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2E5F3B" w:rsidP="002E5F3B">
      <w:pPr>
        <w:rPr>
          <w:lang w:val="en-US"/>
        </w:rPr>
      </w:pP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E5F3B" w:rsidRDefault="002E5F3B" w:rsidP="002E5F3B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2E5F3B" w:rsidRDefault="002E5F3B" w:rsidP="002E5F3B"/>
    <w:p w:rsidR="002E5F3B" w:rsidRDefault="00E91330" w:rsidP="002E5F3B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Default="002E5F3B" w:rsidP="002E5F3B"/>
                          <w:p w:rsidR="002E5F3B" w:rsidRPr="00E91330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0" w:name="_Toc19114378"/>
                            <w:r w:rsidRPr="00E91330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0"/>
                          </w:p>
                          <w:p w:rsidR="002E5F3B" w:rsidRDefault="002E5F3B" w:rsidP="002E5F3B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E91330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2E5F3B" w:rsidRDefault="002E5F3B" w:rsidP="002E5F3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 xml:space="preserve">№ </w:t>
                            </w:r>
                            <w:r w:rsidR="00E91330"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11</w:t>
                            </w:r>
                          </w:p>
                          <w:p w:rsidR="00783259" w:rsidRDefault="00783259" w:rsidP="009514D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:rsidR="002E5F3B" w:rsidRDefault="009514DB" w:rsidP="009514D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22 – 28 марта </w:t>
                            </w:r>
                            <w:r w:rsidR="004C1E9E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202</w:t>
                            </w:r>
                            <w:r w:rsidR="00E91330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  <w:bookmarkStart w:id="1" w:name="_GoBack"/>
                            <w:bookmarkEnd w:id="1"/>
                            <w:r w:rsidR="002E5F3B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г.</w:t>
                            </w:r>
                          </w:p>
                          <w:p w:rsidR="002E5F3B" w:rsidRDefault="002E5F3B" w:rsidP="002E5F3B"/>
                          <w:p w:rsidR="002E5F3B" w:rsidRDefault="002E5F3B" w:rsidP="002E5F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Default="002E5F3B" w:rsidP="002E5F3B"/>
                    <w:p w:rsidR="002E5F3B" w:rsidRPr="00E91330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E91330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2E5F3B" w:rsidRDefault="002E5F3B" w:rsidP="002E5F3B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E91330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2E5F3B" w:rsidRDefault="002E5F3B" w:rsidP="002E5F3B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 xml:space="preserve">№ </w:t>
                      </w:r>
                      <w:r w:rsidR="00E91330"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11</w:t>
                      </w:r>
                    </w:p>
                    <w:p w:rsidR="00783259" w:rsidRDefault="00783259" w:rsidP="009514DB">
                      <w:pPr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</w:p>
                    <w:p w:rsidR="002E5F3B" w:rsidRDefault="009514DB" w:rsidP="009514DB">
                      <w:pPr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22 – 28 марта </w:t>
                      </w:r>
                      <w:r w:rsidR="004C1E9E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202</w:t>
                      </w:r>
                      <w:r w:rsidR="00E91330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1</w:t>
                      </w:r>
                      <w:bookmarkStart w:id="3" w:name="_GoBack"/>
                      <w:bookmarkEnd w:id="3"/>
                      <w:r w:rsidR="002E5F3B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г.</w:t>
                      </w:r>
                    </w:p>
                    <w:p w:rsidR="002E5F3B" w:rsidRDefault="002E5F3B" w:rsidP="002E5F3B"/>
                    <w:p w:rsidR="002E5F3B" w:rsidRDefault="002E5F3B" w:rsidP="002E5F3B"/>
                  </w:txbxContent>
                </v:textbox>
              </v:shape>
            </w:pict>
          </mc:Fallback>
        </mc:AlternateContent>
      </w:r>
    </w:p>
    <w:p w:rsidR="002E5F3B" w:rsidRDefault="002E5F3B" w:rsidP="002E5F3B">
      <w:pPr>
        <w:rPr>
          <w:b/>
          <w:sz w:val="36"/>
        </w:rPr>
      </w:pPr>
    </w:p>
    <w:p w:rsidR="002E5F3B" w:rsidRDefault="002E5F3B" w:rsidP="002E5F3B">
      <w:pPr>
        <w:tabs>
          <w:tab w:val="left" w:pos="708"/>
          <w:tab w:val="center" w:pos="4677"/>
          <w:tab w:val="right" w:pos="9355"/>
        </w:tabs>
      </w:pPr>
    </w:p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/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2E5F3B" w:rsidRDefault="002E5F3B" w:rsidP="002E5F3B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jc w:val="center"/>
        <w:rPr>
          <w:b/>
        </w:rPr>
      </w:pPr>
      <w:r>
        <w:rPr>
          <w:b/>
        </w:rPr>
        <w:t>Уважаемый читатель!</w:t>
      </w:r>
    </w:p>
    <w:p w:rsidR="002E5F3B" w:rsidRDefault="002E5F3B" w:rsidP="002E5F3B">
      <w:pPr>
        <w:jc w:val="center"/>
        <w:rPr>
          <w:b/>
        </w:rPr>
      </w:pPr>
    </w:p>
    <w:p w:rsidR="002E5F3B" w:rsidRDefault="002E5F3B" w:rsidP="002E5F3B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</w:t>
      </w:r>
      <w:r w:rsidR="00DE6A21">
        <w:t xml:space="preserve">периодических изданиях, </w:t>
      </w:r>
      <w:r>
        <w:t>как на русском, так и на иностранных языках, поступивших в библиотеку за последнюю неделю;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2E5F3B" w:rsidRDefault="002E5F3B" w:rsidP="002E5F3B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E5F3B" w:rsidRDefault="002E5F3B" w:rsidP="002E5F3B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Плюс". В него отбираются документы, относящиеся к сельскому хозяйству, пищевой промышленности, науке, и, выборочно, документы другой тематики.</w:t>
      </w:r>
    </w:p>
    <w:p w:rsidR="002E5F3B" w:rsidRDefault="002E5F3B" w:rsidP="002E5F3B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С текстами всех законодательных документов можно ознакомиться в читальном зале справочной литературы..</w:t>
      </w: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</w:t>
      </w:r>
      <w:r w:rsidR="00DE6A21">
        <w:rPr>
          <w:sz w:val="28"/>
        </w:rPr>
        <w:t>3</w:t>
      </w:r>
      <w:r>
        <w:t>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  <w:r w:rsidR="00DE6A21">
        <w:t>; 373-24-92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2E5F3B" w:rsidRDefault="002E5F3B" w:rsidP="002E5F3B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2E5F3B" w:rsidRDefault="002E5F3B" w:rsidP="002E5F3B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2E5F3B" w:rsidRDefault="002E5F3B" w:rsidP="002E5F3B">
      <w:pPr>
        <w:ind w:firstLine="567"/>
        <w:jc w:val="both"/>
      </w:pPr>
      <w:r>
        <w:t>Телефон для справок: 348-36-89.</w:t>
      </w:r>
    </w:p>
    <w:p w:rsidR="002E5F3B" w:rsidRDefault="002E5F3B" w:rsidP="002E5F3B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2E5F3B" w:rsidRDefault="002E5F3B" w:rsidP="002E5F3B">
      <w:pPr>
        <w:ind w:firstLine="567"/>
        <w:jc w:val="both"/>
      </w:pPr>
      <w:r>
        <w:t xml:space="preserve">               http://www.spsl.nsc.ru/</w:t>
      </w:r>
    </w:p>
    <w:p w:rsidR="002E5F3B" w:rsidRDefault="002E5F3B" w:rsidP="002E5F3B">
      <w:pPr>
        <w:ind w:firstLine="567"/>
        <w:jc w:val="both"/>
      </w:pPr>
    </w:p>
    <w:p w:rsidR="002E5F3B" w:rsidRDefault="002E5F3B" w:rsidP="002E5F3B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E5F3B" w:rsidRDefault="002E5F3B" w:rsidP="002E5F3B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2E5F3B" w:rsidRDefault="002E5F3B" w:rsidP="002E5F3B">
      <w:r>
        <w:t>Суббота, воскресенье – выходные дни.</w:t>
      </w:r>
    </w:p>
    <w:p w:rsidR="002E5F3B" w:rsidRPr="00B23876" w:rsidRDefault="002E5F3B" w:rsidP="002E5F3B">
      <w:pPr>
        <w:sectPr w:rsidR="002E5F3B" w:rsidRPr="00B23876" w:rsidSect="00DC3DA3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9514DB" w:rsidRDefault="009514DB">
      <w:pPr>
        <w:rPr>
          <w:b/>
          <w:sz w:val="28"/>
        </w:rPr>
      </w:pPr>
      <w:r>
        <w:rPr>
          <w:b/>
          <w:sz w:val="28"/>
        </w:rPr>
        <w:lastRenderedPageBreak/>
        <w:br w:type="page"/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2E5F3B" w:rsidRPr="00E66269" w:rsidRDefault="002E5F3B" w:rsidP="002E5F3B"/>
    <w:p w:rsidR="00DE6A21" w:rsidRDefault="00E9133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69389583" w:history="1">
        <w:r w:rsidR="00DE6A21" w:rsidRPr="00FF77ED">
          <w:rPr>
            <w:rStyle w:val="ac"/>
            <w:noProof/>
          </w:rPr>
          <w:t>НОВЫЕ ПОСТУПЛЕНИЯ КНИГ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_Toc69389583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4" w:history="1">
        <w:r w:rsidR="00DE6A21" w:rsidRPr="00FF77ED">
          <w:rPr>
            <w:rStyle w:val="ac"/>
            <w:noProof/>
          </w:rPr>
          <w:t>Сельское хозяйство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_Toc69389584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5" w:history="1">
        <w:r w:rsidR="00DE6A21" w:rsidRPr="00FF77ED">
          <w:rPr>
            <w:rStyle w:val="ac"/>
            <w:noProof/>
          </w:rPr>
          <w:t>Общие вопросы сельского хозяйства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_Toc69389585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6" w:history="1">
        <w:r w:rsidR="00DE6A21" w:rsidRPr="00FF77ED">
          <w:rPr>
            <w:rStyle w:val="ac"/>
            <w:noProof/>
          </w:rPr>
          <w:t>Почвоведение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_Toc69389586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7" w:history="1">
        <w:r w:rsidR="00DE6A21" w:rsidRPr="00FF77ED">
          <w:rPr>
            <w:rStyle w:val="ac"/>
            <w:noProof/>
          </w:rPr>
          <w:t>Земледелие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_Toc69389587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8" w:history="1">
        <w:r w:rsidR="00DE6A21" w:rsidRPr="00FF77ED">
          <w:rPr>
            <w:rStyle w:val="ac"/>
            <w:noProof/>
          </w:rPr>
          <w:t>Сельскохозяйственная мелиорация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_Toc69389588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89" w:history="1">
        <w:r w:rsidR="00DE6A21" w:rsidRPr="00FF77ED">
          <w:rPr>
            <w:rStyle w:val="ac"/>
            <w:noProof/>
          </w:rPr>
          <w:t>Растениеводство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_Toc69389589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5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0" w:history="1">
        <w:r w:rsidR="00DE6A21" w:rsidRPr="00FF77ED">
          <w:rPr>
            <w:rStyle w:val="ac"/>
            <w:noProof/>
          </w:rPr>
          <w:t>Защита растений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_Toc69389590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6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1" w:history="1">
        <w:r w:rsidR="00DE6A21" w:rsidRPr="00FF77ED">
          <w:rPr>
            <w:rStyle w:val="ac"/>
            <w:noProof/>
          </w:rPr>
          <w:t>Животноводство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_Toc69389591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6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2" w:history="1">
        <w:r w:rsidR="00DE6A21" w:rsidRPr="00FF77ED">
          <w:rPr>
            <w:rStyle w:val="ac"/>
            <w:noProof/>
          </w:rPr>
          <w:t>Ветеринария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_Toc69389592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6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3" w:history="1">
        <w:r w:rsidR="00DE6A21" w:rsidRPr="00FF77ED">
          <w:rPr>
            <w:rStyle w:val="ac"/>
            <w:noProof/>
          </w:rPr>
          <w:t>Охота и охотничье хозяйство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_Toc69389593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7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4" w:history="1">
        <w:r w:rsidR="00DE6A21" w:rsidRPr="00FF77ED">
          <w:rPr>
            <w:rStyle w:val="ac"/>
            <w:noProof/>
          </w:rPr>
          <w:t>Механизация и электрификация сельского хозяйства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_Toc69389594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7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5" w:history="1">
        <w:r w:rsidR="00DE6A21" w:rsidRPr="00FF77ED">
          <w:rPr>
            <w:rStyle w:val="ac"/>
            <w:noProof/>
          </w:rPr>
          <w:t>Рыбное хозяйство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_Toc69389595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8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6" w:history="1">
        <w:r w:rsidR="00DE6A21" w:rsidRPr="00FF77ED">
          <w:rPr>
            <w:rStyle w:val="ac"/>
            <w:noProof/>
          </w:rPr>
          <w:t>Пищевая промышленность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_Toc69389596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8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7" w:history="1">
        <w:r w:rsidR="00DE6A21" w:rsidRPr="00FF77ED">
          <w:rPr>
            <w:rStyle w:val="ac"/>
            <w:noProof/>
          </w:rPr>
          <w:t>Биологические науки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_Toc69389597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8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8" w:history="1">
        <w:r w:rsidR="00DE6A21" w:rsidRPr="00FF77ED">
          <w:rPr>
            <w:rStyle w:val="ac"/>
            <w:noProof/>
          </w:rPr>
          <w:t>Общественные науки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_Toc69389598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9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599" w:history="1">
        <w:r w:rsidR="00DE6A21" w:rsidRPr="00FF77ED">
          <w:rPr>
            <w:rStyle w:val="ac"/>
            <w:noProof/>
          </w:rPr>
          <w:t>НОВЫЕ ПОСТУПЛЕНИЯ ПЕРИОДИЧЕСКИХ ИЗДАНИЙ</w:t>
        </w:r>
        <w:r w:rsidR="00DE6A21">
          <w:rPr>
            <w:noProof/>
            <w:webHidden/>
          </w:rPr>
          <w:tab/>
        </w:r>
        <w:r w:rsidR="00DE6A21">
          <w:rPr>
            <w:noProof/>
            <w:webHidden/>
          </w:rPr>
          <w:fldChar w:fldCharType="begin"/>
        </w:r>
        <w:r w:rsidR="00DE6A21">
          <w:rPr>
            <w:noProof/>
            <w:webHidden/>
          </w:rPr>
          <w:instrText xml:space="preserve"> PAGEREF _Toc69389599 \h </w:instrText>
        </w:r>
        <w:r w:rsidR="00DE6A21">
          <w:rPr>
            <w:noProof/>
            <w:webHidden/>
          </w:rPr>
        </w:r>
        <w:r w:rsidR="00DE6A21">
          <w:rPr>
            <w:noProof/>
            <w:webHidden/>
          </w:rPr>
          <w:fldChar w:fldCharType="separate"/>
        </w:r>
        <w:r w:rsidR="00DE6A21">
          <w:rPr>
            <w:noProof/>
            <w:webHidden/>
          </w:rPr>
          <w:t>9</w:t>
        </w:r>
        <w:r w:rsidR="00DE6A21">
          <w:rPr>
            <w:noProof/>
            <w:webHidden/>
          </w:rPr>
          <w:fldChar w:fldCharType="end"/>
        </w:r>
      </w:hyperlink>
    </w:p>
    <w:p w:rsidR="00DE6A21" w:rsidRDefault="00783259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69389600" w:history="1">
        <w:r w:rsidR="00DE6A21" w:rsidRPr="00FF77ED">
          <w:rPr>
            <w:rStyle w:val="ac"/>
            <w:noProof/>
          </w:rPr>
          <w:t>КРАТКИЙ ОБЗОР ЗАКОНОДАТЕЛЬСТВА</w:t>
        </w:r>
        <w:r w:rsidR="00DE6A21">
          <w:rPr>
            <w:noProof/>
            <w:webHidden/>
          </w:rPr>
          <w:tab/>
        </w:r>
        <w:r w:rsidR="00764BCB">
          <w:rPr>
            <w:noProof/>
            <w:webHidden/>
          </w:rPr>
          <w:t>10</w:t>
        </w:r>
      </w:hyperlink>
    </w:p>
    <w:p w:rsidR="002E5F3B" w:rsidRDefault="00E91330" w:rsidP="00DE6A21">
      <w:pPr>
        <w:jc w:val="center"/>
      </w:pPr>
      <w:r>
        <w:fldChar w:fldCharType="end"/>
      </w:r>
      <w:r w:rsidR="002E5F3B"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4" w:name="_Toc61973265"/>
      <w:r>
        <w:br w:type="page"/>
      </w:r>
    </w:p>
    <w:p w:rsidR="00E91330" w:rsidRDefault="00E91330" w:rsidP="00E91330">
      <w:pPr>
        <w:pStyle w:val="1"/>
      </w:pPr>
      <w:bookmarkStart w:id="5" w:name="_Toc69389583"/>
      <w:r>
        <w:lastRenderedPageBreak/>
        <w:t>НОВЫЕ ПОСТУПЛЕНИЯ КНИГ</w:t>
      </w:r>
      <w:bookmarkEnd w:id="5"/>
    </w:p>
    <w:p w:rsidR="00E91330" w:rsidRDefault="00E91330" w:rsidP="00E91330">
      <w:pPr>
        <w:pStyle w:val="1"/>
      </w:pPr>
      <w:bookmarkStart w:id="6" w:name="_Toc69389584"/>
      <w:r>
        <w:t>Сельское хозяйство</w:t>
      </w:r>
      <w:bookmarkEnd w:id="6"/>
    </w:p>
    <w:p w:rsidR="00E91330" w:rsidRDefault="00E91330" w:rsidP="00E91330">
      <w:pPr>
        <w:pStyle w:val="2"/>
      </w:pPr>
      <w:bookmarkStart w:id="7" w:name="_Toc69389585"/>
      <w:r>
        <w:t>Общие вопросы сельского хозяйства</w:t>
      </w:r>
      <w:bookmarkEnd w:id="7"/>
    </w:p>
    <w:p w:rsidR="00E91330" w:rsidRDefault="00E91330" w:rsidP="00E91330">
      <w:pPr>
        <w:pStyle w:val="10"/>
      </w:pPr>
      <w:r w:rsidRPr="00E91330">
        <w:rPr>
          <w:b/>
        </w:rPr>
        <w:t xml:space="preserve">1. Трещевская Э. И. </w:t>
      </w:r>
      <w:r>
        <w:t>Основы сельскохозяйственного пользования : учебное пособие для студентов очной и заочной форм обучения, обучающихся по направлениям подготовки 35.03.01 Лесное дело, 05.03.06 Экология и природопользование, 35.04.09 Ландшафтная архитектура/ Э. И. Трещевская, С. В. Трещевская; Министерство науки и высшего образования Российской Федерации, Воронежский государственный лесотехнический университет им. Г. Ф. Морозова. ‒ Воронеж: ВГЛТУ, 2020. ‒ 163 с.: ил., цв. ил.; 21 см. ‒ Библиогр.: с. 162‒163 (35 назв.). (Шифр Г2020‒24710)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0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8" w:name="_Toc69389586"/>
      <w:r>
        <w:rPr>
          <w:rFonts w:hint="eastAsia"/>
        </w:rPr>
        <w:t>Почвоведение</w:t>
      </w:r>
      <w:bookmarkEnd w:id="8"/>
    </w:p>
    <w:p w:rsidR="00E91330" w:rsidRDefault="00E91330" w:rsidP="00E91330">
      <w:pPr>
        <w:pStyle w:val="10"/>
      </w:pPr>
      <w:r w:rsidRPr="00E91330">
        <w:rPr>
          <w:b/>
        </w:rPr>
        <w:t>2. Материалы</w:t>
      </w:r>
      <w:r>
        <w:t xml:space="preserve"> по изучению русских почв/ Санкт-Петербургский государственный университет, Кафедра почвоведения и экологии почв, Центральный музей почвоведения им. В. В. Докучаева. ‒ Санкт-Петербург : Издательство СПбГУ, 1885 -</w:t>
      </w:r>
    </w:p>
    <w:p w:rsidR="00E91330" w:rsidRDefault="00E91330" w:rsidP="00E91330">
      <w:pPr>
        <w:pStyle w:val="a7"/>
      </w:pPr>
      <w:r>
        <w:t>Вып. 12 (39): [Доклады XXII Докучаевских молодежных чтений "Почва как система функциональных связей в природе", 2019 г., Санкт-Петербург]/ редакционная коллегия: Б. Ф. Апарин (председатель) [и др.]. ‒ 2020. ‒ 183 с.: ил. ‒ Библиогр. в конце докл. ‒ ISSN 1561‒1124. (Шифр Р5681/12/(39))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E91330" w:rsidRDefault="00783259" w:rsidP="00E91330">
      <w:pPr>
        <w:pStyle w:val="a7"/>
      </w:pPr>
      <w:hyperlink r:id="rId11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9" w:name="_Toc69389587"/>
      <w:r>
        <w:rPr>
          <w:rFonts w:hint="eastAsia"/>
        </w:rPr>
        <w:t>Земледелие</w:t>
      </w:r>
      <w:bookmarkEnd w:id="9"/>
    </w:p>
    <w:p w:rsidR="00E91330" w:rsidRDefault="00E91330" w:rsidP="00E91330">
      <w:pPr>
        <w:pStyle w:val="10"/>
      </w:pPr>
      <w:r w:rsidRPr="00E91330">
        <w:rPr>
          <w:b/>
        </w:rPr>
        <w:t xml:space="preserve">3. Алексеенко А. В. </w:t>
      </w:r>
      <w:r>
        <w:t>Рекультивация нарушенных земель : учебное пособие для студентов специальности 21.05.04."Горное дело", специализация "Горнопромышленная экология"/ А. В. Алексеенко, Д. О. Нагорнов ; научный редактор доктор технических наук Э. А. Кремчеев. ‒ Санкт-Петербург: Лема, 2020. ‒ 48 с.: ил.; 21 см. ‒ Библиогр.: с. 44‒48 (81 назв.). (Шифр Г2020‒25093)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2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0" w:name="_Toc69389588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0"/>
    </w:p>
    <w:p w:rsidR="00E91330" w:rsidRDefault="00E91330" w:rsidP="00E91330">
      <w:pPr>
        <w:pStyle w:val="10"/>
      </w:pPr>
      <w:r w:rsidRPr="00E91330">
        <w:rPr>
          <w:b/>
        </w:rPr>
        <w:t xml:space="preserve">4. Руденко В. Н. </w:t>
      </w:r>
      <w:r>
        <w:t>Машины и оборудование для орошения : учебное пособие/ В. Н. Руденко, О. Н. Беспалова; Министерство науки и высшего образования Российской Федерации, Астраханский государственный университет. ‒ Астрахань: Изд. дом "Астраханский университет", 2020. ‒ 86 с.: ил.; 21 см +Прил.: с. 84‒86. ‒ Библиогр.: с. 83 (10 назв.). (Шифр Г2020‒24711)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3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1" w:name="_Toc69389589"/>
      <w:r>
        <w:rPr>
          <w:rFonts w:hint="eastAsia"/>
        </w:rPr>
        <w:t>Растениеводство</w:t>
      </w:r>
      <w:bookmarkEnd w:id="11"/>
    </w:p>
    <w:p w:rsidR="00E91330" w:rsidRDefault="00E91330" w:rsidP="00E91330">
      <w:pPr>
        <w:pStyle w:val="10"/>
      </w:pPr>
      <w:r w:rsidRPr="00E91330">
        <w:rPr>
          <w:b/>
        </w:rPr>
        <w:t>5. Адаптивные</w:t>
      </w:r>
      <w:r>
        <w:t xml:space="preserve"> агротехнологии возделывания полевых культур : учебное пособие для подготовки бакалавров по направлениям 35.03.04 "Агрономия", 35.03.03 "Агрохимия и агропочвоведение"/ В. А. Шевченко, Н. С. Матюк, В. Д. Полин, В. А. Николаев ; под редакцией Н. С. Матюка; Министерство науки и высшего образования Российской Федерации, Всероссийский научно-исследовательский институт гидротехники и мелиорации им. А. Н. Костякова, Российский государственный аграрный университет ‒ МСХА им. К. А. Тимирязева. ‒ Москва: ВНИИГиМ, 2020. ‒ 232 с.: табл.; 21 см +Прил.: с. 220‒232. ‒ Библиогр.: с. 216‒219 (43 назв.). (Шифр Г2020‒24708)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4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0"/>
      </w:pPr>
      <w:r w:rsidRPr="00E91330">
        <w:rPr>
          <w:b/>
        </w:rPr>
        <w:t>6. </w:t>
      </w:r>
      <w:r w:rsidRPr="00E91330">
        <w:rPr>
          <w:rFonts w:hint="eastAsia"/>
          <w:b/>
        </w:rPr>
        <w:t>Асадулаев З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М</w:t>
      </w:r>
      <w:r w:rsidRPr="00E91330">
        <w:rPr>
          <w:b/>
        </w:rPr>
        <w:t xml:space="preserve">. </w:t>
      </w:r>
      <w:r>
        <w:rPr>
          <w:rFonts w:hint="eastAsia"/>
        </w:rPr>
        <w:t>Абрикос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Дагестане</w:t>
      </w:r>
      <w:r>
        <w:t>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Асадулаев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Анатов</w:t>
      </w:r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Османов</w:t>
      </w:r>
      <w:r>
        <w:t>; [</w:t>
      </w:r>
      <w:r>
        <w:rPr>
          <w:rFonts w:hint="eastAsia"/>
        </w:rPr>
        <w:t>Дагестанский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Горный</w:t>
      </w:r>
      <w:r>
        <w:t xml:space="preserve"> 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сад</w:t>
      </w:r>
      <w:r>
        <w:t xml:space="preserve"> 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Дагестанского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Типография</w:t>
      </w:r>
      <w:r>
        <w:t xml:space="preserve"> </w:t>
      </w:r>
      <w:r>
        <w:rPr>
          <w:rFonts w:hint="eastAsia"/>
        </w:rPr>
        <w:t>А</w:t>
      </w:r>
      <w:r>
        <w:t>4, 2020. ‒ 312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213‒309.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197‒212.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2020‒3095)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5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0"/>
      </w:pPr>
      <w:r w:rsidRPr="00E91330">
        <w:rPr>
          <w:b/>
        </w:rPr>
        <w:t>7. </w:t>
      </w:r>
      <w:r w:rsidRPr="00E91330">
        <w:rPr>
          <w:rFonts w:hint="eastAsia"/>
          <w:b/>
        </w:rPr>
        <w:t>Логвинов А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В</w:t>
      </w:r>
      <w:r w:rsidRPr="00E91330">
        <w:rPr>
          <w:b/>
        </w:rPr>
        <w:t xml:space="preserve">. </w:t>
      </w:r>
      <w:r>
        <w:rPr>
          <w:rFonts w:hint="eastAsia"/>
        </w:rPr>
        <w:t>Селекция </w:t>
      </w:r>
      <w:r>
        <w:t xml:space="preserve">‒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фактор</w:t>
      </w:r>
      <w:r>
        <w:t xml:space="preserve"> </w:t>
      </w:r>
      <w:r>
        <w:rPr>
          <w:rFonts w:hint="eastAsia"/>
        </w:rPr>
        <w:t>ускорения</w:t>
      </w:r>
      <w:r>
        <w:t xml:space="preserve"> </w:t>
      </w:r>
      <w:r>
        <w:rPr>
          <w:rFonts w:hint="eastAsia"/>
        </w:rPr>
        <w:t>эволюции</w:t>
      </w:r>
      <w:r>
        <w:t xml:space="preserve"> </w:t>
      </w:r>
      <w:r>
        <w:rPr>
          <w:rFonts w:hint="eastAsia"/>
        </w:rPr>
        <w:t>сахарной</w:t>
      </w:r>
      <w:r>
        <w:t xml:space="preserve"> </w:t>
      </w:r>
      <w:r>
        <w:rPr>
          <w:rFonts w:hint="eastAsia"/>
        </w:rPr>
        <w:t>свеклы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Логвинов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Первомайская</w:t>
      </w:r>
      <w:r>
        <w:t xml:space="preserve"> </w:t>
      </w:r>
      <w:r>
        <w:rPr>
          <w:rFonts w:hint="eastAsia"/>
        </w:rPr>
        <w:t>селекционно</w:t>
      </w:r>
      <w:r>
        <w:t>-</w:t>
      </w:r>
      <w:r>
        <w:rPr>
          <w:rFonts w:hint="eastAsia"/>
        </w:rPr>
        <w:t>опытная</w:t>
      </w:r>
      <w:r>
        <w:t xml:space="preserve"> </w:t>
      </w:r>
      <w:r>
        <w:rPr>
          <w:rFonts w:hint="eastAsia"/>
        </w:rPr>
        <w:t>станция</w:t>
      </w:r>
      <w:r>
        <w:t xml:space="preserve"> </w:t>
      </w:r>
      <w:r>
        <w:rPr>
          <w:rFonts w:hint="eastAsia"/>
        </w:rPr>
        <w:t>сахарной</w:t>
      </w:r>
      <w:r>
        <w:t xml:space="preserve"> </w:t>
      </w:r>
      <w:r>
        <w:rPr>
          <w:rFonts w:hint="eastAsia"/>
        </w:rPr>
        <w:t>свеклы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Просвещение</w:t>
      </w:r>
      <w:r>
        <w:t>-</w:t>
      </w:r>
      <w:r>
        <w:rPr>
          <w:rFonts w:hint="eastAsia"/>
        </w:rPr>
        <w:t>Юг</w:t>
      </w:r>
      <w:r>
        <w:t>, 2020. ‒ 131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114‒120 (70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2020‒24877)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6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2" w:name="_Toc69389590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2"/>
    </w:p>
    <w:p w:rsidR="00E91330" w:rsidRDefault="00E91330" w:rsidP="00E91330">
      <w:pPr>
        <w:pStyle w:val="10"/>
      </w:pPr>
      <w:r w:rsidRPr="00E91330">
        <w:rPr>
          <w:b/>
        </w:rPr>
        <w:t xml:space="preserve">8. Емельянов Н. А. </w:t>
      </w:r>
      <w:r>
        <w:t>Методы изучения вредоносности пшеничного трипса и эколого-экономическое обоснование защиты посевов от фитофага/ Н. А. Емельянов. ‒ Саратов: Амирит, 2020. ‒ 145 с.: ил., цв. ил.; 23 см. ‒ Библиогр.: с. 133‒145 (172 назв.). (Шифр Д2020‒3086)</w:t>
      </w:r>
    </w:p>
    <w:p w:rsidR="00E91330" w:rsidRDefault="00E91330" w:rsidP="00E91330">
      <w:pPr>
        <w:pStyle w:val="a7"/>
      </w:pPr>
      <w:r>
        <w:t>Экземпляры: всего: 1 ‒ 102КХ(1)</w:t>
      </w:r>
    </w:p>
    <w:p w:rsidR="00E91330" w:rsidRDefault="00783259" w:rsidP="00E91330">
      <w:pPr>
        <w:pStyle w:val="a7"/>
      </w:pPr>
      <w:hyperlink r:id="rId17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0"/>
      </w:pPr>
      <w:r w:rsidRPr="00E91330">
        <w:rPr>
          <w:b/>
        </w:rPr>
        <w:t>9. </w:t>
      </w:r>
      <w:r w:rsidRPr="00E91330">
        <w:rPr>
          <w:rFonts w:hint="eastAsia"/>
          <w:b/>
        </w:rPr>
        <w:t>Обзор</w:t>
      </w:r>
      <w:r>
        <w:t xml:space="preserve"> </w:t>
      </w:r>
      <w:r>
        <w:rPr>
          <w:rFonts w:hint="eastAsia"/>
        </w:rPr>
        <w:t>фитосанитарного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в</w:t>
      </w:r>
      <w:r>
        <w:t xml:space="preserve"> 2019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прогноз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вредных</w:t>
      </w:r>
      <w:r>
        <w:t xml:space="preserve"> </w:t>
      </w:r>
      <w:r>
        <w:rPr>
          <w:rFonts w:hint="eastAsia"/>
        </w:rPr>
        <w:t>объектов</w:t>
      </w:r>
      <w:r>
        <w:t xml:space="preserve"> </w:t>
      </w:r>
      <w:r>
        <w:rPr>
          <w:rFonts w:hint="eastAsia"/>
        </w:rPr>
        <w:t>в</w:t>
      </w:r>
      <w:r>
        <w:t xml:space="preserve"> 2020 </w:t>
      </w:r>
      <w:r>
        <w:rPr>
          <w:rFonts w:hint="eastAsia"/>
        </w:rPr>
        <w:t>году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сельскохозяйственный</w:t>
      </w:r>
      <w:r>
        <w:t xml:space="preserve"> </w:t>
      </w:r>
      <w:r>
        <w:rPr>
          <w:rFonts w:hint="eastAsia"/>
        </w:rPr>
        <w:t>центр</w:t>
      </w:r>
      <w:r>
        <w:t xml:space="preserve">; 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Говоров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редакция</w:t>
      </w:r>
      <w:r>
        <w:t xml:space="preserve">: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Говоров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Живых</w:t>
      </w:r>
      <w:r>
        <w:t xml:space="preserve">. ‒ </w:t>
      </w:r>
      <w:r>
        <w:rPr>
          <w:rFonts w:hint="eastAsia"/>
        </w:rPr>
        <w:t>Москва</w:t>
      </w:r>
      <w:r>
        <w:t>, 2020. ‒ 512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500‒512.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корешке</w:t>
      </w:r>
      <w:r>
        <w:t xml:space="preserve">: </w:t>
      </w:r>
      <w:r>
        <w:rPr>
          <w:rFonts w:hint="eastAsia"/>
        </w:rPr>
        <w:t>Обзор</w:t>
      </w:r>
      <w:r>
        <w:t xml:space="preserve"> 2019 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прогноз</w:t>
      </w:r>
      <w:r>
        <w:t xml:space="preserve"> 2020 </w:t>
      </w:r>
      <w:r>
        <w:rPr>
          <w:rFonts w:hint="eastAsia"/>
        </w:rPr>
        <w:t>г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 xml:space="preserve">2020‒2997 </w:t>
      </w:r>
      <w:r>
        <w:rPr>
          <w:rFonts w:hint="eastAsia"/>
        </w:rPr>
        <w:t>П</w:t>
      </w:r>
      <w:r>
        <w:t>4)</w:t>
      </w:r>
    </w:p>
    <w:p w:rsidR="00E91330" w:rsidRDefault="00E91330" w:rsidP="00E91330">
      <w:pPr>
        <w:pStyle w:val="a7"/>
      </w:pPr>
      <w:r>
        <w:t>Экземпляры: всего: 1 ‒ 102СЗ(1)</w:t>
      </w:r>
    </w:p>
    <w:p w:rsidR="00E91330" w:rsidRDefault="00783259" w:rsidP="00E91330">
      <w:pPr>
        <w:pStyle w:val="a7"/>
      </w:pPr>
      <w:hyperlink r:id="rId18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10. </w:t>
      </w:r>
      <w:r w:rsidRPr="00E91330">
        <w:rPr>
          <w:rFonts w:hint="eastAsia"/>
          <w:b/>
        </w:rPr>
        <w:t>Справочник</w:t>
      </w:r>
      <w:r>
        <w:t xml:space="preserve"> </w:t>
      </w:r>
      <w:r>
        <w:rPr>
          <w:rFonts w:hint="eastAsia"/>
        </w:rPr>
        <w:t>пестицидов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агрохимикатов</w:t>
      </w:r>
      <w:r>
        <w:t xml:space="preserve">, </w:t>
      </w:r>
      <w:r>
        <w:rPr>
          <w:rFonts w:hint="eastAsia"/>
        </w:rPr>
        <w:t>разрешенных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 2020 : </w:t>
      </w:r>
      <w:r>
        <w:rPr>
          <w:rFonts w:hint="eastAsia"/>
        </w:rPr>
        <w:t>ежегодник</w:t>
      </w:r>
      <w:r>
        <w:t xml:space="preserve">, </w:t>
      </w:r>
      <w:r>
        <w:rPr>
          <w:rFonts w:hint="eastAsia"/>
        </w:rPr>
        <w:t>Вып</w:t>
      </w:r>
      <w:r>
        <w:t xml:space="preserve">. 24.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Листерра</w:t>
      </w:r>
      <w:r>
        <w:t>, 2020. ‒ 883 </w:t>
      </w:r>
      <w:r>
        <w:rPr>
          <w:rFonts w:hint="eastAsia"/>
        </w:rPr>
        <w:t>с</w:t>
      </w:r>
      <w:r>
        <w:t>.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849‒869.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 : </w:t>
      </w:r>
      <w:r>
        <w:rPr>
          <w:rFonts w:hint="eastAsia"/>
        </w:rPr>
        <w:t>с</w:t>
      </w:r>
      <w:r>
        <w:t>. 853‒867.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 xml:space="preserve">2020‒3093 </w:t>
      </w:r>
      <w:r>
        <w:rPr>
          <w:rFonts w:hint="eastAsia"/>
        </w:rPr>
        <w:t>П</w:t>
      </w:r>
      <w:r>
        <w:t>4)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СЗ</w:t>
      </w:r>
      <w:r>
        <w:t>(1)</w:t>
      </w:r>
    </w:p>
    <w:p w:rsidR="00E91330" w:rsidRDefault="00783259" w:rsidP="00E91330">
      <w:pPr>
        <w:pStyle w:val="a7"/>
      </w:pPr>
      <w:hyperlink r:id="rId19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3" w:name="_Toc69389591"/>
      <w:r>
        <w:rPr>
          <w:rFonts w:hint="eastAsia"/>
        </w:rPr>
        <w:t>Животноводство</w:t>
      </w:r>
      <w:bookmarkEnd w:id="13"/>
    </w:p>
    <w:p w:rsidR="00E91330" w:rsidRDefault="00E91330" w:rsidP="00E91330">
      <w:pPr>
        <w:pStyle w:val="20"/>
      </w:pPr>
      <w:r w:rsidRPr="00E91330">
        <w:rPr>
          <w:b/>
        </w:rPr>
        <w:t xml:space="preserve">11. Боронецкая О. И. </w:t>
      </w:r>
      <w:r>
        <w:t>Государственный музей животноводства имени Е. Ф. Лискуна : к 155-летию академии, к 70-летию музея/ О. И. Боронецкая, А. М. Остапчук; Российский государственный аграрный университет ‒ МСХА им. К. А. Тимирязева. ‒ Москва: РГАУ-МСХА, 2020. ‒ 30 с.: ил., цв. ил.; 21 см. (Шифр Г2020‒24314)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E91330" w:rsidRDefault="00783259" w:rsidP="00E91330">
      <w:pPr>
        <w:pStyle w:val="a7"/>
      </w:pPr>
      <w:hyperlink r:id="rId20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12. </w:t>
      </w:r>
      <w:r w:rsidRPr="00E91330">
        <w:rPr>
          <w:rFonts w:hint="eastAsia"/>
          <w:b/>
        </w:rPr>
        <w:t>Зеленина О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В</w:t>
      </w:r>
      <w:r w:rsidRPr="00E91330">
        <w:rPr>
          <w:b/>
        </w:rPr>
        <w:t xml:space="preserve">. </w:t>
      </w:r>
      <w:r>
        <w:rPr>
          <w:rFonts w:hint="eastAsia"/>
        </w:rPr>
        <w:t>Кормление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кормопроизводства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занятий</w:t>
      </w:r>
      <w:r>
        <w:t xml:space="preserve"> :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обучения</w:t>
      </w:r>
      <w:r>
        <w:t xml:space="preserve">, </w:t>
      </w:r>
      <w:r>
        <w:rPr>
          <w:rFonts w:hint="eastAsia"/>
        </w:rPr>
        <w:t>специальность</w:t>
      </w:r>
      <w:r>
        <w:t xml:space="preserve"> 36.05.01 "</w:t>
      </w:r>
      <w:r>
        <w:rPr>
          <w:rFonts w:hint="eastAsia"/>
        </w:rPr>
        <w:t>Ветеринария</w:t>
      </w:r>
      <w:r>
        <w:t xml:space="preserve">", </w:t>
      </w:r>
      <w:r>
        <w:rPr>
          <w:rFonts w:hint="eastAsia"/>
        </w:rPr>
        <w:t>специализация</w:t>
      </w:r>
      <w:r>
        <w:t xml:space="preserve"> "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Зеленина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Ермошина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, </w:t>
      </w:r>
      <w:r>
        <w:rPr>
          <w:rFonts w:hint="eastAsia"/>
        </w:rPr>
        <w:t>Калужский</w:t>
      </w:r>
      <w:r>
        <w:t xml:space="preserve"> </w:t>
      </w:r>
      <w:r>
        <w:rPr>
          <w:rFonts w:hint="eastAsia"/>
        </w:rPr>
        <w:t>филиал</w:t>
      </w:r>
      <w:r>
        <w:t xml:space="preserve">, </w:t>
      </w:r>
      <w:r>
        <w:rPr>
          <w:rFonts w:hint="eastAsia"/>
        </w:rPr>
        <w:t>Факультет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зоотехнии</w:t>
      </w:r>
      <w:r>
        <w:t xml:space="preserve">, </w:t>
      </w:r>
      <w:r>
        <w:rPr>
          <w:rFonts w:hint="eastAsia"/>
        </w:rPr>
        <w:t>Кафедра</w:t>
      </w:r>
      <w:r>
        <w:t xml:space="preserve"> "</w:t>
      </w:r>
      <w:r>
        <w:rPr>
          <w:rFonts w:hint="eastAsia"/>
        </w:rPr>
        <w:t>Зоотехнии</w:t>
      </w:r>
      <w:r>
        <w:t xml:space="preserve">". ‒ </w:t>
      </w:r>
      <w:r>
        <w:rPr>
          <w:rFonts w:hint="eastAsia"/>
        </w:rPr>
        <w:t>Калуга</w:t>
      </w:r>
      <w:r>
        <w:t xml:space="preserve">: </w:t>
      </w:r>
      <w:r>
        <w:rPr>
          <w:rFonts w:hint="eastAsia"/>
        </w:rPr>
        <w:t>РГАУ</w:t>
      </w:r>
      <w:r>
        <w:t>-</w:t>
      </w:r>
      <w:r>
        <w:rPr>
          <w:rFonts w:hint="eastAsia"/>
        </w:rPr>
        <w:t>МСХА</w:t>
      </w:r>
      <w:r>
        <w:t xml:space="preserve">, </w:t>
      </w:r>
      <w:r>
        <w:rPr>
          <w:rFonts w:hint="eastAsia"/>
        </w:rPr>
        <w:t>Калужский</w:t>
      </w:r>
      <w:r>
        <w:t xml:space="preserve"> </w:t>
      </w:r>
      <w:r>
        <w:rPr>
          <w:rFonts w:hint="eastAsia"/>
        </w:rPr>
        <w:t>филиал</w:t>
      </w:r>
      <w:r>
        <w:t>, 2020. ‒ 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 +</w:t>
      </w:r>
      <w:r>
        <w:rPr>
          <w:rFonts w:hint="eastAsia"/>
        </w:rPr>
        <w:t>Прил</w:t>
      </w:r>
      <w:r>
        <w:t xml:space="preserve">.: </w:t>
      </w:r>
      <w:r>
        <w:rPr>
          <w:rFonts w:hint="eastAsia"/>
        </w:rPr>
        <w:t>с</w:t>
      </w:r>
      <w:r>
        <w:t xml:space="preserve">. 81‒86.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78‒79 (27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2020‒2558)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1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13. </w:t>
      </w:r>
      <w:r w:rsidRPr="00E91330">
        <w:rPr>
          <w:rFonts w:hint="eastAsia"/>
          <w:b/>
        </w:rPr>
        <w:t>Николаенко В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П</w:t>
      </w:r>
      <w:r w:rsidRPr="00E91330">
        <w:rPr>
          <w:b/>
        </w:rP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пчеловодства</w:t>
      </w:r>
      <w:r>
        <w:t xml:space="preserve"> : </w:t>
      </w:r>
      <w:r>
        <w:rPr>
          <w:rFonts w:hint="eastAsia"/>
        </w:rPr>
        <w:t>монография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Николаенко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; </w:t>
      </w:r>
      <w:r>
        <w:rPr>
          <w:rFonts w:hint="eastAsia"/>
        </w:rPr>
        <w:t>Таганрог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ЮФУ</w:t>
      </w:r>
      <w:r>
        <w:t>, 2019. ‒ 232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229‒230 (38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2020‒24320)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2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4" w:name="_Toc69389592"/>
      <w:r>
        <w:rPr>
          <w:rFonts w:hint="eastAsia"/>
        </w:rPr>
        <w:t>Ветеринария</w:t>
      </w:r>
      <w:bookmarkEnd w:id="14"/>
    </w:p>
    <w:p w:rsidR="00E91330" w:rsidRDefault="00E91330" w:rsidP="00E91330">
      <w:pPr>
        <w:pStyle w:val="20"/>
      </w:pPr>
      <w:r w:rsidRPr="00E91330">
        <w:rPr>
          <w:b/>
        </w:rPr>
        <w:t xml:space="preserve">14. Воробьев Д. В. </w:t>
      </w:r>
      <w:r>
        <w:t>Диагностические методы эпизоотологических исследований : учебное пособие для вузов по специальности 36.05.01 "Ветеринария" по дисциплине "Клиническая диагностика"]/ Д. В. Воробьев; Астраханский государственный университет. ‒ Санкт-Петербург: Лань, 2020. ‒ 82 с.: ил.; 20 см. ‒ (Учебники для вузов. Специальная литература). ‒ Библиогр.: с. 78‒79 (13 назв.). (Шифр Г2020‒24870)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3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lastRenderedPageBreak/>
        <w:t>15. </w:t>
      </w:r>
      <w:r w:rsidRPr="00E91330">
        <w:rPr>
          <w:rFonts w:hint="eastAsia"/>
          <w:b/>
        </w:rPr>
        <w:t>Масленникова В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И</w:t>
      </w:r>
      <w:r w:rsidRPr="00E91330">
        <w:rPr>
          <w:b/>
        </w:rPr>
        <w:t xml:space="preserve">.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вредители</w:t>
      </w:r>
      <w:r>
        <w:t xml:space="preserve"> </w:t>
      </w:r>
      <w:r>
        <w:rPr>
          <w:rFonts w:hint="eastAsia"/>
        </w:rPr>
        <w:t>пчел</w:t>
      </w:r>
      <w:r>
        <w:t xml:space="preserve"> : </w:t>
      </w:r>
      <w:r>
        <w:rPr>
          <w:rFonts w:hint="eastAsia"/>
        </w:rPr>
        <w:t>учебник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36.05.01 "</w:t>
      </w:r>
      <w:r>
        <w:rPr>
          <w:rFonts w:hint="eastAsia"/>
        </w:rPr>
        <w:t>Ветеринария</w:t>
      </w:r>
      <w:r>
        <w:t>", 36.03.02 "</w:t>
      </w:r>
      <w:r>
        <w:rPr>
          <w:rFonts w:hint="eastAsia"/>
        </w:rPr>
        <w:t>Зоотехния</w:t>
      </w:r>
      <w:r>
        <w:t>", 36.03.01 "</w:t>
      </w:r>
      <w:r>
        <w:rPr>
          <w:rFonts w:hint="eastAsia"/>
        </w:rPr>
        <w:t>Ветсанэкспертиза</w:t>
      </w:r>
      <w:r>
        <w:t>"/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Масленникова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Росэнтомофауна</w:t>
      </w:r>
      <w:r>
        <w:t>, 2020. ‒ 302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: </w:t>
      </w:r>
      <w:r>
        <w:rPr>
          <w:rFonts w:hint="eastAsia"/>
        </w:rPr>
        <w:t>Специалитет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295‒299.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2020‒3094)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4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5" w:name="_Toc69389593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E91330" w:rsidRDefault="00E91330" w:rsidP="00E91330">
      <w:pPr>
        <w:pStyle w:val="20"/>
      </w:pPr>
      <w:r w:rsidRPr="00E91330">
        <w:rPr>
          <w:b/>
        </w:rPr>
        <w:t xml:space="preserve">16. Палько Л. Л. </w:t>
      </w:r>
      <w:r>
        <w:t>С охотой по жизни. Опыт, впечатления, размышления/ Л. Л. Палько. ‒ Москва: Вече, 2020. ‒ 295 с.: цв. ил.; 25 см. (Шифр Д2020‒3085)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E91330" w:rsidRDefault="00783259" w:rsidP="00E91330">
      <w:pPr>
        <w:pStyle w:val="a7"/>
      </w:pPr>
      <w:hyperlink r:id="rId25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17. </w:t>
      </w:r>
      <w:r w:rsidRPr="00E91330">
        <w:rPr>
          <w:rFonts w:hint="eastAsia"/>
          <w:b/>
        </w:rPr>
        <w:t>Федоров В</w:t>
      </w:r>
      <w:r w:rsidRPr="00E91330">
        <w:rPr>
          <w:b/>
        </w:rPr>
        <w:t xml:space="preserve">. </w:t>
      </w:r>
      <w:r>
        <w:rPr>
          <w:rFonts w:hint="eastAsia"/>
        </w:rPr>
        <w:t>Война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воздухе</w:t>
      </w:r>
      <w:r>
        <w:t xml:space="preserve"> : [</w:t>
      </w:r>
      <w:r>
        <w:rPr>
          <w:rFonts w:hint="eastAsia"/>
        </w:rPr>
        <w:t>прикладное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ловчих</w:t>
      </w:r>
      <w:r>
        <w:t xml:space="preserve"> </w:t>
      </w:r>
      <w:r>
        <w:rPr>
          <w:rFonts w:hint="eastAsia"/>
        </w:rPr>
        <w:t>птиц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хозяйственных</w:t>
      </w:r>
      <w:r>
        <w:t xml:space="preserve"> </w:t>
      </w:r>
      <w:r>
        <w:rPr>
          <w:rFonts w:hint="eastAsia"/>
        </w:rPr>
        <w:t>объектах</w:t>
      </w:r>
      <w:r>
        <w:t>]/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Федоров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Перо</w:t>
      </w:r>
      <w:r>
        <w:t>, 2020. ‒ 255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2020‒2462)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АБ</w:t>
      </w:r>
      <w:r>
        <w:t>(1)</w:t>
      </w:r>
    </w:p>
    <w:p w:rsidR="00E91330" w:rsidRDefault="00783259" w:rsidP="00E91330">
      <w:pPr>
        <w:pStyle w:val="a7"/>
      </w:pPr>
      <w:hyperlink r:id="rId26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"/>
      </w:pPr>
      <w:bookmarkStart w:id="16" w:name="_Toc69389594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6"/>
    </w:p>
    <w:p w:rsidR="00E91330" w:rsidRDefault="00E91330" w:rsidP="00E91330">
      <w:pPr>
        <w:pStyle w:val="20"/>
      </w:pPr>
      <w:r w:rsidRPr="00E91330">
        <w:rPr>
          <w:b/>
        </w:rPr>
        <w:t>18. Вохмин, В</w:t>
      </w:r>
      <w:r w:rsidR="009514DB">
        <w:rPr>
          <w:rFonts w:asciiTheme="minorHAnsi" w:hAnsiTheme="minorHAnsi"/>
          <w:b/>
        </w:rPr>
        <w:t>.</w:t>
      </w:r>
      <w:r w:rsidRPr="00E91330">
        <w:rPr>
          <w:b/>
        </w:rPr>
        <w:t xml:space="preserve"> С</w:t>
      </w:r>
      <w:r w:rsidR="009514DB">
        <w:rPr>
          <w:rFonts w:asciiTheme="minorHAnsi" w:hAnsiTheme="minorHAnsi"/>
          <w:b/>
        </w:rPr>
        <w:t>.</w:t>
      </w:r>
      <w:r>
        <w:t xml:space="preserve"> Энергетическая и производственная безопасность на предприятиях АПК : учебное пособие для обучающихся аграрных вузов, изучающих дисциплины "Энергетическая безопасность АПК", "Производственная электробезопасность на предприятиях АПК" в рамках подготовки магистров по направлению "Агроинженерия"/ В. С. Вохмин, Е. И. Мухортова, Я. Д. Осипов ; Башкирский государственный аграрный университет. ‒ Уфа : БГАУ, 2020 -</w:t>
      </w:r>
    </w:p>
    <w:p w:rsidR="00E91330" w:rsidRDefault="00E91330" w:rsidP="00E91330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Энергетическая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АПК</w:t>
      </w:r>
      <w:r>
        <w:t>. ‒ 2020. ‒ 131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130‒131 (19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2020‒24744/1)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7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19. </w:t>
      </w:r>
      <w:r w:rsidRPr="00E91330">
        <w:rPr>
          <w:rFonts w:hint="eastAsia"/>
          <w:b/>
        </w:rPr>
        <w:t>Машины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расчистки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площадей</w:t>
      </w:r>
      <w:r>
        <w:t xml:space="preserve">, </w:t>
      </w:r>
      <w:r>
        <w:rPr>
          <w:rFonts w:hint="eastAsia"/>
        </w:rPr>
        <w:t>мелиоративных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дорожных</w:t>
      </w:r>
      <w:r>
        <w:t xml:space="preserve"> </w:t>
      </w:r>
      <w:r>
        <w:rPr>
          <w:rFonts w:hint="eastAsia"/>
        </w:rPr>
        <w:t>работ</w:t>
      </w:r>
      <w:r>
        <w:t xml:space="preserve">.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рубок</w:t>
      </w:r>
      <w:r>
        <w:t xml:space="preserve"> </w:t>
      </w:r>
      <w:r>
        <w:rPr>
          <w:rFonts w:hint="eastAsia"/>
        </w:rPr>
        <w:t>ухода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древесно</w:t>
      </w:r>
      <w:r>
        <w:t>-</w:t>
      </w:r>
      <w:r>
        <w:rPr>
          <w:rFonts w:hint="eastAsia"/>
        </w:rPr>
        <w:t>кустарниковой</w:t>
      </w:r>
      <w:r>
        <w:t xml:space="preserve"> </w:t>
      </w:r>
      <w:r>
        <w:rPr>
          <w:rFonts w:hint="eastAsia"/>
        </w:rPr>
        <w:t>растительностью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Хасанов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Фархутдинов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Мухаметдинов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Шарафутдинов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БГАУ</w:t>
      </w:r>
      <w:r>
        <w:t>, 2020. ‒ 110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110 (16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2020‒25090)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28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20. </w:t>
      </w:r>
      <w:r w:rsidRPr="00E91330">
        <w:rPr>
          <w:rFonts w:hint="eastAsia"/>
          <w:b/>
        </w:rPr>
        <w:t>Научно</w:t>
      </w:r>
      <w:r w:rsidRPr="00E91330">
        <w:rPr>
          <w:b/>
        </w:rPr>
        <w:t>-</w:t>
      </w:r>
      <w:r w:rsidRPr="00E91330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прогресс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производстве</w:t>
      </w:r>
      <w:r>
        <w:t xml:space="preserve">. </w:t>
      </w:r>
      <w:r>
        <w:rPr>
          <w:rFonts w:hint="eastAsia"/>
        </w:rPr>
        <w:t>Аграрная</w:t>
      </w:r>
      <w:r>
        <w:t xml:space="preserve"> </w:t>
      </w:r>
      <w:r>
        <w:rPr>
          <w:rFonts w:hint="eastAsia"/>
        </w:rPr>
        <w:t>наука </w:t>
      </w:r>
      <w:r>
        <w:t xml:space="preserve">‒ </w:t>
      </w:r>
      <w:r>
        <w:rPr>
          <w:rFonts w:hint="eastAsia"/>
        </w:rPr>
        <w:t>сельскохозяйственному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Сибири</w:t>
      </w:r>
      <w:r>
        <w:t xml:space="preserve">, </w:t>
      </w:r>
      <w:r>
        <w:rPr>
          <w:rFonts w:hint="eastAsia"/>
        </w:rPr>
        <w:t>Казахстана</w:t>
      </w:r>
      <w:r>
        <w:t xml:space="preserve">, </w:t>
      </w:r>
      <w:r>
        <w:rPr>
          <w:rFonts w:hint="eastAsia"/>
        </w:rPr>
        <w:t>Монголии</w:t>
      </w:r>
      <w:r>
        <w:t xml:space="preserve">,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Болгарии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Минск</w:t>
      </w:r>
      <w:r>
        <w:t xml:space="preserve">, 19‒21 </w:t>
      </w:r>
      <w:r>
        <w:rPr>
          <w:rFonts w:hint="eastAsia"/>
        </w:rPr>
        <w:t>октября</w:t>
      </w:r>
      <w:r>
        <w:t xml:space="preserve"> 2016 </w:t>
      </w:r>
      <w:r>
        <w:rPr>
          <w:rFonts w:hint="eastAsia"/>
        </w:rPr>
        <w:t>г</w:t>
      </w:r>
      <w:r>
        <w:t xml:space="preserve">.)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Беларуси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НАН</w:t>
      </w:r>
      <w:r>
        <w:t xml:space="preserve">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Казахстан</w:t>
      </w:r>
      <w:r>
        <w:t xml:space="preserve">,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образовательный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Монгольская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Болгария</w:t>
      </w:r>
      <w:r>
        <w:t xml:space="preserve"> 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Казакевич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 xml:space="preserve">),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Поникарчик</w:t>
      </w:r>
      <w:r>
        <w:t xml:space="preserve">. ‒ </w:t>
      </w:r>
      <w:r>
        <w:rPr>
          <w:rFonts w:hint="eastAsia"/>
        </w:rPr>
        <w:t>Минск</w:t>
      </w:r>
      <w:r>
        <w:t xml:space="preserve"> : </w:t>
      </w:r>
      <w:r>
        <w:rPr>
          <w:rFonts w:hint="eastAsia"/>
        </w:rPr>
        <w:t>НПЦ</w:t>
      </w:r>
      <w:r>
        <w:t xml:space="preserve"> </w:t>
      </w:r>
      <w:r>
        <w:rPr>
          <w:rFonts w:hint="eastAsia"/>
        </w:rPr>
        <w:t>НАН</w:t>
      </w:r>
      <w:r>
        <w:t xml:space="preserve"> </w:t>
      </w:r>
      <w:r>
        <w:rPr>
          <w:rFonts w:hint="eastAsia"/>
        </w:rPr>
        <w:t>Беларуси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механизации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, 2016 -</w:t>
      </w:r>
    </w:p>
    <w:p w:rsidR="00E91330" w:rsidRDefault="00E91330" w:rsidP="00E91330">
      <w:pPr>
        <w:pStyle w:val="a7"/>
      </w:pPr>
      <w:r>
        <w:rPr>
          <w:rFonts w:hint="eastAsia"/>
        </w:rPr>
        <w:t>Т</w:t>
      </w:r>
      <w:r>
        <w:t>. 1. ‒ 2016. ‒ 1 f=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131/1)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E91330" w:rsidRDefault="00783259" w:rsidP="00E91330">
      <w:pPr>
        <w:pStyle w:val="a7"/>
      </w:pPr>
      <w:hyperlink r:id="rId29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21. </w:t>
      </w:r>
      <w:r w:rsidRPr="00E91330">
        <w:rPr>
          <w:rFonts w:hint="eastAsia"/>
          <w:b/>
        </w:rPr>
        <w:t>Семенова О</w:t>
      </w:r>
      <w:r w:rsidRPr="00E91330">
        <w:rPr>
          <w:b/>
        </w:rPr>
        <w:t xml:space="preserve">. </w:t>
      </w:r>
      <w:r w:rsidRPr="00E91330">
        <w:rPr>
          <w:rFonts w:hint="eastAsia"/>
          <w:b/>
        </w:rPr>
        <w:t>Л</w:t>
      </w:r>
      <w:r w:rsidRPr="00E91330">
        <w:rPr>
          <w:b/>
        </w:rPr>
        <w:t xml:space="preserve">.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электротехнологии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Семенова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Вохмин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БГАУ</w:t>
      </w:r>
      <w:r>
        <w:t>, 2020. ‒ 139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122‒139 (163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2020‒25092)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30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22. </w:t>
      </w:r>
      <w:r w:rsidRPr="00E91330">
        <w:rPr>
          <w:rFonts w:hint="eastAsia"/>
          <w:b/>
        </w:rPr>
        <w:t>Технический</w:t>
      </w:r>
      <w:r>
        <w:t xml:space="preserve"> </w:t>
      </w:r>
      <w:r>
        <w:rPr>
          <w:rFonts w:hint="eastAsia"/>
        </w:rPr>
        <w:t>сервис</w:t>
      </w:r>
      <w:r>
        <w:t xml:space="preserve"> </w:t>
      </w:r>
      <w:r>
        <w:rPr>
          <w:rFonts w:hint="eastAsia"/>
        </w:rPr>
        <w:t>машин</w:t>
      </w:r>
      <w:r>
        <w:t xml:space="preserve"> 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ВИМ</w:t>
      </w:r>
      <w:r>
        <w:t>, 1963 ‒. ‒ ISSN 2618‒8287</w:t>
      </w:r>
    </w:p>
    <w:p w:rsidR="00E91330" w:rsidRDefault="00E91330" w:rsidP="00E91330">
      <w:pPr>
        <w:pStyle w:val="a7"/>
      </w:pPr>
      <w:r>
        <w:t xml:space="preserve">2020, </w:t>
      </w:r>
      <w:r>
        <w:rPr>
          <w:rFonts w:hint="eastAsia"/>
        </w:rPr>
        <w:t>№</w:t>
      </w:r>
      <w:r>
        <w:t>1(138)/ </w:t>
      </w:r>
      <w:r>
        <w:rPr>
          <w:rFonts w:hint="eastAsia"/>
        </w:rPr>
        <w:t>редакционный</w:t>
      </w:r>
      <w:r>
        <w:t xml:space="preserve"> </w:t>
      </w:r>
      <w:r>
        <w:rPr>
          <w:rFonts w:hint="eastAsia"/>
        </w:rPr>
        <w:t>совет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Черноиванов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2020. ‒ 238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384/2020/1)</w:t>
      </w:r>
    </w:p>
    <w:p w:rsidR="00E91330" w:rsidRDefault="00E91330" w:rsidP="00E91330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E91330" w:rsidRDefault="00783259" w:rsidP="00E91330">
      <w:pPr>
        <w:pStyle w:val="a7"/>
      </w:pPr>
      <w:hyperlink r:id="rId31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"/>
      </w:pPr>
      <w:bookmarkStart w:id="17" w:name="_Toc69389595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7"/>
    </w:p>
    <w:p w:rsidR="00E91330" w:rsidRDefault="00E91330" w:rsidP="00E91330">
      <w:pPr>
        <w:pStyle w:val="20"/>
      </w:pPr>
      <w:r w:rsidRPr="00E91330">
        <w:rPr>
          <w:b/>
        </w:rPr>
        <w:t>23. Атлантический научно-исследовательский институт рыбного хозяйства и океанографии (Калининград).</w:t>
      </w:r>
      <w:r>
        <w:t xml:space="preserve"> Труды АтлантНИРО / Атлантический научно-исследовательский институт рыбного хозяйства и океанографии, Российская Федерация, Федеральное агентство по рыболовству ; редкол.: К. В. Бандурин (гл. редактор)[и др.] ; научный редактор B. М. Нигматуллин. ‒ Калининград : АтлантНИРО, 2019 ‒. ‒ ISSN 2541‒9692</w:t>
      </w:r>
    </w:p>
    <w:p w:rsidR="00E91330" w:rsidRDefault="00E91330" w:rsidP="00E91330">
      <w:pPr>
        <w:pStyle w:val="a7"/>
      </w:pPr>
      <w:r>
        <w:rPr>
          <w:rFonts w:hint="eastAsia"/>
        </w:rPr>
        <w:t>Т</w:t>
      </w:r>
      <w:r>
        <w:t xml:space="preserve">. 3, </w:t>
      </w:r>
      <w:r>
        <w:rPr>
          <w:rFonts w:hint="eastAsia"/>
        </w:rPr>
        <w:t>№ </w:t>
      </w:r>
      <w:r>
        <w:t>2 (8). ‒ 2019. ‒ 149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Т</w:t>
      </w:r>
      <w:r>
        <w:t>4113/2019/3/2)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E91330" w:rsidRDefault="00783259" w:rsidP="00E91330">
      <w:pPr>
        <w:pStyle w:val="a7"/>
      </w:pPr>
      <w:hyperlink r:id="rId32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24. </w:t>
      </w:r>
      <w:r w:rsidRPr="00E91330">
        <w:rPr>
          <w:rFonts w:hint="eastAsia"/>
          <w:b/>
        </w:rPr>
        <w:t>Дальневосточный</w:t>
      </w:r>
      <w:r w:rsidRPr="00E91330">
        <w:rPr>
          <w:b/>
        </w:rPr>
        <w:t xml:space="preserve"> </w:t>
      </w:r>
      <w:r w:rsidRPr="00E91330">
        <w:rPr>
          <w:rFonts w:hint="eastAsia"/>
          <w:b/>
        </w:rPr>
        <w:t>государственный</w:t>
      </w:r>
      <w:r w:rsidRPr="00E91330">
        <w:rPr>
          <w:b/>
        </w:rPr>
        <w:t xml:space="preserve"> </w:t>
      </w:r>
      <w:r w:rsidRPr="00E91330">
        <w:rPr>
          <w:rFonts w:hint="eastAsia"/>
          <w:b/>
        </w:rPr>
        <w:t>технический</w:t>
      </w:r>
      <w:r w:rsidRPr="00E91330">
        <w:rPr>
          <w:b/>
        </w:rPr>
        <w:t xml:space="preserve"> </w:t>
      </w:r>
      <w:r w:rsidRPr="00E91330">
        <w:rPr>
          <w:rFonts w:hint="eastAsia"/>
          <w:b/>
        </w:rPr>
        <w:t>рыбохозяйственный</w:t>
      </w:r>
      <w:r w:rsidRPr="00E91330">
        <w:rPr>
          <w:b/>
        </w:rPr>
        <w:t xml:space="preserve"> </w:t>
      </w:r>
      <w:r w:rsidRPr="00E91330">
        <w:rPr>
          <w:rFonts w:hint="eastAsia"/>
          <w:b/>
        </w:rPr>
        <w:t>университет</w:t>
      </w:r>
      <w:r w:rsidRPr="00E91330">
        <w:rPr>
          <w:b/>
        </w:rPr>
        <w:t xml:space="preserve"> (</w:t>
      </w:r>
      <w:r w:rsidRPr="00E91330">
        <w:rPr>
          <w:rFonts w:hint="eastAsia"/>
          <w:b/>
        </w:rPr>
        <w:t>Владивосток</w:t>
      </w:r>
      <w:r w:rsidRPr="00E91330">
        <w:rPr>
          <w:b/>
        </w:rPr>
        <w:t>).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Дальрыбвтуза</w:t>
      </w:r>
      <w:r>
        <w:t xml:space="preserve"> :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журнал</w:t>
      </w:r>
      <w:r>
        <w:t>/ 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рыбохозяйственный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Федерация</w:t>
      </w:r>
      <w:r>
        <w:t xml:space="preserve">. 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рыболовству</w:t>
      </w:r>
      <w:r>
        <w:t xml:space="preserve">; 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Ковалев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Дальрыбвтуз</w:t>
      </w:r>
      <w:r>
        <w:t>, 1996 ‒. ‒ ISSN 2222‒4661</w:t>
      </w:r>
    </w:p>
    <w:p w:rsidR="00E91330" w:rsidRDefault="00E91330" w:rsidP="00E91330">
      <w:pPr>
        <w:pStyle w:val="a7"/>
      </w:pPr>
      <w:r>
        <w:t xml:space="preserve">2020, </w:t>
      </w:r>
      <w:r>
        <w:rPr>
          <w:rFonts w:hint="eastAsia"/>
        </w:rPr>
        <w:t>№ </w:t>
      </w:r>
      <w:r>
        <w:t>1 (</w:t>
      </w:r>
      <w:r>
        <w:rPr>
          <w:rFonts w:hint="eastAsia"/>
        </w:rPr>
        <w:t>Т</w:t>
      </w:r>
      <w:r>
        <w:t>. 51). ‒ 2020. ‒ 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168/2020/1)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E91330" w:rsidRDefault="00783259" w:rsidP="00E91330">
      <w:pPr>
        <w:pStyle w:val="a7"/>
      </w:pPr>
      <w:hyperlink r:id="rId33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"/>
      </w:pPr>
      <w:bookmarkStart w:id="18" w:name="_Toc69389596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8"/>
    </w:p>
    <w:p w:rsidR="00E91330" w:rsidRDefault="00E91330" w:rsidP="00E91330">
      <w:pPr>
        <w:pStyle w:val="20"/>
      </w:pPr>
      <w:r w:rsidRPr="00E91330">
        <w:rPr>
          <w:b/>
        </w:rPr>
        <w:t>25. Пища.</w:t>
      </w:r>
      <w:r>
        <w:t xml:space="preserve"> Экология. Качество : Сборник материалов XVI Международной научно-практической конференции (Барнаул, 24‒26 июня 2019 г.) : в двух томах/ Министерство науки и высшего образования Российской Федерации, Алтайский государственный университет, Сибирский федеральный научный центр агробиотехнологий Российской академии наук ; ответственные за выпуск: О. К. Мотовилов [и др.]. ‒ Барнаул : Изд-во АлтГУ, 2019 -</w:t>
      </w:r>
    </w:p>
    <w:p w:rsidR="00E91330" w:rsidRDefault="00E91330" w:rsidP="00E91330">
      <w:pPr>
        <w:pStyle w:val="a7"/>
      </w:pPr>
      <w:r>
        <w:rPr>
          <w:rFonts w:hint="eastAsia"/>
        </w:rPr>
        <w:t>Т</w:t>
      </w:r>
      <w:r>
        <w:t>. 1. ‒ 2019. ‒ 1 f=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129/1)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E91330" w:rsidRDefault="00783259" w:rsidP="00E91330">
      <w:pPr>
        <w:pStyle w:val="a7"/>
      </w:pPr>
      <w:hyperlink r:id="rId34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26. </w:t>
      </w:r>
      <w:r w:rsidRPr="00E91330">
        <w:rPr>
          <w:rFonts w:hint="eastAsia"/>
          <w:b/>
        </w:rPr>
        <w:t>Пища</w:t>
      </w:r>
      <w:r w:rsidRPr="00E91330">
        <w:rPr>
          <w:b/>
        </w:rPr>
        <w:t>.</w:t>
      </w:r>
      <w:r>
        <w:t xml:space="preserve"> </w:t>
      </w:r>
      <w:r>
        <w:rPr>
          <w:rFonts w:hint="eastAsia"/>
        </w:rPr>
        <w:t>Экология</w:t>
      </w:r>
      <w:r>
        <w:t xml:space="preserve">. </w:t>
      </w:r>
      <w:r>
        <w:rPr>
          <w:rFonts w:hint="eastAsia"/>
        </w:rPr>
        <w:t>Качество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XVI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Барнаул</w:t>
      </w:r>
      <w:r>
        <w:t xml:space="preserve">, 24‒26 </w:t>
      </w:r>
      <w:r>
        <w:rPr>
          <w:rFonts w:hint="eastAsia"/>
        </w:rPr>
        <w:t>июня</w:t>
      </w:r>
      <w:r>
        <w:t xml:space="preserve"> 2019 </w:t>
      </w:r>
      <w:r>
        <w:rPr>
          <w:rFonts w:hint="eastAsia"/>
        </w:rPr>
        <w:t>г</w:t>
      </w:r>
      <w:r>
        <w:t xml:space="preserve">.) 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двух</w:t>
      </w:r>
      <w:r>
        <w:t xml:space="preserve">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; 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Мотовилов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Барнаул</w:t>
      </w:r>
      <w:r>
        <w:t xml:space="preserve"> 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АлтГУ</w:t>
      </w:r>
      <w:r>
        <w:t>, 2019 -</w:t>
      </w:r>
    </w:p>
    <w:p w:rsidR="00E91330" w:rsidRDefault="00E91330" w:rsidP="00E91330">
      <w:pPr>
        <w:pStyle w:val="a7"/>
      </w:pPr>
      <w:r>
        <w:rPr>
          <w:rFonts w:hint="eastAsia"/>
        </w:rPr>
        <w:t>Т</w:t>
      </w:r>
      <w:r>
        <w:t>. 2. ‒ 2019. ‒ 1 f=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129/2)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E91330" w:rsidRDefault="00783259" w:rsidP="00E91330">
      <w:pPr>
        <w:pStyle w:val="a7"/>
      </w:pPr>
      <w:hyperlink r:id="rId35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27. </w:t>
      </w:r>
      <w:r w:rsidRPr="00E91330">
        <w:rPr>
          <w:rFonts w:hint="eastAsia"/>
          <w:b/>
        </w:rPr>
        <w:t>Пища</w:t>
      </w:r>
      <w:r w:rsidRPr="00E91330">
        <w:rPr>
          <w:b/>
        </w:rPr>
        <w:t>.</w:t>
      </w:r>
      <w:r>
        <w:t xml:space="preserve"> </w:t>
      </w:r>
      <w:r>
        <w:rPr>
          <w:rFonts w:hint="eastAsia"/>
        </w:rPr>
        <w:t>Экология</w:t>
      </w:r>
      <w:r>
        <w:t xml:space="preserve">. </w:t>
      </w:r>
      <w:r>
        <w:rPr>
          <w:rFonts w:hint="eastAsia"/>
        </w:rPr>
        <w:t>Качество</w:t>
      </w:r>
      <w:r>
        <w:t xml:space="preserve"> : </w:t>
      </w:r>
      <w:r>
        <w:rPr>
          <w:rFonts w:hint="eastAsia"/>
        </w:rPr>
        <w:t>труды</w:t>
      </w:r>
      <w:r>
        <w:t xml:space="preserve"> XV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Краснообск</w:t>
      </w:r>
      <w:r>
        <w:t xml:space="preserve">, 27‒29 </w:t>
      </w:r>
      <w:r>
        <w:rPr>
          <w:rFonts w:hint="eastAsia"/>
        </w:rPr>
        <w:t>июня</w:t>
      </w:r>
      <w:r>
        <w:t xml:space="preserve"> 2018 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Федеральное</w:t>
      </w:r>
      <w:r>
        <w:t xml:space="preserve"> </w:t>
      </w:r>
      <w:r>
        <w:rPr>
          <w:rFonts w:hint="eastAsia"/>
        </w:rPr>
        <w:t>агентство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; 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Мотовилов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Перо</w:t>
      </w:r>
      <w:r>
        <w:t>, 2018. ‒ 1 f=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132)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E91330" w:rsidRDefault="00783259" w:rsidP="00E91330">
      <w:pPr>
        <w:pStyle w:val="a7"/>
      </w:pPr>
      <w:hyperlink r:id="rId36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20"/>
      </w:pPr>
      <w:r w:rsidRPr="00E91330">
        <w:rPr>
          <w:b/>
        </w:rPr>
        <w:t>28. </w:t>
      </w:r>
      <w:r w:rsidRPr="00E91330">
        <w:rPr>
          <w:rFonts w:hint="eastAsia"/>
          <w:b/>
        </w:rPr>
        <w:t>Пища</w:t>
      </w:r>
      <w:r w:rsidRPr="00E91330">
        <w:rPr>
          <w:b/>
        </w:rPr>
        <w:t>.</w:t>
      </w:r>
      <w:r>
        <w:t xml:space="preserve"> </w:t>
      </w:r>
      <w:r>
        <w:rPr>
          <w:rFonts w:hint="eastAsia"/>
        </w:rPr>
        <w:t>Экология</w:t>
      </w:r>
      <w:r>
        <w:t xml:space="preserve">. </w:t>
      </w:r>
      <w:r>
        <w:rPr>
          <w:rFonts w:hint="eastAsia"/>
        </w:rPr>
        <w:t>Качество</w:t>
      </w:r>
      <w:r>
        <w:t xml:space="preserve"> : </w:t>
      </w:r>
      <w:r>
        <w:rPr>
          <w:rFonts w:hint="eastAsia"/>
        </w:rPr>
        <w:t>труды</w:t>
      </w:r>
      <w:r>
        <w:t xml:space="preserve"> XVII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Новосибирск</w:t>
      </w:r>
      <w:r>
        <w:t xml:space="preserve">, 18‒19 </w:t>
      </w:r>
      <w:r>
        <w:rPr>
          <w:rFonts w:hint="eastAsia"/>
        </w:rPr>
        <w:t>ноября</w:t>
      </w:r>
      <w:r>
        <w:t xml:space="preserve"> 2020 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; </w:t>
      </w:r>
      <w:r>
        <w:rPr>
          <w:rFonts w:hint="eastAsia"/>
        </w:rPr>
        <w:t>ответственные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выпуск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Мотовилов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Екатеринбург</w:t>
      </w:r>
      <w:r>
        <w:t xml:space="preserve">: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УрГЭУ</w:t>
      </w:r>
      <w:r>
        <w:t>, 2020. ‒ 1 f=</w:t>
      </w:r>
      <w:r>
        <w:rPr>
          <w:rFonts w:hint="eastAsia"/>
        </w:rPr>
        <w:t>файл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Э</w:t>
      </w:r>
      <w:r>
        <w:t>133)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Сервер</w:t>
      </w:r>
      <w:r>
        <w:t>(1)</w:t>
      </w:r>
    </w:p>
    <w:p w:rsidR="00E91330" w:rsidRDefault="00783259" w:rsidP="00E91330">
      <w:pPr>
        <w:pStyle w:val="a7"/>
      </w:pPr>
      <w:hyperlink r:id="rId37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"/>
      </w:pPr>
      <w:bookmarkStart w:id="19" w:name="_Toc69389597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9"/>
    </w:p>
    <w:p w:rsidR="00E91330" w:rsidRDefault="00E91330" w:rsidP="00E91330">
      <w:pPr>
        <w:pStyle w:val="20"/>
      </w:pPr>
      <w:r w:rsidRPr="00E91330">
        <w:rPr>
          <w:b/>
        </w:rPr>
        <w:t>29. Ресурсы</w:t>
      </w:r>
      <w:r>
        <w:t xml:space="preserve"> и рациональное использование морских водорослей и трав дальневосточных морей России/ [В. Н. Акулин, Н. М. Аминина, В. Н. Кулепанов и др.] ; под общей редакцией В. Н. Акулина; Всероссийский научно-исследовательский институт рыбного хозяйства, Тихоокеанский филиал. ‒ </w:t>
      </w:r>
      <w:r>
        <w:lastRenderedPageBreak/>
        <w:t>Владивосток: ТИНРО, 2020. ‒ 268 с.: ил., цв. ил.; 29 см. ‒ Библиогр. в конце разд. (Шифр Е2020‒2461)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38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91330" w:rsidRDefault="00E91330" w:rsidP="00E91330">
      <w:pPr>
        <w:pStyle w:val="1"/>
      </w:pPr>
      <w:bookmarkStart w:id="20" w:name="_Toc69389598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0"/>
    </w:p>
    <w:p w:rsidR="00E91330" w:rsidRDefault="00E91330" w:rsidP="00E91330">
      <w:pPr>
        <w:pStyle w:val="20"/>
      </w:pPr>
      <w:r w:rsidRPr="00E91330">
        <w:rPr>
          <w:b/>
        </w:rPr>
        <w:t xml:space="preserve">30. Тимошенко И. Г. </w:t>
      </w:r>
      <w:r>
        <w:t>Книга таинств и чудес бытия в контрастном мире. Проблема земного и космического выживания человечества : научная монография/ И. Г. Тимошенко. ‒ Новосибирск: Сибирское книжное издательство, 2020. ‒ 332 с. ‒ Библиогр.: с. 323‒331. (Шифр Д2021‒10)</w:t>
      </w:r>
    </w:p>
    <w:p w:rsidR="00E91330" w:rsidRDefault="00E91330" w:rsidP="00E91330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E91330" w:rsidRDefault="00783259" w:rsidP="00E91330">
      <w:pPr>
        <w:pStyle w:val="a7"/>
      </w:pPr>
      <w:hyperlink r:id="rId39" w:history="1">
        <w:r w:rsidR="00E91330">
          <w:rPr>
            <w:rStyle w:val="ac"/>
            <w:rFonts w:ascii="TextBook" w:hAnsi="TextBook" w:hint="eastAsia"/>
            <w:sz w:val="24"/>
          </w:rPr>
          <w:t>Перейти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в</w:t>
        </w:r>
        <w:r w:rsidR="00E91330">
          <w:rPr>
            <w:rStyle w:val="ac"/>
            <w:rFonts w:ascii="TextBook" w:hAnsi="TextBook"/>
            <w:sz w:val="24"/>
          </w:rPr>
          <w:t xml:space="preserve"> </w:t>
        </w:r>
        <w:r w:rsidR="00E91330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E91330">
      <w:pPr>
        <w:pStyle w:val="a7"/>
        <w:rPr>
          <w:rFonts w:asciiTheme="minorHAnsi" w:hAnsiTheme="minorHAnsi"/>
        </w:rPr>
      </w:pPr>
    </w:p>
    <w:p w:rsidR="009514DB" w:rsidRDefault="009514DB" w:rsidP="009514DB"/>
    <w:p w:rsidR="009514DB" w:rsidRDefault="009514DB" w:rsidP="009514DB"/>
    <w:p w:rsidR="009514DB" w:rsidRDefault="009514DB" w:rsidP="009514DB">
      <w:pPr>
        <w:pStyle w:val="1"/>
      </w:pPr>
      <w:bookmarkStart w:id="21" w:name="_Toc69389599"/>
      <w:r>
        <w:t>НОВЫЕ ПОСТУПЛЕНИЯ ПЕРИОДИЧЕСКИХ ИЗДАНИЙ</w:t>
      </w:r>
      <w:bookmarkEnd w:id="21"/>
    </w:p>
    <w:p w:rsidR="009514DB" w:rsidRDefault="009514DB" w:rsidP="009514DB">
      <w:pPr>
        <w:pStyle w:val="10"/>
      </w:pPr>
      <w:r w:rsidRPr="00847E2E">
        <w:rPr>
          <w:b/>
        </w:rPr>
        <w:t>1. АПК</w:t>
      </w:r>
      <w:r>
        <w:t xml:space="preserve"> Эксперт: Животноводство. Птицеводство/ учредитель и издатель: Мазанова О.В. ‒ Выходит ежеквартально ‒ 2019г. N 33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0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2. 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>. N 34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1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3. 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>. N 35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2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4. 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36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3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5. 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37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4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6. 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38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5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7. </w:t>
      </w:r>
      <w:r w:rsidRPr="00847E2E">
        <w:rPr>
          <w:rFonts w:hint="eastAsia"/>
          <w:b/>
        </w:rPr>
        <w:t>АПК</w:t>
      </w:r>
      <w:r>
        <w:t xml:space="preserve"> </w:t>
      </w:r>
      <w:r>
        <w:rPr>
          <w:rFonts w:hint="eastAsia"/>
        </w:rPr>
        <w:t>Эксперт</w:t>
      </w:r>
      <w:r>
        <w:t xml:space="preserve">: </w:t>
      </w:r>
      <w:r>
        <w:rPr>
          <w:rFonts w:hint="eastAsia"/>
        </w:rPr>
        <w:t>Животноводство</w:t>
      </w:r>
      <w:r>
        <w:t xml:space="preserve">. </w:t>
      </w:r>
      <w:r>
        <w:rPr>
          <w:rFonts w:hint="eastAsia"/>
        </w:rPr>
        <w:t>Птицеводство</w:t>
      </w:r>
      <w:r>
        <w:t>/ </w:t>
      </w:r>
      <w:r>
        <w:rPr>
          <w:rFonts w:hint="eastAsia"/>
        </w:rPr>
        <w:t>учредитель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издатель</w:t>
      </w:r>
      <w:r>
        <w:t xml:space="preserve">: </w:t>
      </w:r>
      <w:r>
        <w:rPr>
          <w:rFonts w:hint="eastAsia"/>
        </w:rPr>
        <w:t>Мазанова О</w:t>
      </w:r>
      <w:r>
        <w:t>.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2020</w:t>
      </w:r>
      <w:r>
        <w:rPr>
          <w:rFonts w:hint="eastAsia"/>
        </w:rPr>
        <w:t>г</w:t>
      </w:r>
      <w:r>
        <w:t>. N 39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6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8. </w:t>
      </w:r>
      <w:r w:rsidRPr="00847E2E">
        <w:rPr>
          <w:rFonts w:hint="eastAsia"/>
          <w:b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</w:t>
      </w:r>
      <w:r>
        <w:t xml:space="preserve">.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</w:t>
      </w:r>
      <w:r>
        <w:t xml:space="preserve">. 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генет</w:t>
      </w:r>
      <w:r>
        <w:t xml:space="preserve">.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 N 1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7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10"/>
      </w:pPr>
      <w:r w:rsidRPr="00847E2E">
        <w:rPr>
          <w:b/>
        </w:rPr>
        <w:t>9. </w:t>
      </w:r>
      <w:r w:rsidRPr="00847E2E">
        <w:rPr>
          <w:rFonts w:hint="eastAsia"/>
          <w:b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</w:t>
      </w:r>
      <w:r>
        <w:t xml:space="preserve">.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</w:t>
      </w:r>
      <w:r>
        <w:t xml:space="preserve">. 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генет</w:t>
      </w:r>
      <w:r>
        <w:t xml:space="preserve">.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 N 1</w:t>
      </w:r>
    </w:p>
    <w:p w:rsidR="009514DB" w:rsidRDefault="009514DB" w:rsidP="009514DB">
      <w:pPr>
        <w:pStyle w:val="a7"/>
      </w:pPr>
      <w:r>
        <w:t>Экземпляры: всего: 1 ‒ 102ЧЗ(1)</w:t>
      </w:r>
    </w:p>
    <w:p w:rsidR="009514DB" w:rsidRDefault="00783259" w:rsidP="009514DB">
      <w:pPr>
        <w:pStyle w:val="a7"/>
      </w:pPr>
      <w:hyperlink r:id="rId48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10. </w:t>
      </w:r>
      <w:r w:rsidRPr="00847E2E">
        <w:rPr>
          <w:rFonts w:hint="eastAsia"/>
          <w:b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</w:t>
      </w:r>
      <w:r>
        <w:t xml:space="preserve">.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</w:t>
      </w:r>
      <w:r>
        <w:t xml:space="preserve">. 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генет</w:t>
      </w:r>
      <w:r>
        <w:t xml:space="preserve">.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 N 2</w:t>
      </w:r>
    </w:p>
    <w:p w:rsidR="009514DB" w:rsidRDefault="009514DB" w:rsidP="009514DB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514DB" w:rsidRDefault="00783259" w:rsidP="009514DB">
      <w:pPr>
        <w:pStyle w:val="a7"/>
      </w:pPr>
      <w:hyperlink r:id="rId49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11. </w:t>
      </w:r>
      <w:r w:rsidRPr="00847E2E">
        <w:rPr>
          <w:rFonts w:hint="eastAsia"/>
          <w:b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</w:t>
      </w:r>
      <w:r>
        <w:t xml:space="preserve">.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</w:t>
      </w:r>
      <w:r>
        <w:t xml:space="preserve">. 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генет</w:t>
      </w:r>
      <w:r>
        <w:t xml:space="preserve">.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 N 3</w:t>
      </w:r>
    </w:p>
    <w:p w:rsidR="009514DB" w:rsidRDefault="009514DB" w:rsidP="009514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514DB" w:rsidRDefault="00783259" w:rsidP="009514DB">
      <w:pPr>
        <w:pStyle w:val="a7"/>
      </w:pPr>
      <w:hyperlink r:id="rId50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12. </w:t>
      </w:r>
      <w:r w:rsidRPr="00847E2E">
        <w:rPr>
          <w:rFonts w:hint="eastAsia"/>
          <w:b/>
        </w:rPr>
        <w:t>Биотехнология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растений</w:t>
      </w:r>
      <w:r>
        <w:t>/ </w:t>
      </w:r>
      <w:r>
        <w:rPr>
          <w:rFonts w:hint="eastAsia"/>
        </w:rPr>
        <w:t>М</w:t>
      </w:r>
      <w:r>
        <w:t>-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</w:t>
      </w:r>
      <w:r>
        <w:t xml:space="preserve">.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</w:t>
      </w:r>
      <w:r>
        <w:t xml:space="preserve">. 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генет</w:t>
      </w:r>
      <w:r>
        <w:t xml:space="preserve">.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.2 N 4</w:t>
      </w:r>
    </w:p>
    <w:p w:rsidR="009514DB" w:rsidRDefault="009514DB" w:rsidP="009514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514DB" w:rsidRDefault="00783259" w:rsidP="009514DB">
      <w:pPr>
        <w:pStyle w:val="a7"/>
      </w:pPr>
      <w:hyperlink r:id="rId51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13. </w:t>
      </w:r>
      <w:r w:rsidRPr="00847E2E">
        <w:rPr>
          <w:rFonts w:hint="eastAsia"/>
          <w:b/>
        </w:rPr>
        <w:t>Краснообск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Изд</w:t>
      </w:r>
      <w:r>
        <w:t xml:space="preserve">.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Свет</w:t>
      </w:r>
      <w:r>
        <w:t xml:space="preserve">".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11</w:t>
      </w:r>
    </w:p>
    <w:p w:rsidR="009514DB" w:rsidRDefault="009514DB" w:rsidP="009514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9514DB" w:rsidRDefault="00783259" w:rsidP="009514DB">
      <w:pPr>
        <w:pStyle w:val="a7"/>
      </w:pPr>
      <w:hyperlink r:id="rId52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14. </w:t>
      </w:r>
      <w:r w:rsidRPr="00847E2E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10</w:t>
      </w:r>
    </w:p>
    <w:p w:rsidR="009514DB" w:rsidRDefault="009514DB" w:rsidP="009514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514DB" w:rsidRDefault="00783259" w:rsidP="009514DB">
      <w:pPr>
        <w:pStyle w:val="a7"/>
      </w:pPr>
      <w:hyperlink r:id="rId53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Default="009514DB" w:rsidP="009514DB">
      <w:pPr>
        <w:pStyle w:val="20"/>
      </w:pPr>
      <w:r w:rsidRPr="00847E2E">
        <w:rPr>
          <w:b/>
        </w:rPr>
        <w:t>15. </w:t>
      </w:r>
      <w:r w:rsidRPr="00847E2E">
        <w:rPr>
          <w:rFonts w:hint="eastAsia"/>
          <w:b/>
        </w:rPr>
        <w:t>Наука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Сибири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еженедельно </w:t>
      </w:r>
      <w:r>
        <w:t>‒ 2021</w:t>
      </w:r>
      <w:r>
        <w:rPr>
          <w:rFonts w:hint="eastAsia"/>
        </w:rPr>
        <w:t>г</w:t>
      </w:r>
      <w:r>
        <w:t>. N 9</w:t>
      </w:r>
    </w:p>
    <w:p w:rsidR="009514DB" w:rsidRDefault="009514DB" w:rsidP="009514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9514DB" w:rsidRDefault="00783259" w:rsidP="009514DB">
      <w:pPr>
        <w:pStyle w:val="a7"/>
      </w:pPr>
      <w:hyperlink r:id="rId54" w:history="1">
        <w:r w:rsidR="009514DB">
          <w:rPr>
            <w:rStyle w:val="ac"/>
            <w:rFonts w:ascii="TextBook" w:hAnsi="TextBook" w:hint="eastAsia"/>
            <w:sz w:val="24"/>
          </w:rPr>
          <w:t>Перейти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в</w:t>
        </w:r>
        <w:r w:rsidR="009514DB">
          <w:rPr>
            <w:rStyle w:val="ac"/>
            <w:rFonts w:ascii="TextBook" w:hAnsi="TextBook"/>
            <w:sz w:val="24"/>
          </w:rPr>
          <w:t xml:space="preserve"> </w:t>
        </w:r>
        <w:r w:rsidR="009514DB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9514DB" w:rsidRPr="009514DB" w:rsidRDefault="009514DB" w:rsidP="009514DB">
      <w:pPr>
        <w:sectPr w:rsidR="009514DB" w:rsidRPr="009514DB">
          <w:footerReference w:type="default" r:id="rId55"/>
          <w:type w:val="continuous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F0281" w:rsidRDefault="002F0281" w:rsidP="002F0281">
      <w:pPr>
        <w:pStyle w:val="1"/>
      </w:pPr>
      <w:bookmarkStart w:id="22" w:name="_Toc69389600"/>
      <w:r>
        <w:lastRenderedPageBreak/>
        <w:t>КРАТКИЙ ОБЗОР</w:t>
      </w:r>
      <w:bookmarkEnd w:id="4"/>
      <w:r w:rsidR="00175F94" w:rsidRPr="009514DB">
        <w:t xml:space="preserve"> </w:t>
      </w:r>
      <w:r w:rsidR="00175F94">
        <w:t>ЗАКОНОДАТЕЛЬСТВА</w:t>
      </w:r>
      <w:bookmarkEnd w:id="22"/>
    </w:p>
    <w:p w:rsidR="009514DB" w:rsidRPr="009514DB" w:rsidRDefault="009514DB" w:rsidP="009514DB"/>
    <w:tbl>
      <w:tblPr>
        <w:tblStyle w:val="af0"/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8788"/>
      </w:tblGrid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Постановление Правительства РФ от 18.03.2021 N 400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Правила предоставления из федерального бюджета субсидий российским кредитным организациям, международным финансовым организациям и государственной корпорации развития "ВЭБ.РФ" на возмещение недополученных ими доходов по кредитам, выданным сельскохозяйственным товаропроизводителям (за исключением сельскохозяйственных кредитных потребительских кооперативов), организациям и индивидуальным предпринимателям, осуществляющим производство, первичную и (или) последующую (промышленную) переработку сельскохозяйственной продукции и ее реализацию, по льготной ставке"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19.03.2021,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"Собрание законодательства РФ", 22.03.2021, N 12, ст. 2038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Росстандарта от 15.03.2021 N 310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изменений в состав технического комитета по стандартизации "Зерно, продукты его переработки и маслосемена", утвержденный приказом Федерального агентства по техническому регулированию и метрологии от 14.03.2017 г. N 531"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19.03.2021 N 79-нпа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формы соглашения о предоставлении субсидии на государственную поддержку сельскохозяйственного производства в Новосибирской области за счет средств областного бюджета Новосибирской области, в том числе источником финансового обеспечения которых являются субсидии, иные межбюджетные трансферты из федерального бюджета"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19.03.2021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Пресс-релиз Новосибирскстата от 17.03.2021 N 65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изменении цен производителей сельскохозяйственной продукции по Новосибирской области в феврале 2021 года"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05.04.2021 N 101-нпа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на возмещение части затрат на содержание товарного поголовья коров специализированных мясных пород и их помесей,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05.04.2021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05.04.2021 N 100-нпа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являются субсидии из федерального бюджета, на возмещение части затрат на поддержку собственного производства молока,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05.04.2021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05.04.2021 N 99-нпа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ставок субсидий,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поддержку племенного животноводства,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lastRenderedPageBreak/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05.04.2021</w:t>
            </w:r>
          </w:p>
          <w:p w:rsidR="009514DB" w:rsidRPr="009514DB" w:rsidRDefault="009514DB" w:rsidP="009514DB"/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05.04.2021 N 98-нпа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ставки субсидии, предоставляемой за счет средств областного бюджета Новосибирской области, в том числе источником финансового обеспечения которой являются субсидии из федерального бюджета, на возмещение части затрат на прирост реализованного молока,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05.04.2021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05.04.2021 N 97-нпа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ставок субсидий,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возмещение части затрат на проведение комплекса агротехнологических работ по муниципальным районам Новосибирской области,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Новосибирской области http://www.nsopravo.ru, 05.04.2021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26.03.2021 N 91-нпа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ставки субсидии, предоставляемой юридическим лицам и индивидуальным предпринимателям - производителям муки из зерновых культур на возмещение части затрат на закупку продовольственной пшеницы, приобретенной в феврале 2021 года, за счет средств областного бюджета Новосибирской области, в том числе источником финансового обеспечения которых являются иные межбюджетные трансферты, имеющие целевое назначение, из федерального бюджета"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26.03.2021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24.03.2021 N 86-нпа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значений расчетной стоимости строительства и ремонта объектов социально-инженерного обустройства сельскохозяйственного производства на 2021 год"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24.03.2021 N 85-нпа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"Об утверждении перечня сельскохозяйственных организаций, крестьянских фермерских хозяйств, научных организаций, профессиональных образовательных организаций и образовательных организаций высшего образования Новосибирской области для предоставления субсидии из областного бюджета Новосибирской области, в том числе источником финансового обеспечения которых являются субсидии из федерального бюджета на племенное маточное поголовье сельскохозяйственных животных в 2021 году"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24.03.2021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Распоряжение Правительства Новосибирской области от 23.03.2021 N 110-рп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 совершенствовании условий для обеспечения комплексного взаимодействия субъектов инновационной деятельности"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Документ опубликован не был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Приказ Минсельхоза Новосибирской области от 26.03.2021 N 92-нпа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06.03.2017 N 23-нпа"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Официальный интернет-портал правовой информации http://pravo.gov.ru, 26.03.2021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 xml:space="preserve">"ГОСТ Р 59148-2020. Национальный стандарт Российской Федерации. Масло рыжиковое </w:t>
            </w: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lastRenderedPageBreak/>
              <w:t>для пищевой и комбикормовой промышленности. Технические условия"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(утв. и введен в действие Приказом Росстандарта от 29.10.2020 N 996-ст)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М.: Стандартинформ, 2020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34677-2020 "Продукты пищевые, продовольственное сырье. Иммуноферментный метод определения остаточного содержания линкозамидов"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2,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34678-2020 "Продукты пищевые, продовольственное сырье. Метод определения остаточного содержания полипептидных антибиотиков с помощью высокоэффективной жидкостной хроматографии с масс-спектрометрическим детектированием"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2,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21314-2020 "Масла растительные. Производство. Термины и определения"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33540-2015 "Морковь столовая свежая для промышленной переработки. Технические условия"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1683-2017 "Смеси сушеных овощей для первых блюд. Технические условия"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"Поправка к ГОСТ 34130-2017 "Фрукты и овощи сушеные. Методы испытаний"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Источник публикации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ИУС "Национальные стандарты", N 1, 2021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ind w:left="720"/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b/>
                <w:sz w:val="20"/>
                <w:szCs w:val="20"/>
              </w:rPr>
              <w:t>Комментарии законодательства</w:t>
            </w:r>
          </w:p>
        </w:tc>
      </w:tr>
      <w:tr w:rsidR="009514DB" w:rsidRPr="009514DB" w:rsidTr="00E10467">
        <w:tc>
          <w:tcPr>
            <w:tcW w:w="992" w:type="dxa"/>
          </w:tcPr>
          <w:p w:rsidR="009514DB" w:rsidRPr="009514DB" w:rsidRDefault="009514DB" w:rsidP="009514DB">
            <w:pPr>
              <w:numPr>
                <w:ilvl w:val="0"/>
                <w:numId w:val="3"/>
              </w:numPr>
              <w:contextualSpacing/>
              <w:rPr>
                <w:sz w:val="22"/>
                <w:szCs w:val="22"/>
              </w:rPr>
            </w:pPr>
          </w:p>
        </w:tc>
        <w:tc>
          <w:tcPr>
            <w:tcW w:w="8788" w:type="dxa"/>
          </w:tcPr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 xml:space="preserve">Статья: 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16"/>
                <w:szCs w:val="16"/>
              </w:rPr>
            </w:pPr>
            <w:r w:rsidRPr="009514DB">
              <w:rPr>
                <w:rFonts w:ascii="Arial" w:eastAsiaTheme="minorEastAsia" w:hAnsi="Arial" w:cs="Arial"/>
                <w:sz w:val="20"/>
                <w:szCs w:val="20"/>
              </w:rPr>
              <w:t>Микрюков В.А., Микрюкова Г.А. Феномен ретракции научной статьи в гражданско-правовом измерении // ИС. Авторское право и смежные права. 2020. N 12. С. 46 - 51.</w:t>
            </w:r>
          </w:p>
          <w:p w:rsidR="009514DB" w:rsidRPr="009514DB" w:rsidRDefault="009514DB" w:rsidP="009514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330" w:rsidRDefault="00E91330">
      <w:r>
        <w:separator/>
      </w:r>
    </w:p>
  </w:endnote>
  <w:endnote w:type="continuationSeparator" w:id="0">
    <w:p w:rsidR="00E91330" w:rsidRDefault="00E9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F3B" w:rsidRDefault="002E5F3B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783259">
      <w:rPr>
        <w:rStyle w:val="a3"/>
        <w:noProof/>
        <w:sz w:val="24"/>
      </w:rPr>
      <w:t>4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330" w:rsidRDefault="00E91330">
      <w:r>
        <w:separator/>
      </w:r>
    </w:p>
  </w:footnote>
  <w:footnote w:type="continuationSeparator" w:id="0">
    <w:p w:rsidR="00E91330" w:rsidRDefault="00E91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91AC1"/>
    <w:multiLevelType w:val="hybridMultilevel"/>
    <w:tmpl w:val="8AD20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330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764BCB"/>
    <w:rsid w:val="00783259"/>
    <w:rsid w:val="007A7E00"/>
    <w:rsid w:val="007B421A"/>
    <w:rsid w:val="00856816"/>
    <w:rsid w:val="008E4B56"/>
    <w:rsid w:val="008F22D5"/>
    <w:rsid w:val="009216F9"/>
    <w:rsid w:val="009514DB"/>
    <w:rsid w:val="009C4F76"/>
    <w:rsid w:val="009E6798"/>
    <w:rsid w:val="00A121D3"/>
    <w:rsid w:val="00A50194"/>
    <w:rsid w:val="00B00E69"/>
    <w:rsid w:val="00CA406A"/>
    <w:rsid w:val="00CF6701"/>
    <w:rsid w:val="00DC3DA3"/>
    <w:rsid w:val="00DE6A21"/>
    <w:rsid w:val="00E10467"/>
    <w:rsid w:val="00E37457"/>
    <w:rsid w:val="00E91330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FC3D752"/>
  <w15:docId w15:val="{0FB5A9B3-1B15-41AE-B448-C6D3460CE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table" w:styleId="af0">
    <w:name w:val="Table Grid"/>
    <w:basedOn w:val="a1"/>
    <w:uiPriority w:val="59"/>
    <w:rsid w:val="009514D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11%D1%83%D0%BF%D1%80%2A115146936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2997%2A46730313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462%2A71044719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1%2D10%2A889136503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558%D1%83%D0%BF%D1%80%2A06614210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29%2F1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19%2F35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7%2F2018%2F1%2F1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7%2F2019%2F2%2F3" TargetMode="Externa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093%D1%83%D0%BF%D1%80%2A751341191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86%2A436615000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85%2A206301559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168%2F2020%2D1%2A25571617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2461%2A537646440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20%2F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877%2A85084753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14%2A262623695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1%2F1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19%2F34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5681%2F12%2839%29%2A205624830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94%2A242265471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24113%2F2019%2D3%2D2%2A50454353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3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19%2F33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20%2F38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23%2F2021%2F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95%2A217455436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870%2A021545654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090%D1%83%D0%BF%D1%80%2A883234842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32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7%2F2019%2F2%2F2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10%D1%83%D0%BF%D1%80%2A943410823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3093%2A88190655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384%2F2020%2D1%2A414380722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20%2F37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1%2F11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08%D1%83%D0%BF%D1%80%2A347313239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320%2A190377729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4744%D1%83%D0%BF%D1%80%2A195153424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25092%D1%83%D0%BF%D1%80%2A08717595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129%2F2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8%2F2020%2F36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7%2F2019%2F2%2F1" TargetMode="External"/><Relationship Id="rId56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07%2F2019%2F2%2F4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F33AA-3C21-4DFC-929C-D617A0EB0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49</TotalTime>
  <Pages>12</Pages>
  <Words>6050</Words>
  <Characters>34485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40455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User</dc:creator>
  <cp:lastModifiedBy>User1</cp:lastModifiedBy>
  <cp:revision>6</cp:revision>
  <cp:lastPrinted>2002-07-18T04:42:00Z</cp:lastPrinted>
  <dcterms:created xsi:type="dcterms:W3CDTF">2021-04-15T04:15:00Z</dcterms:created>
  <dcterms:modified xsi:type="dcterms:W3CDTF">2021-04-15T07:53:00Z</dcterms:modified>
</cp:coreProperties>
</file>