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57" w:rsidRPr="00E66457" w:rsidRDefault="00E66457" w:rsidP="00E664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6457">
        <w:rPr>
          <w:rFonts w:ascii="Times New Roman" w:hAnsi="Times New Roman" w:cs="Times New Roman"/>
          <w:b/>
          <w:sz w:val="32"/>
          <w:szCs w:val="32"/>
        </w:rPr>
        <w:t>Ответственность за заведомо ложное сообщение о терроризме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Есть мнение, что ложное сообщение о взрыве – это безобидная шутка, почему же подобные действия считаются преступлением, не слишком ли сурово? 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Трудно представить, но негативные последствия ложных звонков о терроризме могут быть более чем масштабны. </w:t>
      </w:r>
      <w:proofErr w:type="gram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>В результате эвакуации, часто беспорядочной и хаотичной, могут быть жертвы: люди, которых толкнули в толпе; дети, которые от испуга всю последующую жизнь заикаются; беременные женщины, чьё здоровье находится под угрозой.</w:t>
      </w:r>
      <w:proofErr w:type="gramEnd"/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 Кроме того, приостанавливается деятельность организаций, предприятий, нарушается производственный процесс, выходит из строя электроника и т.д. 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>Обычно заведомо ложное сообщение о готовящемся взрыве может быть в виде телефонного звонка на номера спецслужб, учреждений. В некоторых случаях звонок может быть адресован конкретному человеку – должностному лицу (например, ответственному дежурному по метро) или рядовому сотруднику какой-либо организации. Иногда позвонить могут и совершенно постороннему человеку, не имеющего никакого отношения к месту, где якобы находится взрывное устройство. В практике встречаются и иные способы передачи сообщения – письмо (в том числе и электронное), смс-сообщение, телеграмма, видеообращение, устно.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 Чаще всего звонки о терроризме совершаются анонимно, без использования сотовой связи (например, посредством таксофона). Впрочем, для уголовной ответственности не имеет значения, назвал преступник свои данные или нет. </w:t>
      </w:r>
    </w:p>
    <w:p w:rsidR="00CB09B7" w:rsidRPr="00E66457" w:rsidRDefault="00CB09B7" w:rsidP="00E66457">
      <w:pPr>
        <w:ind w:firstLine="85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Признаки преступления</w:t>
      </w:r>
    </w:p>
    <w:p w:rsidR="00E6645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Основным признаком преступления, предусмотренного ст. 207 УК РФ, является заведомая ложность сообщения. То есть, обвиняемый осознает, что  на определенном участке местности (в помещении, сооружении и т.д.) нет опасности террористического акта, но при этом намеренно сообщает властям ложные сведения об угрозе взрыва. 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Если звонивший знает </w:t>
      </w:r>
      <w:proofErr w:type="gram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>наверняка</w:t>
      </w:r>
      <w:proofErr w:type="gramEnd"/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, что в конкретном месте заложена бомба и передает эти сведения полиции, состава данного преступления в его действиях не будет. При этом возможны три варианта: Человек достоверно знает, что обществу угрожает опасность – например, он вращается в криминальных кругах, ему становится известно о готовящемся взрыве, он хочет предотвратить его и вызвать полицию. В действиях такого лица признаки преступления отсутствуют. </w:t>
      </w:r>
    </w:p>
    <w:p w:rsidR="00CB09B7" w:rsidRPr="00E66457" w:rsidRDefault="00CB09B7" w:rsidP="00E6645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Лицо узнало о готовящемся взрыве и сообщает об этом в полицию, но при исследовании объекта полицейскими ничего опасного обнаружено не было. </w:t>
      </w:r>
      <w:proofErr w:type="gram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>В данном случае звонив</w:t>
      </w:r>
      <w:r w:rsidR="00E66457">
        <w:rPr>
          <w:rFonts w:ascii="Times New Roman" w:hAnsi="Times New Roman" w:cs="Times New Roman"/>
          <w:sz w:val="28"/>
          <w:szCs w:val="28"/>
          <w:lang w:eastAsia="ru-RU"/>
        </w:rPr>
        <w:t xml:space="preserve">ший не привлекается к уголовной </w:t>
      </w:r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ответственности, если у него действительно были веские основания полагать, что людям угрожает опасность. </w:t>
      </w:r>
      <w:proofErr w:type="gramEnd"/>
    </w:p>
    <w:p w:rsidR="00CB09B7" w:rsidRPr="00E66457" w:rsidRDefault="00CB09B7" w:rsidP="00D02A3D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4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Представитель запрещенной в России организации сообщает другим лицам о </w:t>
      </w:r>
      <w:proofErr w:type="spell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>заминировании</w:t>
      </w:r>
      <w:proofErr w:type="spellEnd"/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 какого-либо объекта, при этом он сам принял участие в теракте или лишь знал о нем, но не сообщил в полицию. В этом случае, при реальном обнаружении в указанном месте взрывного устройства, звонивший будет привлечен к уголовной ответственности по ст. 205, 205.6 УК РФ за террористическую деятельность на территории РФ. </w:t>
      </w:r>
    </w:p>
    <w:p w:rsidR="00CB09B7" w:rsidRPr="00E66457" w:rsidRDefault="00CB09B7" w:rsidP="00D02A3D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>Предъявление обвинения за заведомо ложное сообщение об акте терроризма по статье 207 УК РФ возможно только при наличии хулиганского умысла лица на информировании других лиц (чаще всего – должностных лиц правоохранительных органов): о готовящемся взрыве; о поджоге;</w:t>
      </w:r>
      <w:proofErr w:type="gramEnd"/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6457">
        <w:rPr>
          <w:rFonts w:ascii="Times New Roman" w:hAnsi="Times New Roman" w:cs="Times New Roman"/>
          <w:sz w:val="28"/>
          <w:szCs w:val="28"/>
          <w:lang w:eastAsia="ru-RU"/>
        </w:rPr>
        <w:t xml:space="preserve">об иных действиях, создающих реальную опасность жизни людей: авария на объектах жизнеобеспечения (станциях, медучреждениях, социальных объектах и т.д.), эпидемия, радиоактивное заражение территории, нападение на военные объекты и т.д.; о действиях, которые могут повлечь причинение существенного материального ущерба граждан (сопоставимого по значительности с последствиями поджога, взрыва). </w:t>
      </w:r>
      <w:proofErr w:type="gramEnd"/>
    </w:p>
    <w:p w:rsidR="00E66457" w:rsidRDefault="00E66457" w:rsidP="00E66457">
      <w:pPr>
        <w:ind w:firstLine="85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CB09B7" w:rsidRPr="00E66457" w:rsidRDefault="00CB09B7" w:rsidP="00E66457">
      <w:pPr>
        <w:ind w:firstLine="85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Кто может быть привлечен</w:t>
      </w:r>
    </w:p>
    <w:p w:rsidR="00CB09B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Стать обвиняемым по делу о преступлении, предусмотренном ст. 207 УК РФ, может  любое лицо, достигшее 14-летнего возраста. При этом неважно, является ли этот человек гражданином РФ и имеет ли вообще какое-либо гражданство. </w:t>
      </w:r>
    </w:p>
    <w:p w:rsidR="00CB09B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Справедливости ради нужно отметить, что именно подростки становятся обвиняемыми по подобным делам – для них позвонить в полицию и сообщить о теракте является чем-то вроде баловства. </w:t>
      </w:r>
      <w:proofErr w:type="gramStart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Часто юные преступники звонят на общеизвестные номера спецслужб (например, 02 или 112), нередко они используют сотовые телефоны, что в значительной степени облегчает задачу следственных органов как можно скорее установить личность звонившего.</w:t>
      </w:r>
      <w:proofErr w:type="gramEnd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Не всегда несовершеннолетнему обвиняемому назначают наказание, все зависит от обстоятельств совершенного деяния. Так, если в результате ложного сообщения о бомбе наступили негативные последствия исключительно материального характера, без жертв и вреда здоровью кому-либо, при  наличии смягчающих обстоятельств – признание вины, раскаяние, совершение преступления впервые и т.д., суд может полностью освободить подростка от назначения наказания. При этом ему могут быть определены меры воспитательного воздействия. </w:t>
      </w:r>
    </w:p>
    <w:p w:rsidR="00CB09B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Что касается взрослых обвиняемых, им всегда грозит реальное наказание, иногда – в виде лишения свободы. Наказание за ложное сообщение об акте терроризма. Совсем недавно, с 1 января 2018 года, в </w:t>
      </w: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 xml:space="preserve">Уголовный кодекс РФ были внесены изменения, ужесточающие наказание за данное преступление. </w:t>
      </w:r>
    </w:p>
    <w:p w:rsidR="00CB09B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 настоящее время в статье 207 УК РФ есть четыре части (до 01.01.2018 их было две), по каждой предусмотрена отдельная санкция. </w:t>
      </w:r>
    </w:p>
    <w:p w:rsidR="00CB09B7" w:rsidRPr="00E66457" w:rsidRDefault="00CB09B7" w:rsidP="00E66457">
      <w:pPr>
        <w:ind w:firstLine="851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Так, осужденному грозит:</w:t>
      </w:r>
    </w:p>
    <w:p w:rsidR="00CB09B7" w:rsidRPr="00E66457" w:rsidRDefault="00CB09B7" w:rsidP="00E6645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штраф в размере от 200000 рублей до 500000 рублей, ограничение свободы до трех лет (за «простой» состав преступления – ложное сообщение из хулиганских побуждений); </w:t>
      </w:r>
    </w:p>
    <w:p w:rsidR="00CB09B7" w:rsidRPr="00E66457" w:rsidRDefault="00CB09B7" w:rsidP="00E6645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штраф от 500000 до 700000 рублей, лишение свободы от трех до пяти лет лишения свободы. Такое наказание может быть назначено в двух случаях: если причинен ущерб более одного миллиона рублей; когда виновный сообщил о готовящемся взрыве на особо значимых социальных объектах (например, аэропорт, железнодорожный вокзал, больница, детский сад или школа и т.д.).</w:t>
      </w:r>
    </w:p>
    <w:p w:rsidR="00CB09B7" w:rsidRPr="00E66457" w:rsidRDefault="00CB09B7" w:rsidP="00E6645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штраф от 700000 до 1 миллиона рублей, лишение свободы от 6 до 8 лет – если сообщение было сделано с целью </w:t>
      </w:r>
      <w:proofErr w:type="gramStart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повлиять</w:t>
      </w:r>
      <w:proofErr w:type="gramEnd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 органы власти, дестабилизировать их работу.</w:t>
      </w:r>
    </w:p>
    <w:p w:rsidR="00CB09B7" w:rsidRPr="00E66457" w:rsidRDefault="00CB09B7" w:rsidP="00E6645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штраф от 1500000 до 2-х миллионов рублей, лишение свободы от 8 до 10 лет лишения – когда в результате виновных действий наступила смерть одного или </w:t>
      </w:r>
      <w:proofErr w:type="gramStart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нескольких</w:t>
      </w:r>
      <w:proofErr w:type="gramEnd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людей, наступили иные тяжкие последствия (например, в виде длительной дезорганизации работы экстренных служб). </w:t>
      </w:r>
    </w:p>
    <w:p w:rsidR="00CB09B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До изменений за </w:t>
      </w:r>
      <w:proofErr w:type="gramStart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аналогичные преступные</w:t>
      </w:r>
      <w:proofErr w:type="gramEnd"/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действия срок изоляции был ограничен 5-ю годами. </w:t>
      </w:r>
    </w:p>
    <w:p w:rsidR="00E66457" w:rsidRPr="00E66457" w:rsidRDefault="00CB09B7" w:rsidP="00E66457">
      <w:pPr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6645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Кроме уголовного наказания, осужденный нередко несет и гражданскую ответственность за ложное сообщение о терроризме. </w:t>
      </w:r>
    </w:p>
    <w:p w:rsidR="00CB09B7" w:rsidRPr="00E66457" w:rsidRDefault="00E66457" w:rsidP="00E66457">
      <w:p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</w:t>
      </w:r>
      <w:r w:rsidRPr="00E664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Источник:</w:t>
      </w:r>
      <w:r w:rsidR="00CB09B7" w:rsidRPr="00E664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http://juresovet.ru/zavedomo-lozhnoe-soobshhenie-akte-terrorizma/</w:t>
      </w:r>
    </w:p>
    <w:p w:rsidR="009F0177" w:rsidRPr="00E66457" w:rsidRDefault="009F0177" w:rsidP="00E66457">
      <w:pPr>
        <w:ind w:firstLine="851"/>
        <w:jc w:val="both"/>
      </w:pPr>
    </w:p>
    <w:sectPr w:rsidR="009F0177" w:rsidRPr="00E66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4330E"/>
    <w:multiLevelType w:val="hybridMultilevel"/>
    <w:tmpl w:val="A0E6465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0D1"/>
    <w:rsid w:val="007430D1"/>
    <w:rsid w:val="009F0177"/>
    <w:rsid w:val="00CB09B7"/>
    <w:rsid w:val="00D02A3D"/>
    <w:rsid w:val="00E6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45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66457"/>
    <w:rPr>
      <w:color w:val="0000FF"/>
      <w:u w:val="single"/>
    </w:rPr>
  </w:style>
  <w:style w:type="paragraph" w:styleId="a5">
    <w:name w:val="No Spacing"/>
    <w:uiPriority w:val="1"/>
    <w:qFormat/>
    <w:rsid w:val="00E664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45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66457"/>
    <w:rPr>
      <w:color w:val="0000FF"/>
      <w:u w:val="single"/>
    </w:rPr>
  </w:style>
  <w:style w:type="paragraph" w:styleId="a5">
    <w:name w:val="No Spacing"/>
    <w:uiPriority w:val="1"/>
    <w:qFormat/>
    <w:rsid w:val="00E664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7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510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Lib_100_4</dc:creator>
  <cp:keywords/>
  <dc:description/>
  <cp:lastModifiedBy>Lib_100_4</cp:lastModifiedBy>
  <cp:revision>3</cp:revision>
  <dcterms:created xsi:type="dcterms:W3CDTF">2018-05-17T04:10:00Z</dcterms:created>
  <dcterms:modified xsi:type="dcterms:W3CDTF">2018-05-17T08:35:00Z</dcterms:modified>
</cp:coreProperties>
</file>