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E8" w:rsidRDefault="003332E8" w:rsidP="003332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AA9">
        <w:rPr>
          <w:rFonts w:ascii="Times New Roman" w:hAnsi="Times New Roman" w:cs="Times New Roman"/>
          <w:b/>
          <w:sz w:val="24"/>
          <w:szCs w:val="24"/>
        </w:rPr>
        <w:t xml:space="preserve">Таблица статистических показателей деятельности </w:t>
      </w:r>
    </w:p>
    <w:p w:rsidR="003332E8" w:rsidRPr="00865C4B" w:rsidRDefault="00865C4B" w:rsidP="003332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5C4B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Научной библиотеки </w:t>
      </w:r>
      <w:proofErr w:type="gramStart"/>
      <w:r w:rsidRPr="00865C4B">
        <w:rPr>
          <w:rFonts w:ascii="Times New Roman" w:hAnsi="Times New Roman" w:cs="Times New Roman"/>
          <w:b/>
          <w:sz w:val="24"/>
          <w:szCs w:val="24"/>
          <w:u w:val="single"/>
        </w:rPr>
        <w:t>Новосибирского</w:t>
      </w:r>
      <w:proofErr w:type="gramEnd"/>
      <w:r w:rsidRPr="00865C4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ГАУ</w:t>
      </w:r>
    </w:p>
    <w:p w:rsidR="003332E8" w:rsidRPr="00215ABE" w:rsidRDefault="003332E8" w:rsidP="003332E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15ABE">
        <w:rPr>
          <w:rFonts w:ascii="Times New Roman" w:hAnsi="Times New Roman" w:cs="Times New Roman"/>
          <w:sz w:val="20"/>
          <w:szCs w:val="20"/>
        </w:rPr>
        <w:t>наименование библиотеки</w:t>
      </w:r>
    </w:p>
    <w:p w:rsidR="003332E8" w:rsidRPr="00CE7AA9" w:rsidRDefault="003332E8" w:rsidP="003332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AA9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865C4B" w:rsidRPr="00865C4B">
        <w:rPr>
          <w:rFonts w:ascii="Times New Roman" w:hAnsi="Times New Roman" w:cs="Times New Roman"/>
          <w:b/>
          <w:sz w:val="24"/>
          <w:szCs w:val="24"/>
          <w:u w:val="single"/>
        </w:rPr>
        <w:t>2020</w:t>
      </w:r>
      <w:r w:rsidRPr="00CE7AA9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93064" w:rsidRDefault="003332E8">
      <w:r>
        <w:t xml:space="preserve"> 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89"/>
        <w:gridCol w:w="4755"/>
        <w:gridCol w:w="1728"/>
        <w:gridCol w:w="2008"/>
      </w:tblGrid>
      <w:tr w:rsidR="003332E8" w:rsidTr="003332E8"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pStyle w:val="1"/>
              <w:spacing w:line="240" w:lineRule="auto"/>
            </w:pPr>
            <w:r>
              <w:t>Показатели</w:t>
            </w:r>
          </w:p>
        </w:tc>
        <w:tc>
          <w:tcPr>
            <w:tcW w:w="1728" w:type="dxa"/>
          </w:tcPr>
          <w:p w:rsidR="003332E8" w:rsidRDefault="003332E8" w:rsidP="003332E8">
            <w:pPr>
              <w:pStyle w:val="1"/>
              <w:spacing w:line="240" w:lineRule="auto"/>
              <w:ind w:left="12" w:hanging="12"/>
            </w:pPr>
            <w:r>
              <w:t>Единица измерения</w:t>
            </w:r>
          </w:p>
        </w:tc>
        <w:tc>
          <w:tcPr>
            <w:tcW w:w="2008" w:type="dxa"/>
          </w:tcPr>
          <w:p w:rsidR="003332E8" w:rsidRDefault="003332E8" w:rsidP="003332E8">
            <w:pPr>
              <w:pStyle w:val="1"/>
              <w:spacing w:line="240" w:lineRule="auto"/>
              <w:ind w:left="12" w:hanging="12"/>
            </w:pPr>
            <w:r>
              <w:t xml:space="preserve">Выполнение </w:t>
            </w:r>
          </w:p>
        </w:tc>
      </w:tr>
      <w:tr w:rsidR="003332E8" w:rsidTr="003332E8">
        <w:trPr>
          <w:trHeight w:val="454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91" w:type="dxa"/>
            <w:gridSpan w:val="3"/>
            <w:vAlign w:val="center"/>
          </w:tcPr>
          <w:p w:rsidR="003332E8" w:rsidRDefault="003332E8" w:rsidP="003332E8">
            <w:pPr>
              <w:pStyle w:val="1"/>
              <w:spacing w:line="240" w:lineRule="auto"/>
              <w:ind w:left="12" w:hanging="12"/>
              <w:jc w:val="left"/>
            </w:pPr>
            <w:r>
              <w:t xml:space="preserve">Фонд документов  </w:t>
            </w:r>
          </w:p>
        </w:tc>
      </w:tr>
      <w:tr w:rsidR="003332E8" w:rsidTr="00207D2D">
        <w:trPr>
          <w:trHeight w:val="90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Состоит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документов на конец отчётного периода, всего</w:t>
            </w:r>
          </w:p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865C4B" w:rsidP="00F11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F11617">
              <w:rPr>
                <w:rFonts w:ascii="Times New Roman" w:eastAsia="Times New Roman" w:hAnsi="Times New Roman" w:cs="Times New Roman"/>
                <w:sz w:val="24"/>
                <w:szCs w:val="24"/>
              </w:rPr>
              <w:t>34836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Документов на физических носителях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F11617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718374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Merge w:val="restart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Электронных документов, всего  </w:t>
            </w:r>
          </w:p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F11617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116462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 съёмных носителях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F11617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- сетевых локальных и инсталлированных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F11617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9844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- сетевых удаленных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106484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Поступило документов за отчетный период, всего</w:t>
            </w:r>
          </w:p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в  том числе: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33638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Документов на физических носителях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3962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 w:val="restart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Электронных документов, всего   </w:t>
            </w:r>
          </w:p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числе: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B44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  <w:r w:rsidR="00B44EDE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- на съёмных носителях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сетевых локальных и инсталлированных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690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- сетевых удаленных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28984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Выбыло документов за отчётный период, всего</w:t>
            </w:r>
          </w:p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в  том числе: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290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Документов на физических носителях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 w:val="restart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Электронных документов, всего   </w:t>
            </w:r>
          </w:p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>- на съёмных носителях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Pr="00061E06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1E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сетевых локальных и инсталлированных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32E8" w:rsidRP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3332E8" w:rsidTr="003332E8">
        <w:trPr>
          <w:trHeight w:val="454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Электронные ресурсы (базы данных)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Записи в электронном каталоге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123637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Документы (цифровые объекты) в электронной библиотеке 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2008" w:type="dxa"/>
            <w:vAlign w:val="center"/>
          </w:tcPr>
          <w:p w:rsidR="003332E8" w:rsidRDefault="00207D2D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18746</w:t>
            </w:r>
          </w:p>
        </w:tc>
      </w:tr>
      <w:tr w:rsidR="003332E8" w:rsidTr="00207D2D">
        <w:trPr>
          <w:trHeight w:val="90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Электронные ресурсы (базы данных), к которым организован доступ в течение отчетного периода, всего</w:t>
            </w:r>
          </w:p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числе: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сетевые локальные и инсталлированные ресурсы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сетевые удаленные  ресурсы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332E8" w:rsidTr="003332E8">
        <w:trPr>
          <w:trHeight w:val="454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1" w:type="dxa"/>
            <w:gridSpan w:val="3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Пользователи и посещения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Читатели библиотеки, всего</w:t>
            </w:r>
          </w:p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пользователь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9967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студенты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пользователь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9639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638F">
              <w:rPr>
                <w:rFonts w:ascii="Times New Roman" w:eastAsia="Times New Roman" w:hAnsi="Times New Roman" w:cs="Times New Roman"/>
                <w:sz w:val="24"/>
                <w:szCs w:val="24"/>
              </w:rPr>
              <w:t>Удалённые пользователи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0410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08" w:type="dxa"/>
            <w:vAlign w:val="center"/>
          </w:tcPr>
          <w:p w:rsidR="003332E8" w:rsidRPr="00400410" w:rsidRDefault="00614504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12064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Посещений библиотеки (физические)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19807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shd w:val="clear" w:color="auto" w:fill="auto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755" w:type="dxa"/>
            <w:shd w:val="clear" w:color="auto" w:fill="auto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Обращения 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библиотечному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веб-сайту</w:t>
            </w:r>
          </w:p>
        </w:tc>
        <w:tc>
          <w:tcPr>
            <w:tcW w:w="1728" w:type="dxa"/>
            <w:shd w:val="clear" w:color="auto" w:fill="auto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сессия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54190</w:t>
            </w:r>
          </w:p>
        </w:tc>
      </w:tr>
      <w:tr w:rsidR="003332E8" w:rsidTr="003332E8">
        <w:trPr>
          <w:trHeight w:val="454"/>
        </w:trPr>
        <w:tc>
          <w:tcPr>
            <w:tcW w:w="689" w:type="dxa"/>
            <w:shd w:val="clear" w:color="auto" w:fill="auto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1" w:type="dxa"/>
            <w:gridSpan w:val="3"/>
            <w:shd w:val="clear" w:color="auto" w:fill="auto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Запросы пользователей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Выдано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/выгружено документов, всего</w:t>
            </w:r>
          </w:p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207D2D" w:rsidP="00614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145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69990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Документов на физических носителях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614504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65C4B">
              <w:rPr>
                <w:rFonts w:ascii="Times New Roman" w:eastAsia="Times New Roman" w:hAnsi="Times New Roman" w:cs="Times New Roman"/>
                <w:sz w:val="24"/>
                <w:szCs w:val="24"/>
              </w:rPr>
              <w:t>31632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Merge w:val="restart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Электронных документов, всего  </w:t>
            </w:r>
          </w:p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207D2D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1338358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 съёмных носителях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сетевых локальных и инсталлированных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207D2D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1269096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Merge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сетевых удаленных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экземпляр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69262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Выдано справок/консультаций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Справка/ консультация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3945/550</w:t>
            </w:r>
          </w:p>
        </w:tc>
      </w:tr>
      <w:tr w:rsidR="003332E8" w:rsidTr="003332E8">
        <w:trPr>
          <w:trHeight w:val="454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1" w:type="dxa"/>
            <w:gridSpan w:val="3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Проведение библиотечных мероприятий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 по обучению пользователей, проведенные библиотекой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Выставки, организованные библиотекой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</w:t>
            </w:r>
          </w:p>
        </w:tc>
        <w:tc>
          <w:tcPr>
            <w:tcW w:w="2008" w:type="dxa"/>
            <w:vAlign w:val="center"/>
          </w:tcPr>
          <w:p w:rsidR="003332E8" w:rsidRDefault="000C4E78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865C4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Культурно-просветительские мероприятия,  организованные библиотекой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008" w:type="dxa"/>
            <w:vAlign w:val="center"/>
          </w:tcPr>
          <w:p w:rsidR="003332E8" w:rsidRDefault="000C4E78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65C4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332E8" w:rsidTr="003332E8">
        <w:trPr>
          <w:trHeight w:val="454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1" w:type="dxa"/>
            <w:gridSpan w:val="3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Материально-техническая база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площадь библиотеки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кв. метры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2165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Места для пользователей, всего</w:t>
            </w:r>
          </w:p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17.1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авто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матизированные рабочие места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2008" w:type="dxa"/>
            <w:vAlign w:val="center"/>
          </w:tcPr>
          <w:p w:rsidR="003332E8" w:rsidRDefault="00865C4B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используемой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АБИС  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8" w:type="dxa"/>
            <w:vAlign w:val="center"/>
          </w:tcPr>
          <w:p w:rsidR="003332E8" w:rsidRPr="00207D2D" w:rsidRDefault="00207D2D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MARK-SQL</w:t>
            </w:r>
          </w:p>
        </w:tc>
      </w:tr>
      <w:tr w:rsidR="003332E8" w:rsidTr="003332E8">
        <w:trPr>
          <w:trHeight w:val="454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1" w:type="dxa"/>
            <w:gridSpan w:val="3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Персонал</w:t>
            </w:r>
          </w:p>
        </w:tc>
      </w:tr>
      <w:tr w:rsidR="003332E8" w:rsidTr="00207D2D">
        <w:trPr>
          <w:trHeight w:val="62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Библиотечный штат всего</w:t>
            </w:r>
          </w:p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штатная единица</w:t>
            </w:r>
          </w:p>
        </w:tc>
        <w:tc>
          <w:tcPr>
            <w:tcW w:w="2008" w:type="dxa"/>
            <w:vAlign w:val="center"/>
          </w:tcPr>
          <w:p w:rsidR="003332E8" w:rsidRDefault="00207D2D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19.1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в том числе, высшее библиотечное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штатная единица</w:t>
            </w:r>
          </w:p>
        </w:tc>
        <w:tc>
          <w:tcPr>
            <w:tcW w:w="2008" w:type="dxa"/>
            <w:vAlign w:val="center"/>
          </w:tcPr>
          <w:p w:rsidR="003332E8" w:rsidRDefault="00207D2D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16/6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19.2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специальное / в том числе, библиотечное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штатная единица</w:t>
            </w:r>
          </w:p>
        </w:tc>
        <w:tc>
          <w:tcPr>
            <w:tcW w:w="2008" w:type="dxa"/>
            <w:vAlign w:val="center"/>
          </w:tcPr>
          <w:p w:rsidR="003332E8" w:rsidRDefault="00207D2D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7/3</w:t>
            </w:r>
          </w:p>
        </w:tc>
      </w:tr>
      <w:tr w:rsidR="003332E8" w:rsidTr="00207D2D">
        <w:trPr>
          <w:trHeight w:val="340"/>
        </w:trPr>
        <w:tc>
          <w:tcPr>
            <w:tcW w:w="689" w:type="dxa"/>
            <w:vAlign w:val="center"/>
          </w:tcPr>
          <w:p w:rsidR="003332E8" w:rsidRDefault="003332E8" w:rsidP="00333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19.3</w:t>
            </w:r>
          </w:p>
        </w:tc>
        <w:tc>
          <w:tcPr>
            <w:tcW w:w="4755" w:type="dxa"/>
            <w:vAlign w:val="center"/>
          </w:tcPr>
          <w:p w:rsidR="003332E8" w:rsidRDefault="003332E8" w:rsidP="00333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</w:t>
            </w:r>
          </w:p>
        </w:tc>
        <w:tc>
          <w:tcPr>
            <w:tcW w:w="1728" w:type="dxa"/>
          </w:tcPr>
          <w:p w:rsidR="003332E8" w:rsidRDefault="003332E8" w:rsidP="003332E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штатная единица</w:t>
            </w:r>
          </w:p>
        </w:tc>
        <w:tc>
          <w:tcPr>
            <w:tcW w:w="2008" w:type="dxa"/>
            <w:vAlign w:val="center"/>
          </w:tcPr>
          <w:p w:rsidR="003332E8" w:rsidRDefault="00207D2D" w:rsidP="00207D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332E8" w:rsidRDefault="003332E8"/>
    <w:sectPr w:rsidR="003332E8" w:rsidSect="003332E8">
      <w:footerReference w:type="default" r:id="rId7"/>
      <w:pgSz w:w="11906" w:h="16838"/>
      <w:pgMar w:top="1134" w:right="850" w:bottom="1134" w:left="1701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41B" w:rsidRDefault="00AB741B" w:rsidP="003332E8">
      <w:pPr>
        <w:spacing w:after="0" w:line="240" w:lineRule="auto"/>
      </w:pPr>
      <w:r>
        <w:separator/>
      </w:r>
    </w:p>
  </w:endnote>
  <w:endnote w:type="continuationSeparator" w:id="0">
    <w:p w:rsidR="00AB741B" w:rsidRDefault="00AB741B" w:rsidP="00333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4950927"/>
      <w:docPartObj>
        <w:docPartGallery w:val="Page Numbers (Bottom of Page)"/>
        <w:docPartUnique/>
      </w:docPartObj>
    </w:sdtPr>
    <w:sdtEndPr/>
    <w:sdtContent>
      <w:p w:rsidR="003332E8" w:rsidRDefault="003332E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5625">
          <w:rPr>
            <w:noProof/>
          </w:rPr>
          <w:t>1</w:t>
        </w:r>
        <w:r>
          <w:fldChar w:fldCharType="end"/>
        </w:r>
      </w:p>
    </w:sdtContent>
  </w:sdt>
  <w:p w:rsidR="003332E8" w:rsidRDefault="003332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41B" w:rsidRDefault="00AB741B" w:rsidP="003332E8">
      <w:pPr>
        <w:spacing w:after="0" w:line="240" w:lineRule="auto"/>
      </w:pPr>
      <w:r>
        <w:separator/>
      </w:r>
    </w:p>
  </w:footnote>
  <w:footnote w:type="continuationSeparator" w:id="0">
    <w:p w:rsidR="00AB741B" w:rsidRDefault="00AB741B" w:rsidP="003332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D6"/>
    <w:rsid w:val="000049DF"/>
    <w:rsid w:val="00061E06"/>
    <w:rsid w:val="00065625"/>
    <w:rsid w:val="000C4E78"/>
    <w:rsid w:val="00207D2D"/>
    <w:rsid w:val="00215ABE"/>
    <w:rsid w:val="003332E8"/>
    <w:rsid w:val="00361800"/>
    <w:rsid w:val="00473945"/>
    <w:rsid w:val="00614504"/>
    <w:rsid w:val="006A6CC1"/>
    <w:rsid w:val="00793064"/>
    <w:rsid w:val="00820284"/>
    <w:rsid w:val="00865C4B"/>
    <w:rsid w:val="00AB741B"/>
    <w:rsid w:val="00B44EDE"/>
    <w:rsid w:val="00B930C6"/>
    <w:rsid w:val="00CB0BB8"/>
    <w:rsid w:val="00DB1417"/>
    <w:rsid w:val="00EA1BD6"/>
    <w:rsid w:val="00EB5183"/>
    <w:rsid w:val="00F1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32E8"/>
    <w:pPr>
      <w:pBdr>
        <w:top w:val="nil"/>
        <w:left w:val="nil"/>
        <w:bottom w:val="nil"/>
        <w:right w:val="nil"/>
        <w:between w:val="nil"/>
      </w:pBdr>
    </w:pPr>
    <w:rPr>
      <w:rFonts w:ascii="Calibri" w:eastAsia="Calibri" w:hAnsi="Calibri" w:cs="Calibri"/>
      <w:color w:val="000000"/>
      <w:lang w:eastAsia="ru-RU"/>
    </w:rPr>
  </w:style>
  <w:style w:type="paragraph" w:styleId="1">
    <w:name w:val="heading 1"/>
    <w:basedOn w:val="a"/>
    <w:next w:val="a"/>
    <w:link w:val="10"/>
    <w:rsid w:val="003332E8"/>
    <w:pPr>
      <w:keepNext/>
      <w:spacing w:after="0" w:line="360" w:lineRule="auto"/>
      <w:ind w:left="432" w:hanging="432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32E8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33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32E8"/>
    <w:rPr>
      <w:rFonts w:ascii="Calibri" w:eastAsia="Calibri" w:hAnsi="Calibri" w:cs="Calibri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333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32E8"/>
    <w:rPr>
      <w:rFonts w:ascii="Calibri" w:eastAsia="Calibri" w:hAnsi="Calibri" w:cs="Calibri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332E8"/>
    <w:pPr>
      <w:pBdr>
        <w:top w:val="nil"/>
        <w:left w:val="nil"/>
        <w:bottom w:val="nil"/>
        <w:right w:val="nil"/>
        <w:between w:val="nil"/>
      </w:pBdr>
    </w:pPr>
    <w:rPr>
      <w:rFonts w:ascii="Calibri" w:eastAsia="Calibri" w:hAnsi="Calibri" w:cs="Calibri"/>
      <w:color w:val="000000"/>
      <w:lang w:eastAsia="ru-RU"/>
    </w:rPr>
  </w:style>
  <w:style w:type="paragraph" w:styleId="1">
    <w:name w:val="heading 1"/>
    <w:basedOn w:val="a"/>
    <w:next w:val="a"/>
    <w:link w:val="10"/>
    <w:rsid w:val="003332E8"/>
    <w:pPr>
      <w:keepNext/>
      <w:spacing w:after="0" w:line="360" w:lineRule="auto"/>
      <w:ind w:left="432" w:hanging="432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32E8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33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32E8"/>
    <w:rPr>
      <w:rFonts w:ascii="Calibri" w:eastAsia="Calibri" w:hAnsi="Calibri" w:cs="Calibri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333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32E8"/>
    <w:rPr>
      <w:rFonts w:ascii="Calibri" w:eastAsia="Calibri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LIB_108_2</cp:lastModifiedBy>
  <cp:revision>6</cp:revision>
  <cp:lastPrinted>2021-03-13T09:03:00Z</cp:lastPrinted>
  <dcterms:created xsi:type="dcterms:W3CDTF">2021-01-29T05:27:00Z</dcterms:created>
  <dcterms:modified xsi:type="dcterms:W3CDTF">2021-03-13T09:32:00Z</dcterms:modified>
</cp:coreProperties>
</file>