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790BAC" w:rsidP="002E5F3B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043EDD6" wp14:editId="29080A47">
            <wp:simplePos x="0" y="0"/>
            <wp:positionH relativeFrom="column">
              <wp:posOffset>-1116965</wp:posOffset>
            </wp:positionH>
            <wp:positionV relativeFrom="paragraph">
              <wp:posOffset>-681355</wp:posOffset>
            </wp:positionV>
            <wp:extent cx="9221470" cy="10847070"/>
            <wp:effectExtent l="0" t="0" r="0" b="0"/>
            <wp:wrapNone/>
            <wp:docPr id="1" name="Рисунок 1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BAC" w:rsidRDefault="00790BAC" w:rsidP="00790BAC">
      <w:pPr>
        <w:pStyle w:val="af2"/>
        <w:spacing w:before="0" w:beforeAutospacing="0" w:after="0" w:afterAutospacing="0"/>
        <w:jc w:val="center"/>
        <w:rPr>
          <w:b/>
          <w:bCs/>
          <w:color w:val="44546A" w:themeColor="text2"/>
          <w:sz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</w:pPr>
      <w:r>
        <w:rPr>
          <w:b/>
          <w:bCs/>
          <w:color w:val="44546A" w:themeColor="text2"/>
          <w:sz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t>Сибирская научная</w:t>
      </w:r>
    </w:p>
    <w:p w:rsidR="00790BAC" w:rsidRDefault="00790BAC" w:rsidP="00790BAC">
      <w:pPr>
        <w:jc w:val="center"/>
        <w:rPr>
          <w:b/>
          <w:bCs/>
          <w:color w:val="44546A" w:themeColor="text2"/>
          <w:sz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</w:pPr>
      <w:r>
        <w:rPr>
          <w:b/>
          <w:bCs/>
          <w:color w:val="44546A" w:themeColor="text2"/>
          <w:sz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t xml:space="preserve">сельскохозяйственная библиотека – </w:t>
      </w:r>
    </w:p>
    <w:p w:rsidR="00790BAC" w:rsidRDefault="00790BAC" w:rsidP="00790BAC">
      <w:pPr>
        <w:jc w:val="center"/>
        <w:rPr>
          <w:b/>
          <w:bCs/>
          <w:color w:val="44546A" w:themeColor="text2"/>
          <w:sz w:val="36"/>
        </w:rPr>
      </w:pPr>
      <w:r>
        <w:rPr>
          <w:b/>
          <w:bCs/>
          <w:color w:val="44546A" w:themeColor="text2"/>
          <w:sz w:val="36"/>
          <w:szCs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t>филиал ГПНТБ СО РАН</w:t>
      </w:r>
    </w:p>
    <w:p w:rsidR="00790BAC" w:rsidRDefault="00790BAC" w:rsidP="00790BAC">
      <w:pPr>
        <w:pStyle w:val="af2"/>
        <w:ind w:left="-1418"/>
        <w:jc w:val="center"/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90BAC" w:rsidRDefault="00790BAC" w:rsidP="00790BAC">
      <w:pPr>
        <w:pStyle w:val="af2"/>
        <w:ind w:left="-1418"/>
        <w:jc w:val="center"/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90BAC" w:rsidRDefault="00790BAC" w:rsidP="00790BAC">
      <w:pPr>
        <w:pStyle w:val="af2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90BAC" w:rsidRDefault="00790BAC" w:rsidP="00790BAC">
      <w:pPr>
        <w:pStyle w:val="af2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4472C4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  Информационный</w:t>
      </w:r>
      <w:r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4472C4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бюллетень</w:t>
      </w:r>
    </w:p>
    <w:p w:rsidR="00790BAC" w:rsidRDefault="00790BAC" w:rsidP="00790BAC">
      <w:pPr>
        <w:pStyle w:val="af2"/>
        <w:ind w:left="-1418"/>
        <w:jc w:val="center"/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90BAC" w:rsidRDefault="00790BAC" w:rsidP="00790BAC">
      <w:pPr>
        <w:pStyle w:val="af2"/>
        <w:ind w:left="-142"/>
        <w:jc w:val="center"/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№ </w:t>
      </w:r>
      <w:r w:rsidR="00B21DCD"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45</w:t>
      </w:r>
    </w:p>
    <w:p w:rsidR="00790BAC" w:rsidRDefault="00790BAC" w:rsidP="00790BAC">
      <w:pPr>
        <w:pStyle w:val="af2"/>
        <w:ind w:left="-142"/>
        <w:jc w:val="center"/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6">
                <w14:lumMod w14:val="60000"/>
                <w14:lumOff w14:val="40000"/>
              </w14:schemeClr>
            </w14:solidFill>
            <w14:prstDash w14:val="solid"/>
            <w14:round/>
          </w14:textOutline>
        </w:rPr>
        <w:t xml:space="preserve">                   </w:t>
      </w:r>
      <w:r w:rsidR="00B21DCD"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>
                <w14:lumMod w14:val="40000"/>
                <w14:lumOff w14:val="60000"/>
              </w14:schemeClr>
            </w14:solidFill>
            <w14:prstDash w14:val="solid"/>
            <w14:round/>
          </w14:textOutline>
        </w:rPr>
        <w:t>11 – 17 ноября</w:t>
      </w:r>
      <w:r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>
                <w14:lumMod w14:val="40000"/>
                <w14:lumOff w14:val="60000"/>
              </w14:schemeClr>
            </w14:solidFill>
            <w14:prstDash w14:val="solid"/>
            <w14:round/>
          </w14:textOutline>
        </w:rPr>
        <w:t xml:space="preserve"> 2024 г.</w:t>
      </w:r>
    </w:p>
    <w:p w:rsidR="00790BAC" w:rsidRDefault="00790BAC" w:rsidP="00790BAC">
      <w:pPr>
        <w:pStyle w:val="af2"/>
        <w:ind w:left="-1418"/>
        <w:jc w:val="center"/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90BAC" w:rsidRDefault="00790BAC" w:rsidP="00790BAC">
      <w:pPr>
        <w:pStyle w:val="af2"/>
        <w:ind w:left="-1418"/>
        <w:jc w:val="center"/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90BAC" w:rsidRDefault="00790BAC" w:rsidP="00790BAC">
      <w:pPr>
        <w:pStyle w:val="af2"/>
        <w:ind w:left="-1418"/>
        <w:jc w:val="center"/>
        <w:rPr>
          <w:rFonts w:ascii="Arial" w:hAnsi="Arial" w:cs="Arial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</w:t>
      </w:r>
    </w:p>
    <w:p w:rsidR="00790BAC" w:rsidRDefault="00790BAC" w:rsidP="00790BAC">
      <w:pPr>
        <w:pStyle w:val="af2"/>
        <w:ind w:left="-1418"/>
        <w:jc w:val="center"/>
        <w:rPr>
          <w:rFonts w:ascii="Arial" w:hAnsi="Arial" w:cs="Arial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 </w:t>
      </w:r>
      <w:r>
        <w:rPr>
          <w:rFonts w:ascii="Arial" w:hAnsi="Arial" w:cs="Arial"/>
          <w:b/>
          <w:color w:val="44546A" w:themeColor="text2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п. Краснообск</w:t>
      </w:r>
    </w:p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  </w:t>
      </w:r>
    </w:p>
    <w:p w:rsidR="00E52129" w:rsidRDefault="002E5F3B" w:rsidP="00E52129">
      <w:pPr>
        <w:ind w:left="1843"/>
        <w:jc w:val="right"/>
        <w:rPr>
          <w:rFonts w:ascii="Boyarsky" w:hAnsi="Boyarsky"/>
          <w:b/>
          <w:i/>
          <w:color w:val="FF000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sz w:val="40"/>
        </w:rPr>
        <w:br w:type="page"/>
      </w:r>
      <w:r w:rsidR="00E52129">
        <w:rPr>
          <w:rFonts w:ascii="Boyarsky" w:hAnsi="Boyarsky"/>
          <w:b/>
          <w:i/>
          <w:color w:val="FF000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Путь к успеху лежит через Библиотеку!</w:t>
      </w:r>
    </w:p>
    <w:p w:rsidR="00E52129" w:rsidRDefault="00E52129" w:rsidP="00E52129">
      <w:pPr>
        <w:jc w:val="center"/>
        <w:rPr>
          <w:b/>
        </w:rPr>
      </w:pPr>
    </w:p>
    <w:p w:rsidR="00E52129" w:rsidRDefault="00E52129" w:rsidP="00E52129">
      <w:pPr>
        <w:jc w:val="center"/>
        <w:rPr>
          <w:b/>
        </w:rPr>
      </w:pPr>
    </w:p>
    <w:p w:rsidR="00E52129" w:rsidRDefault="00E52129" w:rsidP="00E52129">
      <w:pPr>
        <w:jc w:val="center"/>
        <w:rPr>
          <w:b/>
        </w:rPr>
      </w:pPr>
      <w:r>
        <w:rPr>
          <w:b/>
        </w:rPr>
        <w:t>Уважаемый читатель!</w:t>
      </w:r>
    </w:p>
    <w:p w:rsidR="00E52129" w:rsidRDefault="00E52129" w:rsidP="00E52129">
      <w:pPr>
        <w:jc w:val="center"/>
        <w:rPr>
          <w:b/>
        </w:rPr>
      </w:pPr>
    </w:p>
    <w:p w:rsidR="00E52129" w:rsidRDefault="00E52129" w:rsidP="00E52129">
      <w:pPr>
        <w:ind w:firstLine="567"/>
        <w:jc w:val="both"/>
      </w:pPr>
      <w:r>
        <w:t>В "Информационном бюллетене" СибНСХБ Вы найдёте:</w:t>
      </w:r>
    </w:p>
    <w:p w:rsidR="00E52129" w:rsidRDefault="00E52129" w:rsidP="00E52129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E52129" w:rsidRDefault="00E52129" w:rsidP="00E52129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E52129" w:rsidRDefault="00E52129" w:rsidP="00E52129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E52129" w:rsidRDefault="00E52129" w:rsidP="00E52129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E52129" w:rsidRDefault="00E52129" w:rsidP="00E52129">
      <w:pPr>
        <w:ind w:firstLine="567"/>
        <w:jc w:val="both"/>
      </w:pPr>
    </w:p>
    <w:p w:rsidR="00E52129" w:rsidRDefault="00E52129" w:rsidP="00E52129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E52129" w:rsidRDefault="00E52129" w:rsidP="00E52129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E52129" w:rsidRDefault="00E52129" w:rsidP="00E52129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E52129" w:rsidRDefault="00E52129" w:rsidP="00E52129">
      <w:pPr>
        <w:ind w:firstLine="567"/>
        <w:jc w:val="center"/>
        <w:rPr>
          <w:b/>
        </w:rPr>
      </w:pPr>
    </w:p>
    <w:p w:rsidR="00E52129" w:rsidRDefault="00E52129" w:rsidP="00E52129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E52129" w:rsidRDefault="00E52129" w:rsidP="00E52129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E52129" w:rsidRDefault="00E52129" w:rsidP="00E52129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E52129" w:rsidRDefault="00E52129" w:rsidP="00E52129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E52129" w:rsidRDefault="00E52129" w:rsidP="00E52129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E52129" w:rsidRDefault="00E52129" w:rsidP="00E52129">
      <w:pPr>
        <w:numPr>
          <w:ilvl w:val="0"/>
          <w:numId w:val="4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E52129" w:rsidRDefault="00E52129" w:rsidP="00E52129">
      <w:pPr>
        <w:numPr>
          <w:ilvl w:val="0"/>
          <w:numId w:val="4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E52129" w:rsidRDefault="00E52129" w:rsidP="00E52129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E52129" w:rsidRDefault="00E52129" w:rsidP="00E52129">
      <w:pPr>
        <w:numPr>
          <w:ilvl w:val="0"/>
          <w:numId w:val="4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E52129" w:rsidRDefault="00E52129" w:rsidP="00E52129">
      <w:pPr>
        <w:numPr>
          <w:ilvl w:val="0"/>
          <w:numId w:val="4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E52129" w:rsidRDefault="00E52129" w:rsidP="00E52129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E52129" w:rsidRDefault="00E52129" w:rsidP="00E52129">
      <w:pPr>
        <w:ind w:firstLine="567"/>
        <w:jc w:val="both"/>
      </w:pPr>
      <w:r>
        <w:t xml:space="preserve">Телефон для справок: 348-36-89. Почта: </w:t>
      </w:r>
      <w:hyperlink r:id="rId9" w:history="1">
        <w:r w:rsidRPr="00E52129">
          <w:rPr>
            <w:rStyle w:val="ac"/>
            <w:b w:val="0"/>
            <w:color w:val="0070C0"/>
            <w:lang w:val="en-US"/>
          </w:rPr>
          <w:t>agrolibso</w:t>
        </w:r>
        <w:r w:rsidRPr="00E52129">
          <w:rPr>
            <w:rStyle w:val="ac"/>
            <w:b w:val="0"/>
            <w:color w:val="0070C0"/>
          </w:rPr>
          <w:t>@</w:t>
        </w:r>
        <w:r w:rsidRPr="00E52129">
          <w:rPr>
            <w:rStyle w:val="ac"/>
            <w:b w:val="0"/>
            <w:color w:val="0070C0"/>
            <w:lang w:val="en-US"/>
          </w:rPr>
          <w:t>mail</w:t>
        </w:r>
        <w:r w:rsidRPr="00E52129">
          <w:rPr>
            <w:rStyle w:val="ac"/>
            <w:b w:val="0"/>
            <w:color w:val="0070C0"/>
          </w:rPr>
          <w:t>.</w:t>
        </w:r>
        <w:r w:rsidRPr="00E52129">
          <w:rPr>
            <w:rStyle w:val="ac"/>
            <w:b w:val="0"/>
            <w:color w:val="0070C0"/>
            <w:lang w:val="en-US"/>
          </w:rPr>
          <w:t>ru</w:t>
        </w:r>
      </w:hyperlink>
      <w:r w:rsidRPr="00E52129">
        <w:t xml:space="preserve"> </w:t>
      </w:r>
    </w:p>
    <w:p w:rsidR="00E52129" w:rsidRPr="007203AF" w:rsidRDefault="00E52129" w:rsidP="00E52129">
      <w:pPr>
        <w:ind w:firstLine="567"/>
        <w:jc w:val="both"/>
        <w:rPr>
          <w:b/>
          <w:color w:val="0070C0"/>
        </w:rPr>
      </w:pPr>
      <w:r>
        <w:t xml:space="preserve">Сайт: </w:t>
      </w:r>
      <w:r>
        <w:tab/>
      </w:r>
      <w:hyperlink r:id="rId10" w:history="1">
        <w:r w:rsidRPr="007203AF">
          <w:rPr>
            <w:rStyle w:val="ac"/>
            <w:b w:val="0"/>
            <w:color w:val="0070C0"/>
          </w:rPr>
          <w:t>http://agrolib.spsl.nsc.ru/</w:t>
        </w:r>
      </w:hyperlink>
      <w:r w:rsidRPr="007203AF">
        <w:rPr>
          <w:b/>
          <w:color w:val="0070C0"/>
        </w:rPr>
        <w:t xml:space="preserve"> </w:t>
      </w:r>
    </w:p>
    <w:p w:rsidR="00E52129" w:rsidRDefault="00E52129" w:rsidP="00E52129">
      <w:pPr>
        <w:ind w:firstLine="567"/>
        <w:jc w:val="both"/>
      </w:pPr>
      <w:r w:rsidRPr="007203AF">
        <w:rPr>
          <w:b/>
          <w:color w:val="0070C0"/>
        </w:rPr>
        <w:t xml:space="preserve">               </w:t>
      </w:r>
      <w:hyperlink r:id="rId11" w:history="1">
        <w:r w:rsidRPr="007203AF">
          <w:rPr>
            <w:rStyle w:val="ac"/>
            <w:b w:val="0"/>
            <w:color w:val="0070C0"/>
          </w:rPr>
          <w:t>http://www.spsl.nsc.ru/</w:t>
        </w:r>
      </w:hyperlink>
      <w:r>
        <w:t xml:space="preserve"> </w:t>
      </w:r>
    </w:p>
    <w:p w:rsidR="00E52129" w:rsidRDefault="00E52129" w:rsidP="00E52129">
      <w:pPr>
        <w:ind w:firstLine="567"/>
        <w:jc w:val="both"/>
      </w:pPr>
    </w:p>
    <w:p w:rsidR="00E52129" w:rsidRDefault="00E52129" w:rsidP="00E52129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E52129" w:rsidRDefault="00E52129" w:rsidP="00E52129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E52129" w:rsidRDefault="00E52129" w:rsidP="00E52129">
      <w:r>
        <w:t>Суббота, воскресенье – выходные дни.</w:t>
      </w:r>
    </w:p>
    <w:p w:rsidR="00E52129" w:rsidRDefault="00E52129" w:rsidP="00E52129">
      <w:r>
        <w:t>Последний четверг каждого месяца – технический день.</w:t>
      </w:r>
    </w:p>
    <w:p w:rsidR="002E5F3B" w:rsidRPr="00B23876" w:rsidRDefault="002E5F3B" w:rsidP="00E52129">
      <w:pPr>
        <w:ind w:left="1843"/>
        <w:jc w:val="center"/>
        <w:sectPr w:rsidR="002E5F3B" w:rsidRPr="00B23876" w:rsidSect="00DC3DA3">
          <w:footerReference w:type="even" r:id="rId12"/>
          <w:footerReference w:type="default" r:id="rId13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t>ОГЛАВЛЕНИЕ</w:t>
      </w:r>
    </w:p>
    <w:p w:rsidR="002E5F3B" w:rsidRPr="00E66269" w:rsidRDefault="002E5F3B" w:rsidP="002E5F3B"/>
    <w:p w:rsidR="002E5F3B" w:rsidRPr="00E66269" w:rsidRDefault="002E5F3B" w:rsidP="002E5F3B"/>
    <w:p w:rsidR="00DC01FC" w:rsidRDefault="00DC01F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83188847" w:history="1">
        <w:r w:rsidRPr="00A31AAA">
          <w:rPr>
            <w:rStyle w:val="ac"/>
            <w:noProof/>
          </w:rPr>
          <w:t>НОВЫЕ ПОСТУПЛЕНИЯ КНИГ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_Toc183188847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C01FC" w:rsidRDefault="00DC01F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3188848" w:history="1">
        <w:r w:rsidRPr="00A31AAA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_Toc183188848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C01FC" w:rsidRDefault="00DC01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3188849" w:history="1">
        <w:r w:rsidRPr="00A31AAA">
          <w:rPr>
            <w:rStyle w:val="ac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_Toc183188849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C01FC" w:rsidRDefault="00DC01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3188850" w:history="1">
        <w:r w:rsidRPr="00A31AAA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_Toc183188850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C01FC" w:rsidRDefault="00DC01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3188851" w:history="1">
        <w:r w:rsidRPr="00A31AAA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_Toc183188851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C01FC" w:rsidRDefault="00DC01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3188852" w:history="1">
        <w:r w:rsidRPr="00A31AAA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_Toc183188852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C01FC" w:rsidRDefault="00DC01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3188853" w:history="1">
        <w:r w:rsidRPr="00A31AAA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_Toc183188853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C01FC" w:rsidRDefault="00DC01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3188854" w:history="1">
        <w:r w:rsidRPr="00A31AAA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_Toc183188854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C01FC" w:rsidRDefault="00DC01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3188855" w:history="1">
        <w:r w:rsidRPr="00A31AAA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_Toc183188855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C01FC" w:rsidRDefault="00DC01F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3188856" w:history="1">
        <w:r w:rsidRPr="00A31AAA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_Toc183188856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C01FC" w:rsidRDefault="00DC01F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3188857" w:history="1">
        <w:r w:rsidRPr="00A31AAA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_Toc183188857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C01FC" w:rsidRDefault="00DC01F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3188858" w:history="1">
        <w:r w:rsidRPr="00A31AAA">
          <w:rPr>
            <w:rStyle w:val="ac"/>
            <w:noProof/>
          </w:rPr>
          <w:t>НОВЫЕ ПОСТУПЛЕНИЯ ПЕРИОДИЧЕСКИХ ИЗДАНИЙ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_Toc183188858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C01FC" w:rsidRDefault="00DC01F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3188859" w:history="1">
        <w:r w:rsidRPr="00A31AAA">
          <w:rPr>
            <w:rStyle w:val="ac"/>
            <w:noProof/>
          </w:rPr>
          <w:t>КРАТКИЙ ОБЗОР 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_Toc183188859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2E5F3B" w:rsidRDefault="00DC01FC" w:rsidP="002E5F3B">
      <w:pPr>
        <w:spacing w:line="360" w:lineRule="auto"/>
      </w:pPr>
      <w:r>
        <w:fldChar w:fldCharType="end"/>
      </w:r>
      <w:bookmarkStart w:id="0" w:name="_GoBack"/>
      <w:bookmarkEnd w:id="0"/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Default="002E5F3B" w:rsidP="002E5F3B">
      <w:pPr>
        <w:spacing w:line="360" w:lineRule="auto"/>
      </w:pPr>
    </w:p>
    <w:p w:rsidR="00E37457" w:rsidRDefault="002C11B7" w:rsidP="00E37457">
      <w:pPr>
        <w:pStyle w:val="11"/>
      </w:pPr>
      <w:bookmarkStart w:id="1" w:name="_Toc61973265"/>
      <w:r>
        <w:br w:type="page"/>
      </w:r>
    </w:p>
    <w:p w:rsidR="00F932EB" w:rsidRDefault="00F932EB" w:rsidP="00F932EB">
      <w:pPr>
        <w:pStyle w:val="1"/>
      </w:pPr>
      <w:bookmarkStart w:id="2" w:name="_Toc183188847"/>
      <w:r>
        <w:t>НОВЫЕ ПОСТУПЛЕНИЯ КНИГ В ФОНД СибНСХБ</w:t>
      </w:r>
      <w:bookmarkEnd w:id="2"/>
    </w:p>
    <w:p w:rsidR="00F932EB" w:rsidRDefault="00F932EB" w:rsidP="00F932EB">
      <w:pPr>
        <w:pStyle w:val="1"/>
      </w:pPr>
      <w:bookmarkStart w:id="3" w:name="_Toc183188848"/>
      <w:r>
        <w:t>Сельское хозяйство</w:t>
      </w:r>
      <w:bookmarkEnd w:id="3"/>
    </w:p>
    <w:p w:rsidR="00F932EB" w:rsidRDefault="00F932EB" w:rsidP="00F932EB">
      <w:pPr>
        <w:pStyle w:val="2"/>
      </w:pPr>
      <w:bookmarkStart w:id="4" w:name="_Toc183188849"/>
      <w:r>
        <w:t>Земледелие</w:t>
      </w:r>
      <w:bookmarkEnd w:id="4"/>
    </w:p>
    <w:p w:rsidR="00F932EB" w:rsidRDefault="00F932EB" w:rsidP="00F932EB">
      <w:pPr>
        <w:pStyle w:val="10"/>
      </w:pPr>
      <w:r w:rsidRPr="00F932EB">
        <w:rPr>
          <w:b/>
        </w:rPr>
        <w:t xml:space="preserve">1. Воробьев С. А. </w:t>
      </w:r>
      <w:r>
        <w:t>Руководство к лабораторно-практических занятиям по земледелию : учебное пособие для агрономических факультетов/ С. А. Воробьев, В. Е. Егоров, А. Н. Киселев ; под редакцией М. Г. Чижевского. ‒ 2-е изд., перераб. ‒ Москва: Сельхозгиз, 1956. ‒ 327 с.: ил.; 20 см. ‒ (Учебники и учебные пособия для высших сельскохозяйственных учебных заведений). (Шифр Г2024‒271)</w:t>
      </w:r>
    </w:p>
    <w:p w:rsidR="00F932EB" w:rsidRDefault="00F932EB" w:rsidP="00F932EB">
      <w:pPr>
        <w:pStyle w:val="a7"/>
      </w:pPr>
      <w:r>
        <w:t>Экземпляры: всего: 1 ‒ 102КХ(1)</w:t>
      </w:r>
    </w:p>
    <w:p w:rsidR="00F932EB" w:rsidRDefault="00F932EB" w:rsidP="00F932EB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10"/>
      </w:pPr>
      <w:r w:rsidRPr="00F932EB">
        <w:rPr>
          <w:b/>
        </w:rPr>
        <w:t>2. </w:t>
      </w:r>
      <w:r w:rsidRPr="00F932EB">
        <w:rPr>
          <w:rFonts w:hint="eastAsia"/>
          <w:b/>
        </w:rPr>
        <w:t>Козлов Н</w:t>
      </w:r>
      <w:r w:rsidRPr="00F932EB">
        <w:rPr>
          <w:b/>
        </w:rPr>
        <w:t xml:space="preserve">. </w:t>
      </w:r>
      <w:r w:rsidRPr="00F932EB">
        <w:rPr>
          <w:rFonts w:hint="eastAsia"/>
          <w:b/>
        </w:rPr>
        <w:t>И</w:t>
      </w:r>
      <w:r w:rsidRPr="00F932EB">
        <w:rPr>
          <w:b/>
        </w:rPr>
        <w:t xml:space="preserve">. </w:t>
      </w:r>
      <w:r>
        <w:rPr>
          <w:rFonts w:hint="eastAsia"/>
        </w:rPr>
        <w:t>Простейшее</w:t>
      </w:r>
      <w:r>
        <w:t xml:space="preserve"> </w:t>
      </w:r>
      <w:r>
        <w:rPr>
          <w:rFonts w:hint="eastAsia"/>
        </w:rPr>
        <w:t>землемерие</w:t>
      </w:r>
      <w:r>
        <w:t xml:space="preserve"> :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измерить</w:t>
      </w:r>
      <w:r>
        <w:t xml:space="preserve"> </w:t>
      </w:r>
      <w:r>
        <w:rPr>
          <w:rFonts w:hint="eastAsia"/>
        </w:rPr>
        <w:t>участок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разбить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севооборотные</w:t>
      </w:r>
      <w:r>
        <w:t xml:space="preserve"> </w:t>
      </w:r>
      <w:r>
        <w:rPr>
          <w:rFonts w:hint="eastAsia"/>
        </w:rPr>
        <w:t>поля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широкие</w:t>
      </w:r>
      <w:r>
        <w:t xml:space="preserve"> </w:t>
      </w:r>
      <w:r>
        <w:rPr>
          <w:rFonts w:hint="eastAsia"/>
        </w:rPr>
        <w:t>полосы</w:t>
      </w:r>
      <w:r>
        <w:t xml:space="preserve"> : </w:t>
      </w:r>
      <w:r>
        <w:rPr>
          <w:rFonts w:hint="eastAsia"/>
        </w:rPr>
        <w:t>с</w:t>
      </w:r>
      <w:r>
        <w:t xml:space="preserve"> 70 </w:t>
      </w:r>
      <w:r>
        <w:rPr>
          <w:rFonts w:hint="eastAsia"/>
        </w:rPr>
        <w:t>чертежами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Козлов</w:t>
      </w:r>
      <w:r>
        <w:t>. ‒ 3-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перераб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Москва</w:t>
      </w:r>
      <w:r>
        <w:t xml:space="preserve">; </w:t>
      </w:r>
      <w:r>
        <w:rPr>
          <w:rFonts w:hint="eastAsia"/>
        </w:rPr>
        <w:t>Ленинград</w:t>
      </w:r>
      <w:r>
        <w:t xml:space="preserve">: </w:t>
      </w:r>
      <w:r>
        <w:rPr>
          <w:rFonts w:hint="eastAsia"/>
        </w:rPr>
        <w:t>Государственное</w:t>
      </w:r>
      <w:r>
        <w:t xml:space="preserve"> </w:t>
      </w:r>
      <w:r>
        <w:rPr>
          <w:rFonts w:hint="eastAsia"/>
        </w:rPr>
        <w:t>издательство</w:t>
      </w:r>
      <w:r>
        <w:t>, 1926. ‒ 92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24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Библиотека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инструктора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2024‒56)</w:t>
      </w:r>
    </w:p>
    <w:p w:rsidR="00F932EB" w:rsidRDefault="00F932EB" w:rsidP="00F932EB">
      <w:pPr>
        <w:pStyle w:val="a7"/>
      </w:pPr>
      <w:r>
        <w:t>Экземпляры: всего: 1 ‒ 102КХ(1)</w:t>
      </w:r>
    </w:p>
    <w:p w:rsidR="00F932EB" w:rsidRDefault="00F932EB" w:rsidP="00F932EB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10"/>
      </w:pPr>
      <w:r w:rsidRPr="00F932EB">
        <w:rPr>
          <w:b/>
        </w:rPr>
        <w:t>3. </w:t>
      </w:r>
      <w:r w:rsidRPr="00F932EB">
        <w:rPr>
          <w:rFonts w:hint="eastAsia"/>
          <w:b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осеннему</w:t>
      </w:r>
      <w:r>
        <w:t xml:space="preserve"> </w:t>
      </w:r>
      <w:r>
        <w:rPr>
          <w:rFonts w:hint="eastAsia"/>
        </w:rPr>
        <w:t>агрокомплексу</w:t>
      </w:r>
      <w:r>
        <w:t xml:space="preserve"> 1985 </w:t>
      </w:r>
      <w:r>
        <w:rPr>
          <w:rFonts w:hint="eastAsia"/>
        </w:rPr>
        <w:t>года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Кемеровской</w:t>
      </w:r>
      <w:r>
        <w:t xml:space="preserve"> </w:t>
      </w:r>
      <w:r>
        <w:rPr>
          <w:rFonts w:hint="eastAsia"/>
        </w:rPr>
        <w:t>области</w:t>
      </w:r>
      <w:r>
        <w:t>/ 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Кемеровского</w:t>
      </w:r>
      <w:r>
        <w:t xml:space="preserve"> </w:t>
      </w:r>
      <w:r>
        <w:rPr>
          <w:rFonts w:hint="eastAsia"/>
        </w:rPr>
        <w:t>Облисполкома</w:t>
      </w:r>
      <w:r>
        <w:t xml:space="preserve">, </w:t>
      </w:r>
      <w:r>
        <w:rPr>
          <w:rFonts w:hint="eastAsia"/>
        </w:rPr>
        <w:t>Кемеровский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Кемеровская</w:t>
      </w:r>
      <w:r>
        <w:t xml:space="preserve"> </w:t>
      </w:r>
      <w:r>
        <w:rPr>
          <w:rFonts w:hint="eastAsia"/>
        </w:rPr>
        <w:t>областная</w:t>
      </w:r>
      <w:r>
        <w:t xml:space="preserve"> </w:t>
      </w:r>
      <w:r>
        <w:rPr>
          <w:rFonts w:hint="eastAsia"/>
        </w:rPr>
        <w:t>проектно</w:t>
      </w:r>
      <w:r>
        <w:t>-</w:t>
      </w:r>
      <w:r>
        <w:rPr>
          <w:rFonts w:hint="eastAsia"/>
        </w:rPr>
        <w:t>изыскательская</w:t>
      </w:r>
      <w:r>
        <w:t xml:space="preserve"> </w:t>
      </w:r>
      <w:r>
        <w:rPr>
          <w:rFonts w:hint="eastAsia"/>
        </w:rPr>
        <w:t>станция</w:t>
      </w:r>
      <w:r>
        <w:t xml:space="preserve"> </w:t>
      </w:r>
      <w:r>
        <w:rPr>
          <w:rFonts w:hint="eastAsia"/>
        </w:rPr>
        <w:t>химизации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Орел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Кемерово</w:t>
      </w:r>
      <w:r>
        <w:t>, 1985. ‒ 19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2024‒276)</w:t>
      </w:r>
    </w:p>
    <w:p w:rsidR="00F932EB" w:rsidRDefault="00F932EB" w:rsidP="00F932EB">
      <w:pPr>
        <w:pStyle w:val="a7"/>
      </w:pPr>
      <w:r>
        <w:t>Экземпляры: всего: 1 ‒ 102КХ(1)</w:t>
      </w:r>
    </w:p>
    <w:p w:rsidR="00F932EB" w:rsidRDefault="00F932EB" w:rsidP="00F932EB">
      <w:pPr>
        <w:pStyle w:val="a7"/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"/>
      </w:pPr>
      <w:bookmarkStart w:id="5" w:name="_Toc183188850"/>
      <w:r>
        <w:rPr>
          <w:rFonts w:hint="eastAsia"/>
        </w:rPr>
        <w:t>Растениеводство</w:t>
      </w:r>
      <w:bookmarkEnd w:id="5"/>
    </w:p>
    <w:p w:rsidR="00F932EB" w:rsidRDefault="00F932EB" w:rsidP="00F932EB">
      <w:pPr>
        <w:pStyle w:val="10"/>
      </w:pPr>
      <w:r w:rsidRPr="00F932EB">
        <w:rPr>
          <w:b/>
        </w:rPr>
        <w:t xml:space="preserve">4. Анишкевич Ф. М. </w:t>
      </w:r>
      <w:r>
        <w:t>Садоводство в связи с климатическими и культурными условиями/ Ф. М. Анишкевич. ‒ Санкт-Петербург: Типография М. Меркушева, 1908. ‒ VIII, 154 с.; 22 см. (Шифр Д2024‒55)</w:t>
      </w:r>
    </w:p>
    <w:p w:rsidR="00F932EB" w:rsidRDefault="00F932EB" w:rsidP="00F932EB">
      <w:pPr>
        <w:pStyle w:val="a7"/>
      </w:pPr>
      <w:r>
        <w:t>Экземпляры: всего: 1 ‒ 102КХ(1)</w:t>
      </w:r>
    </w:p>
    <w:p w:rsidR="00F932EB" w:rsidRDefault="00F932EB" w:rsidP="00F932EB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10"/>
      </w:pPr>
      <w:r w:rsidRPr="00F932EB">
        <w:rPr>
          <w:b/>
        </w:rPr>
        <w:t>5. </w:t>
      </w:r>
      <w:r w:rsidRPr="00F932EB">
        <w:rPr>
          <w:rFonts w:hint="eastAsia"/>
          <w:b/>
        </w:rPr>
        <w:t>О</w:t>
      </w:r>
      <w:r w:rsidRPr="00F932EB">
        <w:rPr>
          <w:b/>
        </w:rPr>
        <w:t xml:space="preserve"> </w:t>
      </w:r>
      <w:r w:rsidRPr="00F932EB">
        <w:rPr>
          <w:rFonts w:hint="eastAsia"/>
          <w:b/>
        </w:rPr>
        <w:t>комплексе</w:t>
      </w:r>
      <w:r>
        <w:t xml:space="preserve"> </w:t>
      </w:r>
      <w:r>
        <w:rPr>
          <w:rFonts w:hint="eastAsia"/>
        </w:rPr>
        <w:t>мер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обеспечению</w:t>
      </w:r>
      <w:r>
        <w:t xml:space="preserve"> </w:t>
      </w:r>
      <w:r>
        <w:rPr>
          <w:rFonts w:hint="eastAsia"/>
        </w:rPr>
        <w:t>планируемого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растениеводческой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в</w:t>
      </w:r>
      <w:r>
        <w:t xml:space="preserve"> 1985 </w:t>
      </w:r>
      <w:r>
        <w:rPr>
          <w:rFonts w:hint="eastAsia"/>
        </w:rPr>
        <w:t>г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хозяйствах</w:t>
      </w:r>
      <w:r>
        <w:t xml:space="preserve"> </w:t>
      </w:r>
      <w:r>
        <w:rPr>
          <w:rFonts w:hint="eastAsia"/>
        </w:rPr>
        <w:t>Кемеровской</w:t>
      </w:r>
      <w:r>
        <w:t xml:space="preserve"> </w:t>
      </w:r>
      <w:r>
        <w:rPr>
          <w:rFonts w:hint="eastAsia"/>
        </w:rPr>
        <w:t>области</w:t>
      </w:r>
      <w:r>
        <w:t xml:space="preserve"> : (</w:t>
      </w:r>
      <w:r>
        <w:rPr>
          <w:rFonts w:hint="eastAsia"/>
        </w:rPr>
        <w:t>рекомендации</w:t>
      </w:r>
      <w:r>
        <w:t>)/ 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Кемеровского</w:t>
      </w:r>
      <w:r>
        <w:t xml:space="preserve"> </w:t>
      </w:r>
      <w:r>
        <w:rPr>
          <w:rFonts w:hint="eastAsia"/>
        </w:rPr>
        <w:t>Облисполкома</w:t>
      </w:r>
      <w:r>
        <w:t xml:space="preserve">, </w:t>
      </w:r>
      <w:r>
        <w:rPr>
          <w:rFonts w:hint="eastAsia"/>
        </w:rPr>
        <w:t>Кемеровский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Кемеровская</w:t>
      </w:r>
      <w:r>
        <w:t xml:space="preserve"> </w:t>
      </w:r>
      <w:r>
        <w:rPr>
          <w:rFonts w:hint="eastAsia"/>
        </w:rPr>
        <w:t>областная</w:t>
      </w:r>
      <w:r>
        <w:t xml:space="preserve"> </w:t>
      </w:r>
      <w:r>
        <w:rPr>
          <w:rFonts w:hint="eastAsia"/>
        </w:rPr>
        <w:t>проектно</w:t>
      </w:r>
      <w:r>
        <w:t>-</w:t>
      </w:r>
      <w:r>
        <w:rPr>
          <w:rFonts w:hint="eastAsia"/>
        </w:rPr>
        <w:t>изыскательская</w:t>
      </w:r>
      <w:r>
        <w:t xml:space="preserve"> </w:t>
      </w:r>
      <w:r>
        <w:rPr>
          <w:rFonts w:hint="eastAsia"/>
        </w:rPr>
        <w:t>станция</w:t>
      </w:r>
      <w:r>
        <w:t xml:space="preserve"> </w:t>
      </w:r>
      <w:r>
        <w:rPr>
          <w:rFonts w:hint="eastAsia"/>
        </w:rPr>
        <w:t>химизации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Орел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 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Калугин</w:t>
      </w:r>
      <w:r>
        <w:t xml:space="preserve">, </w:t>
      </w:r>
      <w:r>
        <w:rPr>
          <w:rFonts w:hint="eastAsia"/>
        </w:rPr>
        <w:t>Б</w:t>
      </w:r>
      <w:r>
        <w:t>.</w:t>
      </w:r>
      <w:r>
        <w:rPr>
          <w:rFonts w:hint="eastAsia"/>
        </w:rPr>
        <w:t>м</w:t>
      </w:r>
      <w:r>
        <w:t>., 1985. ‒ 35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2024‒278)</w:t>
      </w:r>
    </w:p>
    <w:p w:rsidR="00F932EB" w:rsidRDefault="00F932EB" w:rsidP="00F932EB">
      <w:pPr>
        <w:pStyle w:val="a7"/>
      </w:pPr>
      <w:r>
        <w:t>Экземпляры: всего: 1 ‒ 102КХ(1)</w:t>
      </w:r>
    </w:p>
    <w:p w:rsidR="00F932EB" w:rsidRDefault="00F932EB" w:rsidP="00F932EB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10"/>
      </w:pPr>
      <w:r w:rsidRPr="00F932EB">
        <w:rPr>
          <w:b/>
        </w:rPr>
        <w:t>6. </w:t>
      </w:r>
      <w:r w:rsidRPr="00F932EB">
        <w:rPr>
          <w:rFonts w:hint="eastAsia"/>
          <w:b/>
        </w:rPr>
        <w:t>Результаты</w:t>
      </w:r>
      <w:r>
        <w:t xml:space="preserve"> </w:t>
      </w:r>
      <w:r>
        <w:rPr>
          <w:rFonts w:hint="eastAsia"/>
        </w:rPr>
        <w:t>сортоиспытания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Иркутской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за</w:t>
      </w:r>
      <w:r>
        <w:t xml:space="preserve"> 1996 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Инспектура</w:t>
      </w:r>
      <w:r>
        <w:t xml:space="preserve">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комиссии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испытанию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охране</w:t>
      </w:r>
      <w:r>
        <w:t xml:space="preserve"> </w:t>
      </w:r>
      <w:r>
        <w:rPr>
          <w:rFonts w:hint="eastAsia"/>
        </w:rPr>
        <w:t>селекционных</w:t>
      </w:r>
      <w:r>
        <w:t xml:space="preserve"> </w:t>
      </w:r>
      <w:r>
        <w:rPr>
          <w:rFonts w:hint="eastAsia"/>
        </w:rPr>
        <w:t>достижений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Иркутской</w:t>
      </w:r>
      <w:r>
        <w:t xml:space="preserve"> </w:t>
      </w:r>
      <w:r>
        <w:rPr>
          <w:rFonts w:hint="eastAsia"/>
        </w:rPr>
        <w:t>области</w:t>
      </w:r>
      <w:r>
        <w:t xml:space="preserve">, </w:t>
      </w:r>
      <w:r>
        <w:rPr>
          <w:rFonts w:hint="eastAsia"/>
        </w:rPr>
        <w:t>Главное</w:t>
      </w:r>
      <w:r>
        <w:t xml:space="preserve">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Иркутской</w:t>
      </w:r>
      <w:r>
        <w:t xml:space="preserve"> </w:t>
      </w:r>
      <w:r>
        <w:rPr>
          <w:rFonts w:hint="eastAsia"/>
        </w:rPr>
        <w:t>области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Крутиков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Иркутск</w:t>
      </w:r>
      <w:r>
        <w:t>, 1997. ‒ 71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2024‒280)</w:t>
      </w:r>
    </w:p>
    <w:p w:rsidR="00F932EB" w:rsidRDefault="00F932EB" w:rsidP="00F932EB">
      <w:pPr>
        <w:pStyle w:val="a7"/>
      </w:pPr>
      <w:r>
        <w:t>Экземпляры: всего: 1 ‒ 102КХ(1)</w:t>
      </w:r>
    </w:p>
    <w:p w:rsidR="00F932EB" w:rsidRDefault="00F932EB" w:rsidP="00F932EB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"/>
      </w:pPr>
      <w:bookmarkStart w:id="6" w:name="_Toc183188851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6"/>
    </w:p>
    <w:p w:rsidR="00F932EB" w:rsidRDefault="00F932EB" w:rsidP="00F932EB">
      <w:pPr>
        <w:pStyle w:val="10"/>
      </w:pPr>
      <w:r w:rsidRPr="00F932EB">
        <w:rPr>
          <w:b/>
        </w:rPr>
        <w:t xml:space="preserve">7. Муравьев В. П. </w:t>
      </w:r>
      <w:r>
        <w:t>Протравливание семян хлебных злаков от головни : с 23 рисунками/ В. П. Муравьев; Всесоюзная академия сельскохозяйственных наук им. В. И. Ленина, Всесоюзный научно-исследовательский институт защиты растений. ‒ 3-е изд. ‒ Москва; Ленинград: Сельколхозгиз, 1931. ‒ 87 с.: ил.; 18 см. (Шифр В2024‒4)</w:t>
      </w:r>
    </w:p>
    <w:p w:rsidR="00F932EB" w:rsidRDefault="00F932EB" w:rsidP="00F932EB">
      <w:pPr>
        <w:pStyle w:val="a7"/>
      </w:pPr>
      <w:r>
        <w:t>Экземпляры: всего: 1 ‒ 102КХ(1)</w:t>
      </w:r>
    </w:p>
    <w:p w:rsidR="00F932EB" w:rsidRDefault="00F932EB" w:rsidP="00F932EB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"/>
      </w:pPr>
      <w:bookmarkStart w:id="7" w:name="_Toc183188852"/>
      <w:r>
        <w:rPr>
          <w:rFonts w:hint="eastAsia"/>
        </w:rPr>
        <w:t>Животноводство</w:t>
      </w:r>
      <w:bookmarkEnd w:id="7"/>
    </w:p>
    <w:p w:rsidR="00F932EB" w:rsidRDefault="00F932EB" w:rsidP="00F932EB">
      <w:pPr>
        <w:pStyle w:val="10"/>
      </w:pPr>
      <w:r w:rsidRPr="00F932EB">
        <w:rPr>
          <w:b/>
        </w:rPr>
        <w:t xml:space="preserve">8. Гончаров В. П. </w:t>
      </w:r>
      <w:r>
        <w:t>Птицеводство Бельгии/ В. П. Гончаров; Императорское Российское общество сельскохозяйственного птицеводства. ‒ Санкт-Петербург: Типография В. Киршбаума, 1915. ‒ 209 с.: ил., л. ил.; 24 см. (Шифр Д2024‒54)</w:t>
      </w:r>
    </w:p>
    <w:p w:rsidR="00F932EB" w:rsidRDefault="00F932EB" w:rsidP="00F932EB">
      <w:pPr>
        <w:pStyle w:val="a7"/>
      </w:pPr>
      <w:r>
        <w:t>Экземпляры: всего: 1 ‒ 102КХ(1)</w:t>
      </w:r>
    </w:p>
    <w:p w:rsidR="00F932EB" w:rsidRDefault="00F932EB" w:rsidP="00F932EB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10"/>
      </w:pPr>
      <w:r w:rsidRPr="00F932EB">
        <w:rPr>
          <w:b/>
        </w:rPr>
        <w:t>9. </w:t>
      </w:r>
      <w:r w:rsidRPr="00F932EB">
        <w:rPr>
          <w:rFonts w:hint="eastAsia"/>
          <w:b/>
        </w:rPr>
        <w:t>Лэмпицкий П</w:t>
      </w:r>
      <w:r w:rsidRPr="00F932EB">
        <w:rPr>
          <w:b/>
        </w:rPr>
        <w:t xml:space="preserve">. </w:t>
      </w:r>
      <w:r w:rsidRPr="00F932EB">
        <w:rPr>
          <w:rFonts w:hint="eastAsia"/>
          <w:b/>
        </w:rPr>
        <w:t>М</w:t>
      </w:r>
      <w:r w:rsidRPr="00F932EB">
        <w:rPr>
          <w:b/>
        </w:rPr>
        <w:t xml:space="preserve">. </w:t>
      </w:r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пути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кормления</w:t>
      </w:r>
      <w:r>
        <w:t xml:space="preserve"> </w:t>
      </w:r>
      <w:r>
        <w:rPr>
          <w:rFonts w:hint="eastAsia"/>
        </w:rPr>
        <w:t>скота</w:t>
      </w:r>
      <w:r>
        <w:t>/ 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Лэмпицкий</w:t>
      </w:r>
      <w:r>
        <w:t xml:space="preserve">. ‒ </w:t>
      </w:r>
      <w:r>
        <w:rPr>
          <w:rFonts w:hint="eastAsia"/>
        </w:rPr>
        <w:t>Харьков</w:t>
      </w:r>
      <w:r>
        <w:t xml:space="preserve">: </w:t>
      </w:r>
      <w:r>
        <w:rPr>
          <w:rFonts w:hint="eastAsia"/>
        </w:rPr>
        <w:t>Типография Б</w:t>
      </w:r>
      <w:r>
        <w:t xml:space="preserve">. </w:t>
      </w:r>
      <w:r>
        <w:rPr>
          <w:rFonts w:hint="eastAsia"/>
        </w:rPr>
        <w:t>Бенгисъ</w:t>
      </w:r>
      <w:r>
        <w:t>, 1908. ‒ 88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2024‒277)</w:t>
      </w:r>
    </w:p>
    <w:p w:rsidR="00F932EB" w:rsidRDefault="00F932EB" w:rsidP="00F932EB">
      <w:pPr>
        <w:pStyle w:val="a7"/>
      </w:pPr>
      <w:r>
        <w:t>Экземпляры: всего: 1 ‒ 102КХ(1)</w:t>
      </w:r>
    </w:p>
    <w:p w:rsidR="00F932EB" w:rsidRDefault="00F932EB" w:rsidP="00F932EB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10. </w:t>
      </w:r>
      <w:r w:rsidRPr="00F932EB">
        <w:rPr>
          <w:rFonts w:hint="eastAsia"/>
          <w:b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проведению</w:t>
      </w:r>
      <w:r>
        <w:t xml:space="preserve"> </w:t>
      </w:r>
      <w:r>
        <w:rPr>
          <w:rFonts w:hint="eastAsia"/>
        </w:rPr>
        <w:t>ягнения</w:t>
      </w:r>
      <w:r>
        <w:t xml:space="preserve"> </w:t>
      </w:r>
      <w:r>
        <w:rPr>
          <w:rFonts w:hint="eastAsia"/>
        </w:rPr>
        <w:t>овцематок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выращиванию</w:t>
      </w:r>
      <w:r>
        <w:t xml:space="preserve"> </w:t>
      </w:r>
      <w:r>
        <w:rPr>
          <w:rFonts w:hint="eastAsia"/>
        </w:rPr>
        <w:t>молодняка</w:t>
      </w:r>
      <w:r>
        <w:t>/ </w:t>
      </w:r>
      <w:r>
        <w:rPr>
          <w:rFonts w:hint="eastAsia"/>
        </w:rPr>
        <w:t>Горно</w:t>
      </w:r>
      <w:r>
        <w:t>-</w:t>
      </w:r>
      <w:r>
        <w:rPr>
          <w:rFonts w:hint="eastAsia"/>
        </w:rPr>
        <w:t>Алтайское</w:t>
      </w:r>
      <w:r>
        <w:t xml:space="preserve"> </w:t>
      </w:r>
      <w:r>
        <w:rPr>
          <w:rFonts w:hint="eastAsia"/>
        </w:rPr>
        <w:t>областное</w:t>
      </w:r>
      <w:r>
        <w:t xml:space="preserve">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Горно</w:t>
      </w:r>
      <w:r>
        <w:t>-</w:t>
      </w:r>
      <w:r>
        <w:rPr>
          <w:rFonts w:hint="eastAsia"/>
        </w:rPr>
        <w:t>Алтайская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опытная</w:t>
      </w:r>
      <w:r>
        <w:t xml:space="preserve"> </w:t>
      </w:r>
      <w:r>
        <w:rPr>
          <w:rFonts w:hint="eastAsia"/>
        </w:rPr>
        <w:t>станция</w:t>
      </w:r>
      <w:r>
        <w:t xml:space="preserve">, </w:t>
      </w:r>
      <w:r>
        <w:rPr>
          <w:rFonts w:hint="eastAsia"/>
        </w:rPr>
        <w:t>Алтайский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проектно</w:t>
      </w:r>
      <w:r>
        <w:t>-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животноводства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техническое</w:t>
      </w:r>
      <w:r>
        <w:t xml:space="preserve"> </w:t>
      </w:r>
      <w:r>
        <w:rPr>
          <w:rFonts w:hint="eastAsia"/>
        </w:rPr>
        <w:t>общество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Горно</w:t>
      </w:r>
      <w:r>
        <w:t>-</w:t>
      </w:r>
      <w:r>
        <w:rPr>
          <w:rFonts w:hint="eastAsia"/>
        </w:rPr>
        <w:t>Алтайской</w:t>
      </w:r>
      <w:r>
        <w:t xml:space="preserve"> </w:t>
      </w:r>
      <w:r>
        <w:rPr>
          <w:rFonts w:hint="eastAsia"/>
        </w:rPr>
        <w:t>автономной</w:t>
      </w:r>
      <w:r>
        <w:t xml:space="preserve"> </w:t>
      </w:r>
      <w:r>
        <w:rPr>
          <w:rFonts w:hint="eastAsia"/>
        </w:rPr>
        <w:t>области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Востриков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 К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Туймешев</w:t>
      </w:r>
      <w:r>
        <w:t xml:space="preserve">. ‒ </w:t>
      </w:r>
      <w:r>
        <w:rPr>
          <w:rFonts w:hint="eastAsia"/>
        </w:rPr>
        <w:t>Горно</w:t>
      </w:r>
      <w:r>
        <w:t>-</w:t>
      </w:r>
      <w:r>
        <w:rPr>
          <w:rFonts w:hint="eastAsia"/>
        </w:rPr>
        <w:t>Алтайск</w:t>
      </w:r>
      <w:r>
        <w:t>, 1983. ‒ 13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2024‒279)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932EB" w:rsidRDefault="00F932EB" w:rsidP="00F932EB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11. </w:t>
      </w:r>
      <w:r w:rsidRPr="00F932EB">
        <w:rPr>
          <w:rFonts w:hint="eastAsia"/>
          <w:b/>
        </w:rPr>
        <w:t>Шишкин И</w:t>
      </w:r>
      <w:r w:rsidRPr="00F932EB">
        <w:rPr>
          <w:b/>
        </w:rPr>
        <w:t xml:space="preserve">. </w:t>
      </w:r>
      <w:r w:rsidRPr="00F932EB">
        <w:rPr>
          <w:rFonts w:hint="eastAsia"/>
          <w:b/>
        </w:rPr>
        <w:t>К</w:t>
      </w:r>
      <w:r w:rsidRPr="00F932EB">
        <w:rPr>
          <w:b/>
        </w:rPr>
        <w:t xml:space="preserve">. </w:t>
      </w:r>
      <w:r>
        <w:rPr>
          <w:rFonts w:hint="eastAsia"/>
        </w:rPr>
        <w:t>Луга</w:t>
      </w:r>
      <w:r>
        <w:t xml:space="preserve"> </w:t>
      </w:r>
      <w:r>
        <w:rPr>
          <w:rFonts w:hint="eastAsia"/>
        </w:rPr>
        <w:t>Приханкайского</w:t>
      </w:r>
      <w:r>
        <w:t xml:space="preserve"> </w:t>
      </w:r>
      <w:r>
        <w:rPr>
          <w:rFonts w:hint="eastAsia"/>
        </w:rPr>
        <w:t>района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хозяйственная</w:t>
      </w:r>
      <w:r>
        <w:t xml:space="preserve"> </w:t>
      </w:r>
      <w:r>
        <w:rPr>
          <w:rFonts w:hint="eastAsia"/>
        </w:rPr>
        <w:t>ценность</w:t>
      </w:r>
      <w:r>
        <w:t xml:space="preserve"> : </w:t>
      </w:r>
      <w:r>
        <w:rPr>
          <w:rFonts w:hint="eastAsia"/>
        </w:rPr>
        <w:t>экспедиция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обследованию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Приханкайском</w:t>
      </w:r>
      <w:r>
        <w:t xml:space="preserve"> </w:t>
      </w:r>
      <w:r>
        <w:rPr>
          <w:rFonts w:hint="eastAsia"/>
        </w:rPr>
        <w:t>районе</w:t>
      </w:r>
      <w:r>
        <w:t xml:space="preserve"> </w:t>
      </w:r>
      <w:r>
        <w:rPr>
          <w:rFonts w:hint="eastAsia"/>
        </w:rPr>
        <w:t>бывшей</w:t>
      </w:r>
      <w:r>
        <w:t xml:space="preserve"> </w:t>
      </w:r>
      <w:r>
        <w:rPr>
          <w:rFonts w:hint="eastAsia"/>
        </w:rPr>
        <w:t>Приморской</w:t>
      </w:r>
      <w:r>
        <w:t xml:space="preserve"> </w:t>
      </w:r>
      <w:r>
        <w:rPr>
          <w:rFonts w:hint="eastAsia"/>
        </w:rPr>
        <w:t>губернии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Шишкин</w:t>
      </w:r>
      <w:r>
        <w:t xml:space="preserve">; </w:t>
      </w:r>
      <w:r>
        <w:rPr>
          <w:rFonts w:hint="eastAsia"/>
        </w:rPr>
        <w:t>Дальне</w:t>
      </w:r>
      <w:r>
        <w:t>-</w:t>
      </w:r>
      <w:r>
        <w:rPr>
          <w:rFonts w:hint="eastAsia"/>
        </w:rPr>
        <w:t>Восточное</w:t>
      </w:r>
      <w:r>
        <w:t xml:space="preserve"> </w:t>
      </w:r>
      <w:r>
        <w:rPr>
          <w:rFonts w:hint="eastAsia"/>
        </w:rPr>
        <w:t>краевое</w:t>
      </w:r>
      <w:r>
        <w:t xml:space="preserve"> </w:t>
      </w:r>
      <w:r>
        <w:rPr>
          <w:rFonts w:hint="eastAsia"/>
        </w:rPr>
        <w:t>земельное</w:t>
      </w:r>
      <w:r>
        <w:t xml:space="preserve"> </w:t>
      </w:r>
      <w:r>
        <w:rPr>
          <w:rFonts w:hint="eastAsia"/>
        </w:rPr>
        <w:t>управление</w:t>
      </w:r>
      <w:r>
        <w:t xml:space="preserve">. ‒ </w:t>
      </w:r>
      <w:r>
        <w:rPr>
          <w:rFonts w:hint="eastAsia"/>
        </w:rPr>
        <w:t>Хабаровск</w:t>
      </w:r>
      <w:r>
        <w:t>, 1928. ‒ 31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24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31 (16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2024‒53)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932EB" w:rsidRDefault="00F932EB" w:rsidP="00F932EB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"/>
      </w:pPr>
      <w:bookmarkStart w:id="8" w:name="_Toc183188853"/>
      <w:r>
        <w:rPr>
          <w:rFonts w:hint="eastAsia"/>
        </w:rPr>
        <w:t>Ветеринария</w:t>
      </w:r>
      <w:bookmarkEnd w:id="8"/>
    </w:p>
    <w:p w:rsidR="00F932EB" w:rsidRDefault="00F932EB" w:rsidP="00F932EB">
      <w:pPr>
        <w:pStyle w:val="20"/>
      </w:pPr>
      <w:r w:rsidRPr="00F932EB">
        <w:rPr>
          <w:b/>
        </w:rPr>
        <w:t>12. Рекомендации</w:t>
      </w:r>
      <w:r>
        <w:t xml:space="preserve"> по дифференциальной диагностике, лечению и профилактике пенициллиоциклопиотоксикоза, пенициллиовиридикатотоксикоза, пенициллиоказеотоксикоза, ризопусонигрикансотоксикоза, мукорорацемозотоксикоза свиней/ Министерство сельского хозяйства СССР, Всесоюзная академия сельскохозяйственных наук им. В. И. Ленина, Сибирское отделение, Сибирский научно-исследовательский ветеринарный институт; составитель И. С. Елистратов. ‒ Омск: СО ВАСХНИЛ, 1982. ‒ 26 с.; 20 см. (Шифр Г2024‒275)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932EB" w:rsidRDefault="00F932EB" w:rsidP="00F932EB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"/>
      </w:pPr>
      <w:bookmarkStart w:id="9" w:name="_Toc183188854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9"/>
    </w:p>
    <w:p w:rsidR="00F932EB" w:rsidRDefault="00F932EB" w:rsidP="00F932EB">
      <w:pPr>
        <w:pStyle w:val="20"/>
      </w:pPr>
      <w:r w:rsidRPr="00F932EB">
        <w:rPr>
          <w:b/>
        </w:rPr>
        <w:t xml:space="preserve">13. Коган П. М. </w:t>
      </w:r>
      <w:r>
        <w:t>Научные достижения в механизации сельского хозяйства : итоги работы Всесоюзного научно-исследовательского института механизации и электрификации сельского хозяйства (ВИМЭ)/ П. М. Коган ; под общей редакцией М. С. Сиваченко; Всесоюзная академия сельскохозяйственных наук им. В. И. Ленина, Всесоюзный научно-исследовательский институт механизации и электрификации сельского хозяйства. ‒ Москва: Редакционно- издательский сектор ВАСХНИЛ, 1939. ‒ 41 с.: ил.; 22 см. ‒ Библиогр.: с. 39‒41 (83 назв.). (Шифр Г2024‒274)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932EB" w:rsidRDefault="00F932EB" w:rsidP="00F932EB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"/>
      </w:pPr>
      <w:bookmarkStart w:id="10" w:name="_Toc183188855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0"/>
    </w:p>
    <w:p w:rsidR="00F932EB" w:rsidRDefault="00F932EB" w:rsidP="00F932EB">
      <w:pPr>
        <w:pStyle w:val="20"/>
      </w:pPr>
      <w:r w:rsidRPr="00F932EB">
        <w:rPr>
          <w:b/>
        </w:rPr>
        <w:t>14. Задачи</w:t>
      </w:r>
      <w:r>
        <w:t xml:space="preserve"> землеустроительных органов в реализации Продовольственной программы СССР : (тезисы докладов на Всесоюзной научно-производственной конференции 29‒31 мая 1984 года)/ Министерство сельского хозяйства СССР, Главное управление землепользования и землеустройства, Государственный научно-исследовательский институт земельных ресурсов, Московский институт инженеров землеустройства, Всесоюзный институт сельскохозяйственных аэрофотогеодезических изысканий, Выставка достижений народного хозяйства СССР, Центральное правление НТО сельского хозяйства ; под редакцией Е. И. Гайдамаки ; редакционная коллегия: В. И. Абросимова [и др.]. ‒ Москва, 1984. ‒ 318 с.: ил.; 21 см. (Шифр Г2024‒272)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932EB" w:rsidRDefault="00F932EB" w:rsidP="00F932EB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1"/>
      </w:pPr>
      <w:bookmarkStart w:id="11" w:name="_Toc183188856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1"/>
    </w:p>
    <w:p w:rsidR="00F932EB" w:rsidRDefault="00F932EB" w:rsidP="00F932EB">
      <w:pPr>
        <w:pStyle w:val="20"/>
      </w:pPr>
      <w:r w:rsidRPr="00F932EB">
        <w:rPr>
          <w:b/>
        </w:rPr>
        <w:t>15. Лесоведение</w:t>
      </w:r>
      <w:r>
        <w:t xml:space="preserve"> и лесное хозяйство : республиканский межведомственный сборник/ Министерство высшего и среднего специального образования БССР, Белорусский технологический институт им. С. М. Кирова ; редакционная коллегия В. Е. Вихров (главный редактор) [и др.]. ‒ Минск : Вышэйшая школа, 1969 -</w:t>
      </w:r>
    </w:p>
    <w:p w:rsidR="00F932EB" w:rsidRDefault="00F932EB" w:rsidP="00F932EB">
      <w:pPr>
        <w:pStyle w:val="a7"/>
      </w:pPr>
      <w:r>
        <w:rPr>
          <w:rFonts w:hint="eastAsia"/>
        </w:rPr>
        <w:t>Вып</w:t>
      </w:r>
      <w:r>
        <w:t>. 3/ </w:t>
      </w:r>
      <w:r>
        <w:rPr>
          <w:rFonts w:hint="eastAsia"/>
        </w:rPr>
        <w:t>ответственные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</w:t>
      </w:r>
      <w:r>
        <w:t xml:space="preserve"> :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Гуняженко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Янушко</w:t>
      </w:r>
      <w:r>
        <w:t>. ‒ 1970. ‒ 191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133/3)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932EB" w:rsidRDefault="00F932EB" w:rsidP="00F932EB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16. </w:t>
      </w:r>
      <w:r w:rsidRPr="00F932EB">
        <w:rPr>
          <w:rFonts w:hint="eastAsia"/>
          <w:b/>
        </w:rPr>
        <w:t>Лесоведение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r>
        <w:t xml:space="preserve"> : </w:t>
      </w:r>
      <w:r>
        <w:rPr>
          <w:rFonts w:hint="eastAsia"/>
        </w:rPr>
        <w:t>республиканский</w:t>
      </w:r>
      <w:r>
        <w:t xml:space="preserve"> </w:t>
      </w:r>
      <w:r>
        <w:rPr>
          <w:rFonts w:hint="eastAsia"/>
        </w:rPr>
        <w:t>межведомственный</w:t>
      </w:r>
      <w:r>
        <w:t xml:space="preserve"> </w:t>
      </w:r>
      <w:r>
        <w:rPr>
          <w:rFonts w:hint="eastAsia"/>
        </w:rPr>
        <w:t>сборник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специального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БССР</w:t>
      </w:r>
      <w:r>
        <w:t xml:space="preserve">, </w:t>
      </w:r>
      <w:r>
        <w:rPr>
          <w:rFonts w:hint="eastAsia"/>
        </w:rPr>
        <w:t>Белорусский</w:t>
      </w:r>
      <w:r>
        <w:t xml:space="preserve"> 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Кирова</w:t>
      </w:r>
      <w:r>
        <w:t xml:space="preserve"> 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 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Вихров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Минск</w:t>
      </w:r>
      <w:r>
        <w:t xml:space="preserve"> : </w:t>
      </w:r>
      <w:r>
        <w:rPr>
          <w:rFonts w:hint="eastAsia"/>
        </w:rPr>
        <w:t>Вышэйшая</w:t>
      </w:r>
      <w:r>
        <w:t xml:space="preserve"> </w:t>
      </w:r>
      <w:r>
        <w:rPr>
          <w:rFonts w:hint="eastAsia"/>
        </w:rPr>
        <w:t>школа</w:t>
      </w:r>
      <w:r>
        <w:t>, 1969 -</w:t>
      </w:r>
    </w:p>
    <w:p w:rsidR="00F932EB" w:rsidRDefault="00F932EB" w:rsidP="00F932EB">
      <w:pPr>
        <w:pStyle w:val="a7"/>
      </w:pPr>
      <w:r>
        <w:rPr>
          <w:rFonts w:hint="eastAsia"/>
        </w:rPr>
        <w:t>Вып</w:t>
      </w:r>
      <w:r>
        <w:t>. 4/ </w:t>
      </w:r>
      <w:r>
        <w:rPr>
          <w:rFonts w:hint="eastAsia"/>
        </w:rPr>
        <w:t>ответственные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</w:t>
      </w:r>
      <w:r>
        <w:t xml:space="preserve">: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Блинцов</w:t>
      </w:r>
      <w:r>
        <w:t xml:space="preserve">,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Роговой</w:t>
      </w:r>
      <w:r>
        <w:t>. ‒ 1971. ‒ 212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133/4)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932EB" w:rsidRDefault="00F932EB" w:rsidP="00F932EB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17. </w:t>
      </w:r>
      <w:r w:rsidRPr="00F932EB">
        <w:rPr>
          <w:rFonts w:hint="eastAsia"/>
          <w:b/>
        </w:rPr>
        <w:t>Лесоведение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r>
        <w:t xml:space="preserve"> : </w:t>
      </w:r>
      <w:r>
        <w:rPr>
          <w:rFonts w:hint="eastAsia"/>
        </w:rPr>
        <w:t>республиканский</w:t>
      </w:r>
      <w:r>
        <w:t xml:space="preserve"> </w:t>
      </w:r>
      <w:r>
        <w:rPr>
          <w:rFonts w:hint="eastAsia"/>
        </w:rPr>
        <w:t>межведомственный</w:t>
      </w:r>
      <w:r>
        <w:t xml:space="preserve"> </w:t>
      </w:r>
      <w:r>
        <w:rPr>
          <w:rFonts w:hint="eastAsia"/>
        </w:rPr>
        <w:t>сборник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специального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БССР</w:t>
      </w:r>
      <w:r>
        <w:t xml:space="preserve">, </w:t>
      </w:r>
      <w:r>
        <w:rPr>
          <w:rFonts w:hint="eastAsia"/>
        </w:rPr>
        <w:t>Белорусский</w:t>
      </w:r>
      <w:r>
        <w:t xml:space="preserve"> 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Кирова</w:t>
      </w:r>
      <w:r>
        <w:t xml:space="preserve"> 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 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Вихров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Минск</w:t>
      </w:r>
      <w:r>
        <w:t xml:space="preserve"> : </w:t>
      </w:r>
      <w:r>
        <w:rPr>
          <w:rFonts w:hint="eastAsia"/>
        </w:rPr>
        <w:t>Вышэйшая</w:t>
      </w:r>
      <w:r>
        <w:t xml:space="preserve"> </w:t>
      </w:r>
      <w:r>
        <w:rPr>
          <w:rFonts w:hint="eastAsia"/>
        </w:rPr>
        <w:t>школа</w:t>
      </w:r>
      <w:r>
        <w:t>, 1969 -</w:t>
      </w:r>
    </w:p>
    <w:p w:rsidR="00F932EB" w:rsidRDefault="00F932EB" w:rsidP="00F932EB">
      <w:pPr>
        <w:pStyle w:val="a7"/>
      </w:pPr>
      <w:r>
        <w:rPr>
          <w:rFonts w:hint="eastAsia"/>
        </w:rPr>
        <w:t>Вып</w:t>
      </w:r>
      <w:r>
        <w:t>. 5/ </w:t>
      </w:r>
      <w:r>
        <w:rPr>
          <w:rFonts w:hint="eastAsia"/>
        </w:rPr>
        <w:t>ответственные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Вихров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Ермаков</w:t>
      </w:r>
      <w:r>
        <w:t>. ‒ 1972. ‒ 152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133/5)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932EB" w:rsidRDefault="00F932EB" w:rsidP="00F932EB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18. </w:t>
      </w:r>
      <w:r w:rsidRPr="00F932EB">
        <w:rPr>
          <w:rFonts w:hint="eastAsia"/>
          <w:b/>
        </w:rPr>
        <w:t>Лесоведение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r>
        <w:t xml:space="preserve"> : </w:t>
      </w:r>
      <w:r>
        <w:rPr>
          <w:rFonts w:hint="eastAsia"/>
        </w:rPr>
        <w:t>республиканский</w:t>
      </w:r>
      <w:r>
        <w:t xml:space="preserve"> </w:t>
      </w:r>
      <w:r>
        <w:rPr>
          <w:rFonts w:hint="eastAsia"/>
        </w:rPr>
        <w:t>межведомственный</w:t>
      </w:r>
      <w:r>
        <w:t xml:space="preserve"> </w:t>
      </w:r>
      <w:r>
        <w:rPr>
          <w:rFonts w:hint="eastAsia"/>
        </w:rPr>
        <w:t>сборник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специального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БССР</w:t>
      </w:r>
      <w:r>
        <w:t xml:space="preserve">, </w:t>
      </w:r>
      <w:r>
        <w:rPr>
          <w:rFonts w:hint="eastAsia"/>
        </w:rPr>
        <w:t>Белорусский</w:t>
      </w:r>
      <w:r>
        <w:t xml:space="preserve"> 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Кирова</w:t>
      </w:r>
      <w:r>
        <w:t xml:space="preserve"> 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 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Вихров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Минск</w:t>
      </w:r>
      <w:r>
        <w:t xml:space="preserve"> : </w:t>
      </w:r>
      <w:r>
        <w:rPr>
          <w:rFonts w:hint="eastAsia"/>
        </w:rPr>
        <w:t>Вышэйшая</w:t>
      </w:r>
      <w:r>
        <w:t xml:space="preserve"> </w:t>
      </w:r>
      <w:r>
        <w:rPr>
          <w:rFonts w:hint="eastAsia"/>
        </w:rPr>
        <w:t>школа</w:t>
      </w:r>
      <w:r>
        <w:t>, 1969 -</w:t>
      </w:r>
    </w:p>
    <w:p w:rsidR="00F932EB" w:rsidRDefault="00F932EB" w:rsidP="00F932EB">
      <w:pPr>
        <w:pStyle w:val="a7"/>
      </w:pPr>
      <w:r>
        <w:rPr>
          <w:rFonts w:hint="eastAsia"/>
        </w:rPr>
        <w:t>Вып</w:t>
      </w:r>
      <w:r>
        <w:t>. 6/ </w:t>
      </w:r>
      <w:r>
        <w:rPr>
          <w:rFonts w:hint="eastAsia"/>
        </w:rPr>
        <w:t>ответственные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Ермаков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Сироткин</w:t>
      </w:r>
      <w:r>
        <w:t>. ‒ 1972. ‒ 184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133/6)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932EB" w:rsidRDefault="00F932EB" w:rsidP="00F932EB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1"/>
      </w:pPr>
      <w:bookmarkStart w:id="12" w:name="_Toc183188857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2"/>
    </w:p>
    <w:p w:rsidR="00F932EB" w:rsidRDefault="00F932EB" w:rsidP="00F932EB">
      <w:pPr>
        <w:pStyle w:val="20"/>
      </w:pPr>
      <w:r w:rsidRPr="00F932EB">
        <w:rPr>
          <w:b/>
        </w:rPr>
        <w:t>19. Байкальская лимнологическая станция (пос. Маритуй, Иркут. обл.).</w:t>
      </w:r>
      <w:r>
        <w:t xml:space="preserve"> Труды Байкальской лимнологической станции/ Академия наук СССР, Сибирское отделение, Восточно-Сибирский филиал, Байкальская лимнологическая станция ; редакционная коллегия: Г. И. Галазий (главный редактор) [и др.]. ‒ Москва ; Ленинград : Изд-во Акад. наук СССР, 1936 -</w:t>
      </w:r>
    </w:p>
    <w:p w:rsidR="00F932EB" w:rsidRDefault="00F932EB" w:rsidP="00F932EB">
      <w:pPr>
        <w:pStyle w:val="a7"/>
      </w:pPr>
      <w:r>
        <w:rPr>
          <w:rFonts w:hint="eastAsia"/>
        </w:rPr>
        <w:t>Т</w:t>
      </w:r>
      <w:r>
        <w:t xml:space="preserve">. 18: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гидрологического</w:t>
      </w:r>
      <w:r>
        <w:t xml:space="preserve"> </w:t>
      </w:r>
      <w:r>
        <w:rPr>
          <w:rFonts w:hint="eastAsia"/>
        </w:rPr>
        <w:t>режима</w:t>
      </w:r>
      <w:r>
        <w:t xml:space="preserve"> </w:t>
      </w:r>
      <w:r>
        <w:rPr>
          <w:rFonts w:hint="eastAsia"/>
        </w:rPr>
        <w:t>Байкала</w:t>
      </w:r>
      <w:r>
        <w:t>/ </w:t>
      </w:r>
      <w:r>
        <w:rPr>
          <w:rFonts w:hint="eastAsia"/>
        </w:rPr>
        <w:t>редактор Л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Россолимо</w:t>
      </w:r>
      <w:r>
        <w:t>. ‒ 1960. ‒ 392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828/18)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932EB" w:rsidRDefault="00F932EB" w:rsidP="00F932EB">
      <w:pPr>
        <w:pStyle w:val="a7"/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20. </w:t>
      </w:r>
      <w:r w:rsidRPr="00F932EB">
        <w:rPr>
          <w:rFonts w:hint="eastAsia"/>
          <w:b/>
        </w:rPr>
        <w:t>Флора</w:t>
      </w:r>
      <w:r>
        <w:t xml:space="preserve"> </w:t>
      </w:r>
      <w:r>
        <w:rPr>
          <w:rFonts w:hint="eastAsia"/>
        </w:rPr>
        <w:t>заповедника</w:t>
      </w:r>
      <w:r>
        <w:t xml:space="preserve"> "</w:t>
      </w:r>
      <w:r>
        <w:rPr>
          <w:rFonts w:hint="eastAsia"/>
        </w:rPr>
        <w:t>Тигровая</w:t>
      </w:r>
      <w:r>
        <w:t xml:space="preserve"> </w:t>
      </w:r>
      <w:r>
        <w:rPr>
          <w:rFonts w:hint="eastAsia"/>
        </w:rPr>
        <w:t>балка</w:t>
      </w:r>
      <w:r>
        <w:t>" : (</w:t>
      </w:r>
      <w:r>
        <w:rPr>
          <w:rFonts w:hint="eastAsia"/>
        </w:rPr>
        <w:t>оперативно</w:t>
      </w:r>
      <w:r>
        <w:t>-</w:t>
      </w:r>
      <w:r>
        <w:rPr>
          <w:rFonts w:hint="eastAsia"/>
        </w:rPr>
        <w:t>информационный</w:t>
      </w:r>
      <w:r>
        <w:t xml:space="preserve"> </w:t>
      </w:r>
      <w:r>
        <w:rPr>
          <w:rFonts w:hint="eastAsia"/>
        </w:rPr>
        <w:t>материал</w:t>
      </w:r>
      <w:r>
        <w:t>)/ 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Комиссия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координации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государственных</w:t>
      </w:r>
      <w:r>
        <w:t xml:space="preserve"> </w:t>
      </w:r>
      <w:r>
        <w:rPr>
          <w:rFonts w:hint="eastAsia"/>
        </w:rPr>
        <w:t>заповедниках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эволюционной</w:t>
      </w:r>
      <w:r>
        <w:t xml:space="preserve"> </w:t>
      </w:r>
      <w:r>
        <w:rPr>
          <w:rFonts w:hint="eastAsia"/>
        </w:rPr>
        <w:t>морфологии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Северцова</w:t>
      </w:r>
      <w:r>
        <w:t xml:space="preserve">, </w:t>
      </w:r>
      <w:r>
        <w:rPr>
          <w:rFonts w:hint="eastAsia"/>
        </w:rPr>
        <w:t>Всесоюзный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технической</w:t>
      </w:r>
      <w:r>
        <w:t xml:space="preserve"> </w:t>
      </w:r>
      <w:r>
        <w:rPr>
          <w:rFonts w:hint="eastAsia"/>
        </w:rPr>
        <w:t>информации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Молотковский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Шмелева</w:t>
      </w:r>
      <w:r>
        <w:t xml:space="preserve"> ; </w:t>
      </w:r>
      <w:r>
        <w:rPr>
          <w:rFonts w:hint="eastAsia"/>
        </w:rPr>
        <w:t>редактор Р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Камелин</w:t>
      </w:r>
      <w:r>
        <w:t xml:space="preserve"> 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 Т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Корнеева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ВИНИТИ</w:t>
      </w:r>
      <w:r>
        <w:t>, 1990. ‒ 79 </w:t>
      </w:r>
      <w:r>
        <w:rPr>
          <w:rFonts w:hint="eastAsia"/>
        </w:rPr>
        <w:t>с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Флора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фауна</w:t>
      </w:r>
      <w:r>
        <w:t xml:space="preserve"> </w:t>
      </w:r>
      <w:r>
        <w:rPr>
          <w:rFonts w:hint="eastAsia"/>
        </w:rPr>
        <w:t>заповедников</w:t>
      </w:r>
      <w:r>
        <w:t xml:space="preserve"> </w:t>
      </w:r>
      <w:r>
        <w:rPr>
          <w:rFonts w:hint="eastAsia"/>
        </w:rPr>
        <w:t>СССР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77 (12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2024‒273)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F932EB" w:rsidRDefault="00F932EB" w:rsidP="00F932EB">
      <w:pPr>
        <w:pStyle w:val="a7"/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21DCD" w:rsidRDefault="00B21DCD">
      <w:pPr>
        <w:rPr>
          <w:rFonts w:cs="Arial"/>
          <w:b/>
          <w:bCs/>
          <w:kern w:val="28"/>
          <w:sz w:val="28"/>
          <w:szCs w:val="32"/>
        </w:rPr>
      </w:pPr>
      <w:r>
        <w:br w:type="page"/>
      </w:r>
    </w:p>
    <w:p w:rsidR="00B21DCD" w:rsidRDefault="00B21DCD" w:rsidP="00F932EB">
      <w:pPr>
        <w:pStyle w:val="1"/>
      </w:pPr>
    </w:p>
    <w:p w:rsidR="00F932EB" w:rsidRDefault="00F932EB" w:rsidP="00F932EB">
      <w:pPr>
        <w:pStyle w:val="1"/>
      </w:pPr>
      <w:bookmarkStart w:id="13" w:name="_Toc183188858"/>
      <w:r>
        <w:t>НОВЫЕ ПОСТУПЛЕНИЯ ПЕРИОДИЧЕСКИХ ИЗДАНИЙ В ФОНД СибНСХБ</w:t>
      </w:r>
      <w:bookmarkEnd w:id="13"/>
    </w:p>
    <w:p w:rsidR="00F932EB" w:rsidRDefault="00F932EB" w:rsidP="00F932EB">
      <w:pPr>
        <w:pStyle w:val="20"/>
      </w:pPr>
      <w:r w:rsidRPr="00F932EB">
        <w:rPr>
          <w:b/>
        </w:rPr>
        <w:t>21. Вестник</w:t>
      </w:r>
      <w:r>
        <w:t xml:space="preserve"> Алтайского государственного аграрного университета/ Алт. гос. аграр. ун</w:t>
      </w:r>
      <w:r>
        <w:noBreakHyphen/>
        <w:t>т. ‒ Выходит ежемесячно ‒ 2024г. N 9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932EB" w:rsidRDefault="00F932EB" w:rsidP="00F932EB">
      <w:pPr>
        <w:pStyle w:val="a7"/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22. </w:t>
      </w:r>
      <w:r w:rsidRPr="00F932EB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лесной</w:t>
      </w:r>
      <w:r>
        <w:t xml:space="preserve"> </w:t>
      </w:r>
      <w:r>
        <w:rPr>
          <w:rFonts w:hint="eastAsia"/>
        </w:rPr>
        <w:t>журнал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леса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Сукачева</w:t>
      </w:r>
      <w:r>
        <w:t xml:space="preserve">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>. N 5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23.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1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24.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10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25.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11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26.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12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27.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2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28.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3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29.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4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30.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5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31.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6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32.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7/8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33.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9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34.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1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35.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12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36.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4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2EB" w:rsidRDefault="00F932EB" w:rsidP="00F932EB">
      <w:pPr>
        <w:pStyle w:val="20"/>
      </w:pPr>
      <w:r w:rsidRPr="00F932EB">
        <w:rPr>
          <w:b/>
        </w:rPr>
        <w:t>37. Geo.</w:t>
      </w:r>
      <w:r>
        <w:t xml:space="preserve"> </w:t>
      </w:r>
      <w:r>
        <w:rPr>
          <w:rFonts w:hint="eastAsia"/>
        </w:rPr>
        <w:t>Непознанный</w:t>
      </w:r>
      <w:r>
        <w:t xml:space="preserve"> </w:t>
      </w:r>
      <w:r>
        <w:rPr>
          <w:rFonts w:hint="eastAsia"/>
        </w:rPr>
        <w:t>мир</w:t>
      </w:r>
      <w:r>
        <w:t xml:space="preserve">: </w:t>
      </w:r>
      <w:r>
        <w:rPr>
          <w:rFonts w:hint="eastAsia"/>
        </w:rPr>
        <w:t>Земля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Джи</w:t>
      </w:r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5</w:t>
      </w:r>
    </w:p>
    <w:p w:rsidR="00F932EB" w:rsidRDefault="00F932EB" w:rsidP="00F932E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F932EB" w:rsidRDefault="00F932EB" w:rsidP="00F932EB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6D0949" w:rsidRDefault="006D0949" w:rsidP="006D0949"/>
    <w:p w:rsidR="006D0949" w:rsidRDefault="006D0949" w:rsidP="006D0949"/>
    <w:p w:rsidR="002F0281" w:rsidRDefault="002F0281" w:rsidP="002F0281">
      <w:pPr>
        <w:pStyle w:val="1"/>
      </w:pPr>
      <w:bookmarkStart w:id="14" w:name="_Toc183188859"/>
      <w:r>
        <w:t>КРАТКИЙ ОБЗОР</w:t>
      </w:r>
      <w:bookmarkEnd w:id="1"/>
      <w:r w:rsidR="00175F94" w:rsidRPr="006D0949">
        <w:t xml:space="preserve"> </w:t>
      </w:r>
      <w:r w:rsidR="00175F94">
        <w:t>ЗАКОНОДАТЕЛЬСТВА</w:t>
      </w:r>
      <w:bookmarkEnd w:id="14"/>
    </w:p>
    <w:p w:rsidR="00B21DCD" w:rsidRPr="00B21DCD" w:rsidRDefault="00B21DCD" w:rsidP="00B21DCD"/>
    <w:tbl>
      <w:tblPr>
        <w:tblStyle w:val="af1"/>
        <w:tblW w:w="0" w:type="auto"/>
        <w:tblInd w:w="250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86"/>
        <w:gridCol w:w="9165"/>
      </w:tblGrid>
      <w:tr w:rsidR="00E9088B" w:rsidTr="00E9088B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Минсельхоза России от 10.10.2024 N 22-68850-00258-Р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предоставлении субсидий на возмещение недополученных российскими кредитными организациями, международными финансовыми организациями и государственной корпорацией развития "ВЭБ.РФ" доходов по кредитам, выданным сельскохозяйственным товаропроизводителям (за исключением сельскохозяйственных кредитных потребительских кооперативов), организациям и индивидуальным предпринимателям, осуществляющим производство, первичную и (или) последующую (промышленную) переработку сельскохозяйственной продукции и ее реализацию, по льготной ставке (Версия 9)&gt;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tabs>
                <w:tab w:val="left" w:pos="494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  <w:r>
              <w:rPr>
                <w:sz w:val="20"/>
                <w:szCs w:val="20"/>
              </w:rPr>
              <w:tab/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также опубликован не был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"МР 2.3.7.0168-20 Оценка качества пищевой продукции и оценка доступа населения к отечественной пищевой продукции, способствующей устранению дефицита макро- и микронутриентов. Методические рекомендации"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Главным государственным санитарным врачом РФ 20.03.2020)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06.03.2024)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"Бюллетень нормативных и методических документов Госсанэпиднадзора", выпуск 2, июнь, 2020.</w:t>
            </w:r>
          </w:p>
          <w:p w:rsidR="00E9088B" w:rsidRDefault="00E9088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9088B" w:rsidTr="00E9088B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06.11.2024 N 3140-р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внесении изменений в распоряжения Правительства РФ от 28.12.2012 N 2580-р, от 22.06.2015 N 1143-р, от 27.11.2021 N 3363-р&gt;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07.11.2024</w:t>
            </w:r>
          </w:p>
          <w:p w:rsidR="00E9088B" w:rsidRDefault="00E9088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9088B" w:rsidTr="00E9088B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06.11.2024 N 3152-р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внесении изменений в распоряжение Правительства РФ от 25.07.2022 N 2036-р&gt;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07.11.2024</w:t>
            </w:r>
          </w:p>
          <w:p w:rsidR="00E9088B" w:rsidRDefault="00E9088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9088B" w:rsidTr="00E9088B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Минздрава России от 23.10.2024 N 561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приложение к приказу Министерства здравоохранения Российской Федерации от 11 сентября 2017 г. N 622 "О сети национальных медицинских исследовательских центров"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E9088B" w:rsidRDefault="00E9088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9088B" w:rsidTr="00E9088B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"МР 2.3.7.0341-24. 2.3.7. Состояние здоровья населения в связи с состоянием питания. Изменения N 4 в МР 2.3.7.0168-20 "Оценка качества пищевой продукции и оценка доступа населения к отечественной пищевой продукции, способствующей устранению дефицита макро- и микронутриентов". Методические рекомендации"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Главным государственным санитарным врачом РФ 06.03.2024)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E9088B" w:rsidRDefault="00E9088B">
            <w:pPr>
              <w:pStyle w:val="ConsPlusNormal"/>
              <w:outlineLvl w:val="0"/>
              <w:rPr>
                <w:sz w:val="16"/>
                <w:szCs w:val="16"/>
              </w:rPr>
            </w:pP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Президиума РАН от 15.10.2024 N 182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стратегии пространственного развития России"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E9088B" w:rsidRDefault="00E9088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Росстандарта от 07.11.2024 N 2657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Государственной первичной референтной методики измерений массовой доли жира в пищевых продуктах и продовольственном сырье"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E9088B" w:rsidRDefault="00E9088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Минздрава России от 23.10.2024 N 562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приложение к Положению о формировании сети национальных медицинских исследовательских центров и об организации деятельности национальных медицинских исследовательских центров, утвержденному приказом Министерства здравоохранения Российской Федерации от 7 апреля 2021 г. N 309"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E9088B" w:rsidRDefault="00E9088B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Минобрнауки России от 16.10.2024 N 688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Министерства науки и высшего образования Российской Федерации от 7 декабря 2022 г. N 1214 "О Совете проректоров по молодежной политике и воспитательной деятельности образовательных организаций высшего образования при Министерстве науки и высшего образования Российской Федерации"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Статья</w:t>
            </w:r>
            <w:r>
              <w:rPr>
                <w:sz w:val="20"/>
                <w:szCs w:val="20"/>
              </w:rPr>
              <w:t>: Полномочия главы крестьянского (фермерского) хозяйства по распоряжению общим имуществом: сущность и механизмы ограничения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Поваров Ю.С. Полномочия главы крестьянского (фермерского) хозяйства по распоряжению общим имуществом: сущность и механизмы ограничения // Гражданское право. 2024. N 5. С. 15 - 19.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DOI: 10.18572/2070-2140-2024-5-15-19 (www.doi.org).</w:t>
            </w:r>
          </w:p>
          <w:p w:rsidR="00E9088B" w:rsidRDefault="00E9088B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Р 71528-2024 (ИСО 23662:2021). Национальный стандарт Российской Федерации. Технические критерии пищевых продуктов и пищевых ингредиентов, пригодных для вегетарианцев или веганов, а также для маркировки и заявлений"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и введен в действие Приказом Росстандарта от 29.07.2024 N 969-ст)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2024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11.11.2024 N 397-нпа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перечней оборудования в целях использования гранта в форме субсидии на развитие материально-технической базы"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13.11.2024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11.11.2024 N 396-нпа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перечня оборудования для комплектации объектов, предназначенных для производства, хранения и переработки сельскохозяйственной продукции, сельскохозяйственной техники и специализированного транспорта для комплектации объектов по производству и переработке сельскохозяйственной продукции для предоставления субсидии на развитие семейных ферм"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13.11.2024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Пресс-релиз Новосибирскстата от 07.11.2024 N 154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производстве мяса домашней птицы в январе - сентябре 2024 года"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Новосибирской области от 12.11.2024 N 515-п</w:t>
            </w:r>
          </w:p>
          <w:p w:rsidR="00E9088B" w:rsidRDefault="00E9088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en-US"/>
              </w:rPr>
            </w:pPr>
            <w:r>
              <w:t>"О внесении изменений в постановление Правительства Новосибирской области от 29.08.2023 N 410-п" [</w:t>
            </w:r>
            <w:r>
              <w:rPr>
                <w:rFonts w:ascii="Arial" w:hAnsi="Arial" w:cs="Arial"/>
                <w:sz w:val="20"/>
                <w:szCs w:val="20"/>
              </w:rPr>
              <w:t>"О совете по научно-технической политике Новосибирской области при Правительстве Новосибирской области"</w:t>
            </w:r>
            <w:r>
              <w:t>]</w:t>
            </w:r>
          </w:p>
          <w:p w:rsidR="00E9088B" w:rsidRDefault="00E9088B">
            <w:pPr>
              <w:pStyle w:val="ConsPlusNormal"/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14.11.2024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мэрии города Новосибирска от 07.11.2024 N 9290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Порядок предоставления грантов в форме субсидий в сфере научной и инновационной деятельности, утвержденный постановлением мэрии города Новосибирска от 15.07.2024 N 5216"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города Новосибирска http://www.nskpravo.info, 08.11.2024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Новосибирской области от 06.11.2024 N 502-п</w:t>
            </w:r>
          </w:p>
          <w:p w:rsidR="00E9088B" w:rsidRDefault="00E908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t>"О внесении изменений в постановление Правительства Новосибирской области от 02.02.2015 N 37-п" [</w:t>
            </w:r>
            <w:r>
              <w:rPr>
                <w:rFonts w:ascii="Arial" w:hAnsi="Arial" w:cs="Arial"/>
                <w:sz w:val="20"/>
                <w:szCs w:val="20"/>
              </w:rPr>
              <w:t>"О государственной программе Новосибирской области "Развитие сельского хозяйства и регулирование рынков сельскохозяйственной продукции, сырья и продовольствия в Новосибирской области"]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E9088B" w:rsidRDefault="00E9088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07.11.2024</w:t>
            </w:r>
          </w:p>
          <w:p w:rsidR="00E9088B" w:rsidRDefault="00E9088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51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Новосибирской области от 12.11.2024 № 514-п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приоритетных направлений научной, научно-технической и инновационной деятельности Новосибирской области"</w:t>
              </w:r>
            </w:hyperlink>
          </w:p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52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Новосибирской области от 12.11.2024 № 402-нпа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Новосибирской области от 17.03.2017 № 38-нпа"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12.11.2024 № 402-нпа)</w:t>
              </w:r>
            </w:hyperlink>
          </w:p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53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Новосибирской области от 12.11.2024 № 401-нпа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Новосибирской области от 03.09.2019 № 133-нпа"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12.11.2024 № 401-нпа)</w:t>
              </w:r>
            </w:hyperlink>
          </w:p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54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55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Новосибирской области от 12.11.2024 № 399-нпа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приказ министерства сельского хозяйства Новосибирской области от 17.03.2017 № 38-нпа"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12.11.2024 № 399-нпа)</w:t>
              </w:r>
            </w:hyperlink>
          </w:p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56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Новосибирской области от 11.11.2024 № 396-нпа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перечня оборудования для комплектации объектов, предназначенных для производства, хранения и переработки сельскохозяйственной продукции, сельскохозяйственной техники и специализированного транспорта для комплектации объектов по производству и переработке сельскохозяйственной продукции для предоставления субсидии на развитие семейных ферм"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11.11.2024 № 396-нпа)</w:t>
              </w:r>
            </w:hyperlink>
          </w:p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57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Республики Алтай от 12.11.2024 № П-08-01/0201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признании утратившим силу приказа Министерства сельского хозяйства Республики Алтай от 24 мая 2021 г. № 122"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12.11.2024 № 0508)</w:t>
              </w:r>
            </w:hyperlink>
          </w:p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58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Бурятия от 14.11.2024 № 654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постановление Правительства Республики Бурятия от 29.10.2007 № 336 "Об утверждении Положения о Министерстве сельского хозяйства и продовольствия Республики Бурятия"</w:t>
              </w:r>
            </w:hyperlink>
          </w:p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59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Закон Республики Саха (Якутия) от 07.11.2024 2768 З № 211-VII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Земельный кодекс Республики Саха (Якутия)"</w:t>
              </w:r>
            </w:hyperlink>
          </w:p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60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Закон Республики Саха (Якутия) от 07.11.2024 2767 З № 209-VII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статью 20 Закона Республики Саха (Якутия) "О реализации отдельных полномочий в сфере лесных отношений в Республике Саха (Якутия)"</w:t>
              </w:r>
            </w:hyperlink>
          </w:p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61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Закон Республики Хакасия от 12.11.2024 № 77-ЗРХ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СТАТЬЮ 3 ЗАКОНА РЕСПУБЛИКИ ХАКАСИЯ "О ВЕТЕРИНАРИИ"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62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14.11.2024 № 138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некоторые приказы Министерства сельского хозяйства Алтайского края"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15.11.2024 № 1582)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63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12.11.2024 № 431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Алтайского края от 26.04.2021 № 134"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64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12.11.2024 № 428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Алтайского края от 18.09.2023 № 355"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65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12.11.2024 № 133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форм документов для предоставления из краевого бюджета субсидии некоммерческой организации "Алтайский фонд развития малого и среднего предпринимательства", обеспечивающей деятельность центра компетенций в сфере сельскохозяйственной кооперации и поддержки фермеров"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13.11.2024 № 1548)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66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Управления ветеринарии Алтайского края от 12.11.2024 № 446-п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некоторые приказы управления ветеринарии Алтайского края"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12.11.2024 № 1547)</w:t>
              </w:r>
            </w:hyperlink>
          </w:p>
          <w:p w:rsidR="00E9088B" w:rsidRPr="00E439AA" w:rsidRDefault="00E9088B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67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08.11.2024 № 132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форм документов для получения субсидий в области животноводства"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11.11.2024 № 1516)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68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08.11.2024 № 131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субсидировании затрат сельскохозяйственных товаропроизводителей на подготовку, проведение международных и межрегиональных выставок и ярмарок, а также иных мероприятий межрегионального и международного значения и (или) участие в них"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11.11.2024 № 1517)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69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Забайкальского края от 13.11.2024 № 175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Забайкальского края от 27 февраля 2024 года № 30 "Об утверждении перечня племенных хозяйств для предоставления субсидии на поддержку племенного животноводства в 2024 году"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13.11.2024 № 827-75-2024)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70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природных ресурсов Забайкальского края от 11.11.2024 № 60-н/п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установлении зон контроля лесных пожаров в 2025 году"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11.11.2024 № 812-75-2024)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  <w:hyperlink r:id="rId71" w:history="1">
              <w:r w:rsidRPr="00E439AA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Забайкальского края от 11.11.2024 № 569</w:t>
              </w:r>
              <w:r w:rsidRPr="00E439AA">
                <w:rPr>
                  <w:rFonts w:eastAsia="Calibr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Порядок предоставления субсидий сельскохозяйственным товаропроизводителям из бюджета Забайкальского края, а также средств, поступивших из федерального бюджета в бюджет Забайкальского края, на возмещение производителям зерновых культур части затрат на производство и реализацию зерновых культур"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72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Забайкальского края от 11.11.2024 № 566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стратегические приоритеты государственной программы Забайкальского края "Охрана окружающей среды"</w:t>
              </w:r>
            </w:hyperlink>
          </w:p>
          <w:p w:rsidR="00E9088B" w:rsidRPr="00E439AA" w:rsidRDefault="00E9088B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73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Закон Забайкальского края от 07.11.2024 № 2428-ЗЗК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Закон Забайкальского края "О реализации на территории Забайкальского края отдельных положений Лесного кодекса Российской Федерации"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74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Красноярского края от 08.11.2024 № 881-п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Красноярского края от 27.08.2008 № 57-п "Об утверждении Положения о министерстве сельского хозяйства Красноярского края"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75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Приморского края от 14.11.2024 № 774-пп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Администрации Приморского края от 21 июня 2013 года No 256-па "О предоставлении субсидий из краевого бюджета сельскохозяйственным товаропроизводителям Приморского края (за исключением граждан, ведущих личное подсобное хозяйство) на возмещение части затрат, связанных с технической и технологической модернизацией, инновационным развитием агропромышленного комплекса"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76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Управления ветеринарии Правительства Хабаровского края от 05.11.2024 № 137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Примерное положение об оплате труда работников краевых государственных бюджетных учреждений, подведомственных управлению ветеринарии Правительства Хабаровского края, утвержденное приказом управления ветеринарии Правительства Хабаровского края от 25.12.2018 № 157"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06.11.2024 № 4)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77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08.11.2024 № 877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Амурской области от 07.09.2022 № 899"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78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07.11.2024 № 875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Амурской области от 19.03.2014 № 142"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79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Иркутской области от 08.11.2024 № 57-45-мпр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реализации Положения о предоставлении грантов в форме субсидий на развитие материально-технической базы сельскохозяйственных потребительских кооперативов"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12.11.2024 № 03-2289/24)</w:t>
              </w:r>
            </w:hyperlink>
          </w:p>
          <w:p w:rsidR="00E9088B" w:rsidRPr="00E439AA" w:rsidRDefault="00E9088B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80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Распоряжение Министерства сельского хозяйства и перерабатывающей промышленности Кузбасса от 08.11.2024 № 49-р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Административного регламента Министерства сельского хозяйства и перерабатывающей промышленности Кузбасса по предоставлению государственной услуги "Обеспечение надлежащей экспертизы племенной продукции (материала), выдача племенных свидетельств (паспортов)"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08.11.2024 № 00512434215)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81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Магаданской области от 13.11.2024 № 541-пп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отлова и транспортировки животных без владельцев в пункты временного содержания животных на территории Магаданской области"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82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Главного управления лесного хозяйства Омской области от 15.11.2024 № 43-п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Главного управления лесного хозяйства Омской области от 31 августа 2010 года № 14"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15.11.2024 № 4132)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83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природных ресурсов и экологии Омской области от 14.11.2024 № 84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приказы Министерства природных ресурсов и экологии Омской области"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14.11.2024 № 4123)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84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12.11.2024 № П-24-57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приказы Министерства сельского хозяйства и продовольствия Омской области"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12.11.2024 № 4108)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85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Главного управления лесного хозяйства Омской области от 13.11.2024 № 42-п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Главного управления лесного хозяйства Омской области от 1 июля 2016 года № 28-п"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13.11.2024 № 4112)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86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08.11.2024 № П-24-56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приказы Министерства сельского хозяйства и продовольствия Омской области"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08.11.2024 № 4093)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87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Агентства ветеринарии и племенного животноводства Сахалинской области от 07.11.2024 № 1-3.32-893/24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агентства ветеринарии и племенного животноводства Сахалинской области от 20.08.2024 № 1-3.32-727/24 "О признании утратившим силу приказа агентства ветеринарии и племенного животноводства Сахалинской области от 18.08.2023 № 1-3.32-497/23 "Об утверждении Положения о порядке заключения договора о целевом обучении с обязательством последующего прохождения государственной гражданской службы в агентстве ветеринарии и племенного животноводства Сахалинской области"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07.11.2024 № 1-3.32-893/24)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88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Агентства ветеринарии и племенного животноводства Сахалинской области от 07.11.2024 № 1-3.32-892/24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Порядок принятия решений о признании безнадежной к взысканию задолженности по платежам в бюджеты бюджетной системы Российской Федерации и о её списании (восстановлении), утвержденный приказом агентства ветеринарии и племенного животноводства Сахалинской области от 05.09.2016 № 56-пр"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07.11.2024 № 1-3.32-892/24)</w:t>
              </w:r>
            </w:hyperlink>
          </w:p>
          <w:p w:rsidR="00E9088B" w:rsidRPr="00E439AA" w:rsidRDefault="00E9088B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89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агропромышленного комплекса и потребительского рынка Свердловской области от 11.11.2024 № 639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приказ Министерства агропромышленного комплекса и потребительского рынка Свердловской области от 15.03.2024 № 120 "О реализации Порядка предоставления субсидий на поддержку приоритетных направлений агропромышленного комплекса Свердловской области, утвержденного постановлением Правительства Свердловской области от 15.02.2017 № 76-ПП"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14.11.2024 № 2290)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90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07.11.2024 № 774-ПП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Свердловской области от 22.06.2017 № 435-ПП "Об утверждении порядков предоставления субсидий на возмещение части процентной ставки по кредитам (займам) на развитие сельскохозяйственного производства и переработки сельскохозяйственной продукции"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  <w:hyperlink r:id="rId91" w:history="1"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07.11.2024 № 773-ПП</w:t>
              </w:r>
              <w:r w:rsidRPr="00E439AA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Свердловской области от 06.02.2013 № 134-ПП "Об утверждении Порядка предоставления субсидий на поддержку производства животноводческой и рыбной продукции"</w:t>
              </w:r>
            </w:hyperlink>
          </w:p>
          <w:p w:rsidR="00E9088B" w:rsidRPr="00E439AA" w:rsidRDefault="00E9088B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color w:val="FF0000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2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07.11.2024 № 772-ПП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Свердловской области от 25.01.2024 № 32-ПП "О распределении субсидий из областного бюджета бюджетам муниципальных образований, расположенных на территории Свердловской области, в 2024 году в рамках реализации государственной программы Свердловской области "Реализация основных направлений государственной политики в сферах агропромышленного комплекса и потребительского рынка Свердловской области"</w:t>
              </w:r>
            </w:hyperlink>
          </w:p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3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Администрации Томской области от 07.11.2024 № 491а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постановление Администрации Томской области от 31.03.2015 № 100а"</w:t>
              </w:r>
            </w:hyperlink>
          </w:p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4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Тюменской области от 07.11.2024 № 805-п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от 19.07.2010 № 206-п"</w:t>
              </w:r>
            </w:hyperlink>
          </w:p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5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Тюменской области от 07.11.2024 № 803-п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от 21.02.2017 № 70-п"</w:t>
              </w:r>
            </w:hyperlink>
          </w:p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088B" w:rsidTr="00E9088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9088B" w:rsidRDefault="00E9088B" w:rsidP="00E9088B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6" w:history="1"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Челябинской области от 08.11.2024 № 637-П</w:t>
              </w:r>
              <w:r w:rsidRPr="00E439AA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E439AA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Челябинской области от 30.12.2019 г. № 627-П"</w:t>
              </w:r>
            </w:hyperlink>
          </w:p>
          <w:p w:rsidR="00E9088B" w:rsidRPr="00E439AA" w:rsidRDefault="00E908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97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2EB" w:rsidRDefault="00F932EB">
      <w:r>
        <w:separator/>
      </w:r>
    </w:p>
  </w:endnote>
  <w:endnote w:type="continuationSeparator" w:id="0">
    <w:p w:rsidR="00F932EB" w:rsidRDefault="00F93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DC01FC">
      <w:rPr>
        <w:rStyle w:val="a3"/>
        <w:noProof/>
        <w:sz w:val="24"/>
      </w:rPr>
      <w:t>9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2EB" w:rsidRDefault="00F932EB">
      <w:r>
        <w:separator/>
      </w:r>
    </w:p>
  </w:footnote>
  <w:footnote w:type="continuationSeparator" w:id="0">
    <w:p w:rsidR="00F932EB" w:rsidRDefault="00F93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57A"/>
    <w:multiLevelType w:val="hybridMultilevel"/>
    <w:tmpl w:val="14FEA908"/>
    <w:lvl w:ilvl="0" w:tplc="4CF84EC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2EB"/>
    <w:rsid w:val="000309EA"/>
    <w:rsid w:val="000671C0"/>
    <w:rsid w:val="000D3ED5"/>
    <w:rsid w:val="00175F94"/>
    <w:rsid w:val="00183880"/>
    <w:rsid w:val="002C11B7"/>
    <w:rsid w:val="002E5F3B"/>
    <w:rsid w:val="002F0281"/>
    <w:rsid w:val="002F4433"/>
    <w:rsid w:val="00343584"/>
    <w:rsid w:val="004A4CD0"/>
    <w:rsid w:val="004C1E9E"/>
    <w:rsid w:val="00514EAC"/>
    <w:rsid w:val="005D7925"/>
    <w:rsid w:val="006D0949"/>
    <w:rsid w:val="007203AF"/>
    <w:rsid w:val="00790BAC"/>
    <w:rsid w:val="007A7E00"/>
    <w:rsid w:val="007B421A"/>
    <w:rsid w:val="00856816"/>
    <w:rsid w:val="008E4B56"/>
    <w:rsid w:val="008F22D5"/>
    <w:rsid w:val="009216F9"/>
    <w:rsid w:val="009C4F76"/>
    <w:rsid w:val="009E6798"/>
    <w:rsid w:val="00A121D3"/>
    <w:rsid w:val="00A50194"/>
    <w:rsid w:val="00B00E69"/>
    <w:rsid w:val="00B21DCD"/>
    <w:rsid w:val="00CA406A"/>
    <w:rsid w:val="00CF6701"/>
    <w:rsid w:val="00D12C24"/>
    <w:rsid w:val="00DC01FC"/>
    <w:rsid w:val="00DC3DA3"/>
    <w:rsid w:val="00E37457"/>
    <w:rsid w:val="00E439AA"/>
    <w:rsid w:val="00E52129"/>
    <w:rsid w:val="00E9088B"/>
    <w:rsid w:val="00F411B0"/>
    <w:rsid w:val="00F87624"/>
    <w:rsid w:val="00F932EB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641E7D"/>
  <w15:chartTrackingRefBased/>
  <w15:docId w15:val="{60F62017-4985-412A-B5B8-6CDA4E23E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List Paragraph"/>
    <w:basedOn w:val="a"/>
    <w:uiPriority w:val="34"/>
    <w:qFormat/>
    <w:rsid w:val="00E908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908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1">
    <w:name w:val="Table Grid"/>
    <w:basedOn w:val="a1"/>
    <w:uiPriority w:val="39"/>
    <w:rsid w:val="00E9088B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unhideWhenUsed/>
    <w:rsid w:val="00790BA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74" TargetMode="External"/><Relationship Id="rId2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4%2D54" TargetMode="External"/><Relationship Id="rId3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78%2F2024%2F9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5%2F4" TargetMode="External"/><Relationship Id="rId4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6%2F1" TargetMode="External"/><Relationship Id="rId5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6%2F5" TargetMode="External"/><Relationship Id="rId55" Type="http://schemas.openxmlformats.org/officeDocument/2006/relationships/hyperlink" Target="http://publication.pravo.gov.ru/document/5401202411140007" TargetMode="External"/><Relationship Id="rId63" Type="http://schemas.openxmlformats.org/officeDocument/2006/relationships/hyperlink" Target="http://publication.pravo.gov.ru/document/2200202411130005" TargetMode="External"/><Relationship Id="rId68" Type="http://schemas.openxmlformats.org/officeDocument/2006/relationships/hyperlink" Target="http://publication.pravo.gov.ru/document/2201202411110030" TargetMode="External"/><Relationship Id="rId76" Type="http://schemas.openxmlformats.org/officeDocument/2006/relationships/hyperlink" Target="http://publication.pravo.gov.ru/document/2701202411110001" TargetMode="External"/><Relationship Id="rId84" Type="http://schemas.openxmlformats.org/officeDocument/2006/relationships/hyperlink" Target="http://publication.pravo.gov.ru/document/5501202411130004" TargetMode="External"/><Relationship Id="rId89" Type="http://schemas.openxmlformats.org/officeDocument/2006/relationships/hyperlink" Target="http://publication.pravo.gov.ru/document/6601202411140019" TargetMode="External"/><Relationship Id="rId97" Type="http://schemas.openxmlformats.org/officeDocument/2006/relationships/footer" Target="footer3.xml"/><Relationship Id="rId7" Type="http://schemas.openxmlformats.org/officeDocument/2006/relationships/endnotes" Target="endnotes.xml"/><Relationship Id="rId71" Type="http://schemas.openxmlformats.org/officeDocument/2006/relationships/hyperlink" Target="http://publication.pravo.gov.ru/document/7500202411110016" TargetMode="External"/><Relationship Id="rId92" Type="http://schemas.openxmlformats.org/officeDocument/2006/relationships/hyperlink" Target="http://publication.pravo.gov.ru/document/660020241111000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76" TargetMode="External"/><Relationship Id="rId2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133%2F4" TargetMode="External"/><Relationship Id="rId11" Type="http://schemas.openxmlformats.org/officeDocument/2006/relationships/hyperlink" Target="http://www.spsl.nsc.ru/" TargetMode="External"/><Relationship Id="rId2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4%2D53" TargetMode="External"/><Relationship Id="rId3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828%2F18" TargetMode="External"/><Relationship Id="rId3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5%2F10" TargetMode="External"/><Relationship Id="rId4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5%2F2" TargetMode="External"/><Relationship Id="rId4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5%2F7%2F8" TargetMode="External"/><Relationship Id="rId53" Type="http://schemas.openxmlformats.org/officeDocument/2006/relationships/hyperlink" Target="http://publication.pravo.gov.ru/document/5401202411140003" TargetMode="External"/><Relationship Id="rId58" Type="http://schemas.openxmlformats.org/officeDocument/2006/relationships/hyperlink" Target="http://publication.pravo.gov.ru/document/0300202411150002" TargetMode="External"/><Relationship Id="rId66" Type="http://schemas.openxmlformats.org/officeDocument/2006/relationships/hyperlink" Target="http://publication.pravo.gov.ru/document/2201202411120021" TargetMode="External"/><Relationship Id="rId74" Type="http://schemas.openxmlformats.org/officeDocument/2006/relationships/hyperlink" Target="http://publication.pravo.gov.ru/document/2400202411110009" TargetMode="External"/><Relationship Id="rId79" Type="http://schemas.openxmlformats.org/officeDocument/2006/relationships/hyperlink" Target="http://publication.pravo.gov.ru/document/3801202411130003" TargetMode="External"/><Relationship Id="rId87" Type="http://schemas.openxmlformats.org/officeDocument/2006/relationships/hyperlink" Target="http://publication.pravo.gov.ru/document/6501202411150004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publication.pravo.gov.ru/document/1900202411130003" TargetMode="External"/><Relationship Id="rId82" Type="http://schemas.openxmlformats.org/officeDocument/2006/relationships/hyperlink" Target="http://publication.pravo.gov.ru/document/5501202411150004" TargetMode="External"/><Relationship Id="rId90" Type="http://schemas.openxmlformats.org/officeDocument/2006/relationships/hyperlink" Target="http://publication.pravo.gov.ru/document/6600202411110005" TargetMode="External"/><Relationship Id="rId95" Type="http://schemas.openxmlformats.org/officeDocument/2006/relationships/hyperlink" Target="http://publication.pravo.gov.ru/document/7200202411110003" TargetMode="External"/><Relationship Id="rId1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80" TargetMode="External"/><Relationship Id="rId1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71" TargetMode="External"/><Relationship Id="rId2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77" TargetMode="External"/><Relationship Id="rId2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72" TargetMode="External"/><Relationship Id="rId3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133%2F5" TargetMode="External"/><Relationship Id="rId3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874%2F2024%2F5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5%2F5" TargetMode="External"/><Relationship Id="rId4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6%2F12" TargetMode="External"/><Relationship Id="rId56" Type="http://schemas.openxmlformats.org/officeDocument/2006/relationships/hyperlink" Target="http://publication.pravo.gov.ru/document/5401202411130005" TargetMode="External"/><Relationship Id="rId64" Type="http://schemas.openxmlformats.org/officeDocument/2006/relationships/hyperlink" Target="http://publication.pravo.gov.ru/document/2200202411130002" TargetMode="External"/><Relationship Id="rId69" Type="http://schemas.openxmlformats.org/officeDocument/2006/relationships/hyperlink" Target="http://publication.pravo.gov.ru/document/7501202411130011" TargetMode="External"/><Relationship Id="rId77" Type="http://schemas.openxmlformats.org/officeDocument/2006/relationships/hyperlink" Target="http://publication.pravo.gov.ru/document/2800202411120003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publication.pravo.gov.ru/document/5400202411140004" TargetMode="External"/><Relationship Id="rId72" Type="http://schemas.openxmlformats.org/officeDocument/2006/relationships/hyperlink" Target="http://publication.pravo.gov.ru/document/7500202411110019" TargetMode="External"/><Relationship Id="rId80" Type="http://schemas.openxmlformats.org/officeDocument/2006/relationships/hyperlink" Target="http://publication.pravo.gov.ru/document/4201202411110002" TargetMode="External"/><Relationship Id="rId85" Type="http://schemas.openxmlformats.org/officeDocument/2006/relationships/hyperlink" Target="http://publication.pravo.gov.ru/document/5501202411130006" TargetMode="External"/><Relationship Id="rId93" Type="http://schemas.openxmlformats.org/officeDocument/2006/relationships/hyperlink" Target="http://publication.pravo.gov.ru/document/7000202411110003" TargetMode="External"/><Relationship Id="rId98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4%2D55" TargetMode="External"/><Relationship Id="rId2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75" TargetMode="External"/><Relationship Id="rId33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73" TargetMode="External"/><Relationship Id="rId3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5%2F11" TargetMode="External"/><Relationship Id="rId4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5%2F9" TargetMode="External"/><Relationship Id="rId59" Type="http://schemas.openxmlformats.org/officeDocument/2006/relationships/hyperlink" Target="http://publication.pravo.gov.ru/document/1400202411110007" TargetMode="External"/><Relationship Id="rId67" Type="http://schemas.openxmlformats.org/officeDocument/2006/relationships/hyperlink" Target="http://publication.pravo.gov.ru/document/2201202411110029" TargetMode="External"/><Relationship Id="rId2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22024%2D4" TargetMode="External"/><Relationship Id="rId4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5%2F3" TargetMode="External"/><Relationship Id="rId54" Type="http://schemas.openxmlformats.org/officeDocument/2006/relationships/hyperlink" Target="http://publication.pravo.gov.ru/document/5401202411140007" TargetMode="External"/><Relationship Id="rId62" Type="http://schemas.openxmlformats.org/officeDocument/2006/relationships/hyperlink" Target="http://publication.pravo.gov.ru/document/2201202411150016" TargetMode="External"/><Relationship Id="rId70" Type="http://schemas.openxmlformats.org/officeDocument/2006/relationships/hyperlink" Target="http://publication.pravo.gov.ru/document/7501202411120005" TargetMode="External"/><Relationship Id="rId75" Type="http://schemas.openxmlformats.org/officeDocument/2006/relationships/hyperlink" Target="http://publication.pravo.gov.ru/document/2501202411150010" TargetMode="External"/><Relationship Id="rId83" Type="http://schemas.openxmlformats.org/officeDocument/2006/relationships/hyperlink" Target="http://publication.pravo.gov.ru/document/5501202411140008" TargetMode="External"/><Relationship Id="rId88" Type="http://schemas.openxmlformats.org/officeDocument/2006/relationships/hyperlink" Target="http://publication.pravo.gov.ru/document/6501202411150001" TargetMode="External"/><Relationship Id="rId91" Type="http://schemas.openxmlformats.org/officeDocument/2006/relationships/hyperlink" Target="http://publication.pravo.gov.ru/document/6600202411110004" TargetMode="External"/><Relationship Id="rId96" Type="http://schemas.openxmlformats.org/officeDocument/2006/relationships/hyperlink" Target="http://publication.pravo.gov.ru/document/740020241112000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4%2D56" TargetMode="External"/><Relationship Id="rId23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79" TargetMode="External"/><Relationship Id="rId2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133%2F3" TargetMode="External"/><Relationship Id="rId3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5%2F1" TargetMode="External"/><Relationship Id="rId4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6%2F4" TargetMode="External"/><Relationship Id="rId57" Type="http://schemas.openxmlformats.org/officeDocument/2006/relationships/hyperlink" Target="http://publication.pravo.gov.ru/document/0401202411130004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133%2F6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5%2F6" TargetMode="External"/><Relationship Id="rId52" Type="http://schemas.openxmlformats.org/officeDocument/2006/relationships/hyperlink" Target="http://publication.pravo.gov.ru/document/5401202411140004" TargetMode="External"/><Relationship Id="rId60" Type="http://schemas.openxmlformats.org/officeDocument/2006/relationships/hyperlink" Target="http://publication.pravo.gov.ru/document/1400202411110009" TargetMode="External"/><Relationship Id="rId65" Type="http://schemas.openxmlformats.org/officeDocument/2006/relationships/hyperlink" Target="http://publication.pravo.gov.ru/document/2201202411130001" TargetMode="External"/><Relationship Id="rId73" Type="http://schemas.openxmlformats.org/officeDocument/2006/relationships/hyperlink" Target="http://publication.pravo.gov.ru/document/7500202411110007" TargetMode="External"/><Relationship Id="rId78" Type="http://schemas.openxmlformats.org/officeDocument/2006/relationships/hyperlink" Target="http://publication.pravo.gov.ru/document/2800202411120005" TargetMode="External"/><Relationship Id="rId81" Type="http://schemas.openxmlformats.org/officeDocument/2006/relationships/hyperlink" Target="http://publication.pravo.gov.ru/document/4900202411140001" TargetMode="External"/><Relationship Id="rId86" Type="http://schemas.openxmlformats.org/officeDocument/2006/relationships/hyperlink" Target="http://publication.pravo.gov.ru/document/5501202411110004" TargetMode="External"/><Relationship Id="rId94" Type="http://schemas.openxmlformats.org/officeDocument/2006/relationships/hyperlink" Target="http://publication.pravo.gov.ru/document/7200202411110005" TargetMode="External"/><Relationship Id="rId9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3" Type="http://schemas.openxmlformats.org/officeDocument/2006/relationships/footer" Target="footer2.xml"/><Relationship Id="rId1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78" TargetMode="External"/><Relationship Id="rId3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2%2F2015%2F1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374AB-07FF-4E4E-A617-3D750B6CD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269</TotalTime>
  <Pages>15</Pages>
  <Words>4497</Words>
  <Characters>43196</Characters>
  <Application>Microsoft Office Word</Application>
  <DocSecurity>0</DocSecurity>
  <Lines>359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47598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8</cp:revision>
  <cp:lastPrinted>2002-07-18T04:42:00Z</cp:lastPrinted>
  <dcterms:created xsi:type="dcterms:W3CDTF">2024-11-22T05:27:00Z</dcterms:created>
  <dcterms:modified xsi:type="dcterms:W3CDTF">2024-11-22T10:27:00Z</dcterms:modified>
</cp:coreProperties>
</file>