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44B60" w14:textId="77777777" w:rsidR="00561D06" w:rsidRPr="004C7F2D" w:rsidRDefault="009176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7F2D">
        <w:rPr>
          <w:rFonts w:ascii="Times New Roman" w:eastAsia="Times New Roman" w:hAnsi="Times New Roman" w:cs="Times New Roman"/>
          <w:b/>
          <w:sz w:val="28"/>
          <w:szCs w:val="28"/>
        </w:rPr>
        <w:t>ФГБОУ ВО Университет биотехнологий</w:t>
      </w:r>
    </w:p>
    <w:p w14:paraId="54CC6A8E" w14:textId="77777777" w:rsidR="00561D06" w:rsidRDefault="009176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C7F2D">
        <w:rPr>
          <w:rFonts w:ascii="Times New Roman" w:eastAsia="Times New Roman" w:hAnsi="Times New Roman" w:cs="Times New Roman"/>
          <w:b/>
          <w:sz w:val="28"/>
          <w:szCs w:val="28"/>
        </w:rPr>
        <w:t>Факультет СПО</w:t>
      </w:r>
    </w:p>
    <w:p w14:paraId="4120AAC5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1D441199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5763DFBD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2D8B489A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536D07D9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18D2E9C0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6E5E1D06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2B8C6AD0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44EA7C50" w14:textId="77777777" w:rsidR="00561D06" w:rsidRDefault="00561D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14:paraId="72AFDF3A" w14:textId="77777777" w:rsidR="00561D06" w:rsidRDefault="00561D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</w:p>
    <w:p w14:paraId="6013AFED" w14:textId="77777777" w:rsidR="00561D06" w:rsidRDefault="0091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История</w:t>
      </w:r>
    </w:p>
    <w:p w14:paraId="6E50FAAD" w14:textId="77777777" w:rsidR="00561D06" w:rsidRDefault="0091763B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Методические указания к выполнению домашней контрольной работы для студентов заочной формы обучения</w:t>
      </w:r>
    </w:p>
    <w:p w14:paraId="33ADA80C" w14:textId="77777777" w:rsidR="00561D06" w:rsidRDefault="00561D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814AF19" w14:textId="77777777" w:rsidR="00561D06" w:rsidRDefault="00561D06">
      <w:pPr>
        <w:shd w:val="clear" w:color="auto" w:fill="FFFFFF"/>
        <w:spacing w:after="0" w:line="240" w:lineRule="auto"/>
        <w:jc w:val="center"/>
        <w:rPr>
          <w:rFonts w:eastAsia="Arial Unicode MS"/>
          <w:sz w:val="28"/>
          <w:szCs w:val="32"/>
          <w:lang w:eastAsia="ru-RU"/>
        </w:rPr>
      </w:pPr>
    </w:p>
    <w:p w14:paraId="3C8E2AA6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14:paraId="3506F09B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14:paraId="66493D07" w14:textId="77777777" w:rsidR="00561D06" w:rsidRDefault="009176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Cs w:val="28"/>
        </w:rPr>
      </w:pPr>
      <w:r>
        <w:rPr>
          <w:rFonts w:ascii="Times New Roman" w:eastAsia="Times New Roman" w:hAnsi="Times New Roman" w:cs="Times New Roman"/>
          <w:b/>
          <w:spacing w:val="-2"/>
          <w:szCs w:val="28"/>
        </w:rPr>
        <w:t xml:space="preserve"> </w:t>
      </w:r>
    </w:p>
    <w:p w14:paraId="22B723C4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Cs w:val="28"/>
        </w:rPr>
      </w:pPr>
    </w:p>
    <w:p w14:paraId="66E3D118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Cs w:val="28"/>
        </w:rPr>
      </w:pPr>
    </w:p>
    <w:p w14:paraId="4CD97D14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Cs w:val="28"/>
        </w:rPr>
      </w:pPr>
    </w:p>
    <w:p w14:paraId="4EA04FAB" w14:textId="77777777" w:rsidR="00561D06" w:rsidRDefault="00561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Cs w:val="28"/>
        </w:rPr>
      </w:pPr>
    </w:p>
    <w:p w14:paraId="771D2012" w14:textId="77777777" w:rsidR="00561D06" w:rsidRDefault="0091763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Новосибирск 2026</w:t>
      </w:r>
      <w:r>
        <w:br w:type="page"/>
      </w:r>
    </w:p>
    <w:p w14:paraId="33644149" w14:textId="77777777" w:rsidR="00561D06" w:rsidRDefault="0091763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97"/>
        <w:jc w:val="both"/>
      </w:pPr>
      <w:r w:rsidRPr="004C7F2D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eastAsia="ru-RU"/>
        </w:rPr>
        <w:lastRenderedPageBreak/>
        <w:t>Составитель:</w:t>
      </w:r>
      <w:r w:rsidRPr="004C7F2D">
        <w:rPr>
          <w:rFonts w:ascii="Times New Roman" w:eastAsia="Arial Unicode MS" w:hAnsi="Times New Roman" w:cs="Times New Roman"/>
          <w:i/>
          <w:iCs/>
          <w:sz w:val="20"/>
          <w:szCs w:val="20"/>
          <w:lang w:eastAsia="ru-RU"/>
        </w:rPr>
        <w:t xml:space="preserve"> Замаренов А.С., Новосадова А.Ю преподаватели</w:t>
      </w:r>
      <w:r w:rsidRPr="004C7F2D">
        <w:rPr>
          <w:rFonts w:ascii="Times New Roman" w:eastAsia="Times New Roman" w:hAnsi="Times New Roman" w:cs="Times New Roman"/>
          <w:i/>
          <w:sz w:val="20"/>
          <w:szCs w:val="20"/>
        </w:rPr>
        <w:t xml:space="preserve"> факультета СПО ФГБОУ ВО Университет биотехнологий</w:t>
      </w:r>
    </w:p>
    <w:p w14:paraId="282952FB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4612945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E791DD9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77AE93E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152E071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3791EB4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89B9616" w14:textId="77777777" w:rsidR="00561D06" w:rsidRDefault="00561D0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3D9BAC3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2DE8C8D" w14:textId="77777777" w:rsidR="00561D06" w:rsidRPr="004C7F2D" w:rsidRDefault="0091763B">
      <w:pPr>
        <w:spacing w:after="0" w:line="240" w:lineRule="auto"/>
        <w:ind w:firstLine="397"/>
        <w:jc w:val="both"/>
      </w:pPr>
      <w:r w:rsidRPr="004C7F2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История: метод. указания к выполнения дом. контр. работы для студ. заоч. формы обуч.</w:t>
      </w:r>
      <w:r w:rsidRPr="004C7F2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/ Университет биотехнологий; ф-т СПО; сост.: А.С. Замаренов</w:t>
      </w:r>
      <w:r w:rsidRPr="004C7F2D">
        <w:rPr>
          <w:rFonts w:ascii="Times New Roman" w:eastAsia="Arial Unicode MS" w:hAnsi="Times New Roman" w:cs="Times New Roman"/>
          <w:i/>
          <w:iCs/>
          <w:sz w:val="20"/>
          <w:szCs w:val="20"/>
          <w:lang w:eastAsia="ru-RU"/>
        </w:rPr>
        <w:t xml:space="preserve">, </w:t>
      </w:r>
      <w:r w:rsidRPr="004C7F2D">
        <w:rPr>
          <w:rFonts w:ascii="Times New Roman" w:eastAsia="Arial Unicode MS" w:hAnsi="Times New Roman" w:cs="Times New Roman"/>
          <w:sz w:val="20"/>
          <w:szCs w:val="20"/>
          <w:lang w:eastAsia="ru-RU"/>
        </w:rPr>
        <w:t>Новосадова А.Ю</w:t>
      </w:r>
      <w:r w:rsidRPr="004C7F2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 – Новосибирск, 2026. – </w:t>
      </w:r>
      <w:r w:rsidR="004C7F2D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15 с.</w:t>
      </w:r>
    </w:p>
    <w:p w14:paraId="3EC2E287" w14:textId="77777777" w:rsidR="00561D06" w:rsidRPr="004C7F2D" w:rsidRDefault="0091763B">
      <w:pPr>
        <w:shd w:val="clear" w:color="auto" w:fill="FFFFFF"/>
        <w:spacing w:after="0" w:line="240" w:lineRule="auto"/>
        <w:ind w:firstLine="397"/>
        <w:jc w:val="both"/>
      </w:pPr>
      <w:r w:rsidRPr="004C7F2D">
        <w:rPr>
          <w:rFonts w:ascii="Times New Roman" w:eastAsia="Arial Unicode MS" w:hAnsi="Times New Roman" w:cs="Times New Roman"/>
          <w:sz w:val="20"/>
          <w:szCs w:val="20"/>
          <w:lang w:eastAsia="ru-RU"/>
        </w:rPr>
        <w:t xml:space="preserve">Методические указания к выполнению домашней контрольной работы для студентов заочной формы обучения по дисциплине «История» </w:t>
      </w:r>
      <w:r w:rsidRPr="004C7F2D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eastAsia="ru-RU"/>
        </w:rPr>
        <w:t>предназначены для студентов СПО.</w:t>
      </w:r>
    </w:p>
    <w:p w14:paraId="55791EB2" w14:textId="77777777" w:rsidR="00561D06" w:rsidRPr="004C7F2D" w:rsidRDefault="0091763B">
      <w:pPr>
        <w:spacing w:after="0" w:line="240" w:lineRule="auto"/>
        <w:ind w:firstLine="397"/>
        <w:jc w:val="both"/>
      </w:pPr>
      <w:r w:rsidRPr="004C7F2D">
        <w:rPr>
          <w:rFonts w:ascii="Times New Roman" w:eastAsia="Arial Unicode MS" w:hAnsi="Times New Roman" w:cs="Times New Roman"/>
          <w:bCs/>
          <w:sz w:val="20"/>
          <w:szCs w:val="20"/>
          <w:lang w:eastAsia="ru-RU"/>
        </w:rPr>
        <w:t xml:space="preserve">Методические указания разработаны в соответствии с рабочей программой </w:t>
      </w:r>
      <w:r w:rsidRPr="004C7F2D">
        <w:rPr>
          <w:rFonts w:ascii="Times New Roman" w:eastAsia="Arial Unicode MS" w:hAnsi="Times New Roman" w:cs="Times New Roman"/>
          <w:sz w:val="20"/>
          <w:szCs w:val="20"/>
          <w:lang w:eastAsia="ru-RU"/>
        </w:rPr>
        <w:t>СГ.01 История.</w:t>
      </w:r>
      <w:r w:rsidRPr="004C7F2D">
        <w:rPr>
          <w:rFonts w:ascii="Times New Roman" w:eastAsia="Arial Unicode MS" w:hAnsi="Times New Roman" w:cs="Times New Roman"/>
          <w:bCs/>
          <w:sz w:val="20"/>
          <w:szCs w:val="20"/>
          <w:lang w:eastAsia="ru-RU"/>
        </w:rPr>
        <w:t xml:space="preserve"> </w:t>
      </w:r>
    </w:p>
    <w:p w14:paraId="229B81B6" w14:textId="77777777" w:rsidR="00561D06" w:rsidRDefault="0091763B">
      <w:pPr>
        <w:spacing w:after="0" w:line="240" w:lineRule="auto"/>
        <w:ind w:firstLine="397"/>
        <w:jc w:val="both"/>
      </w:pPr>
      <w:r w:rsidRPr="004C7F2D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Методические указания составлены в соответствии с ФГОС СПО</w:t>
      </w:r>
      <w:r w:rsidR="004C7F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2026</w:t>
      </w:r>
      <w:r w:rsidRPr="004C7F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2CBDDF0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  <w:lang w:eastAsia="ru-RU"/>
        </w:rPr>
      </w:pPr>
    </w:p>
    <w:p w14:paraId="220E0A38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0FAACB81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264DE071" w14:textId="77777777" w:rsidR="00561D06" w:rsidRDefault="0091763B">
      <w:pPr>
        <w:spacing w:after="0" w:line="240" w:lineRule="auto"/>
        <w:ind w:firstLine="397"/>
        <w:jc w:val="both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Утверждены и рекомендованы к изданию методического совета факультета СПО </w:t>
      </w:r>
    </w:p>
    <w:p w14:paraId="14A81AF5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  <w:lang w:eastAsia="ru-RU"/>
        </w:rPr>
      </w:pPr>
    </w:p>
    <w:p w14:paraId="101EDC8F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0B000C3B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1BE1E257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43B4F235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0FBCA37D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52D8A9C8" w14:textId="77777777" w:rsidR="00561D06" w:rsidRPr="004C7F2D" w:rsidRDefault="0091763B">
      <w:pPr>
        <w:shd w:val="clear" w:color="auto" w:fill="FFFFFF"/>
        <w:spacing w:after="0" w:line="240" w:lineRule="auto"/>
        <w:jc w:val="center"/>
      </w:pPr>
      <w:r w:rsidRPr="004C7F2D">
        <w:rPr>
          <w:rFonts w:ascii="Symbol" w:eastAsia="Symbol" w:hAnsi="Symbol" w:cs="Symbol"/>
          <w:color w:val="000000"/>
          <w:sz w:val="20"/>
          <w:szCs w:val="20"/>
          <w:lang w:eastAsia="ru-RU"/>
        </w:rPr>
        <w:sym w:font="Symbol" w:char="00D3"/>
      </w:r>
      <w:r w:rsidRPr="004C7F2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Университет биотехнологий, 2026</w:t>
      </w:r>
    </w:p>
    <w:p w14:paraId="5CF64069" w14:textId="77777777" w:rsidR="00561D06" w:rsidRDefault="0091763B">
      <w:pPr>
        <w:spacing w:after="0" w:line="240" w:lineRule="auto"/>
        <w:ind w:firstLine="397"/>
        <w:jc w:val="center"/>
      </w:pPr>
      <w:r w:rsidRPr="004C7F2D">
        <w:rPr>
          <w:rFonts w:ascii="Symbol" w:eastAsia="Symbol" w:hAnsi="Symbol" w:cs="Symbol"/>
          <w:color w:val="000000"/>
          <w:sz w:val="20"/>
          <w:szCs w:val="20"/>
          <w:lang w:eastAsia="ru-RU"/>
        </w:rPr>
        <w:sym w:font="Symbol" w:char="00D3"/>
      </w:r>
      <w:r w:rsidRPr="004C7F2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Факультет среднего профессионального образования, 2026</w:t>
      </w:r>
    </w:p>
    <w:p w14:paraId="6E11E56B" w14:textId="77777777" w:rsidR="00561D06" w:rsidRDefault="0091763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>
        <w:br w:type="page"/>
      </w:r>
    </w:p>
    <w:p w14:paraId="3F9B1B94" w14:textId="77777777" w:rsidR="00561D06" w:rsidRDefault="0091763B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  <w:lastRenderedPageBreak/>
        <w:t>СОДЕРЖАНИЕ</w:t>
      </w:r>
    </w:p>
    <w:p w14:paraId="3C7DD136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p w14:paraId="41CFD34B" w14:textId="77777777" w:rsidR="00561D06" w:rsidRDefault="00561D06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  <w:lang w:eastAsia="ru-RU"/>
        </w:rPr>
      </w:pPr>
    </w:p>
    <w:tbl>
      <w:tblPr>
        <w:tblStyle w:val="afb"/>
        <w:tblW w:w="6821" w:type="dxa"/>
        <w:tblLayout w:type="fixed"/>
        <w:tblLook w:val="04A0" w:firstRow="1" w:lastRow="0" w:firstColumn="1" w:lastColumn="0" w:noHBand="0" w:noVBand="1"/>
      </w:tblPr>
      <w:tblGrid>
        <w:gridCol w:w="6182"/>
        <w:gridCol w:w="639"/>
      </w:tblGrid>
      <w:tr w:rsidR="00561D06" w14:paraId="700C4DAC" w14:textId="77777777"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9B372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Пояснительная записка ……………………………………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5F608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4</w:t>
            </w:r>
          </w:p>
        </w:tc>
      </w:tr>
      <w:tr w:rsidR="00561D06" w14:paraId="2999BA66" w14:textId="77777777"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CA53D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Оформление домашней контрольной работы ……………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BE269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6</w:t>
            </w:r>
          </w:p>
        </w:tc>
      </w:tr>
      <w:tr w:rsidR="00561D06" w14:paraId="5ECE17B4" w14:textId="77777777"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0B63F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Вопросы для выполнения домашней контрольной работы……………………………………………………….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C448A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7</w:t>
            </w:r>
          </w:p>
        </w:tc>
      </w:tr>
      <w:tr w:rsidR="00561D06" w14:paraId="2D024D53" w14:textId="77777777"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04FBA" w14:textId="77777777" w:rsidR="00561D06" w:rsidRDefault="00561D0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AF454C" w14:textId="77777777" w:rsidR="00561D06" w:rsidRDefault="00561D0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</w:pPr>
          </w:p>
        </w:tc>
      </w:tr>
      <w:tr w:rsidR="00561D06" w14:paraId="5FD2E8CE" w14:textId="77777777"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D4563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Список литературы …………………………………………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BD7CF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10</w:t>
            </w:r>
          </w:p>
        </w:tc>
      </w:tr>
      <w:tr w:rsidR="00561D06" w14:paraId="2051DF29" w14:textId="77777777">
        <w:tc>
          <w:tcPr>
            <w:tcW w:w="61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A010D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Приложение 1 ………………………………………………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71DE1" w14:textId="77777777" w:rsidR="00561D06" w:rsidRDefault="0091763B">
            <w:pPr>
              <w:spacing w:after="0" w:line="360" w:lineRule="auto"/>
              <w:jc w:val="both"/>
              <w:rPr>
                <w:rFonts w:ascii="Calibri" w:eastAsia="Calibri" w:hAnsi="Calibri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0"/>
                <w:lang w:eastAsia="ru-RU"/>
              </w:rPr>
              <w:t>11</w:t>
            </w:r>
          </w:p>
        </w:tc>
      </w:tr>
    </w:tbl>
    <w:p w14:paraId="7FEAF7FE" w14:textId="77777777" w:rsidR="00561D06" w:rsidRDefault="00561D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0"/>
          <w:lang w:eastAsia="ru-RU"/>
        </w:rPr>
      </w:pPr>
    </w:p>
    <w:p w14:paraId="7438B748" w14:textId="77777777" w:rsidR="00561D06" w:rsidRDefault="0091763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>
        <w:br w:type="page"/>
      </w:r>
    </w:p>
    <w:p w14:paraId="3EDC2BE2" w14:textId="77777777" w:rsidR="00561D06" w:rsidRDefault="0091763B">
      <w:pPr>
        <w:shd w:val="clear" w:color="auto" w:fill="FFFFFF"/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lastRenderedPageBreak/>
        <w:t>Пояснительная записка</w:t>
      </w:r>
    </w:p>
    <w:p w14:paraId="1F8C5824" w14:textId="77777777" w:rsidR="00561D06" w:rsidRDefault="0091763B">
      <w:pPr>
        <w:pStyle w:val="af8"/>
        <w:ind w:firstLine="397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Настоящая тематика контрольных работ предназначена для самостоятельной подготовки к выполнению домашних контрольных работ по дисциплине «История» для студентов.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Основной формой изучения курса истории для студентов</w:t>
      </w:r>
      <w:r>
        <w:rPr>
          <w:rStyle w:val="apple-converted-space"/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 </w:t>
      </w:r>
      <w:r>
        <w:rPr>
          <w:rStyle w:val="af1"/>
          <w:rFonts w:ascii="Times New Roman" w:hAnsi="Times New Roman" w:cs="Times New Roman"/>
          <w:b w:val="0"/>
          <w:color w:val="000000"/>
          <w:sz w:val="20"/>
          <w:szCs w:val="20"/>
          <w:shd w:val="clear" w:color="auto" w:fill="FFFFFF"/>
        </w:rPr>
        <w:t>заочной</w:t>
      </w:r>
      <w:r>
        <w:rPr>
          <w:rStyle w:val="af1"/>
          <w:b w:val="0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формы обучения является самостоятельная работа. Она требует интереса к учебе, времени, усилий, воли, способности к систематическому труду, рациональной организации самостоятельных занятий. Для этого студентам заочной формы обучения необходимо умение пользоваться учебно-методическими пособиями, справочной литературой, электронными образовательными ресурсами.</w:t>
      </w:r>
    </w:p>
    <w:p w14:paraId="661E2B27" w14:textId="77777777" w:rsidR="00561D06" w:rsidRDefault="0091763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Домашняя контрольная работа выполняется для закрепления и проверки знаний студентов, полученных в результате изучения дисциплины и является формой контроля текущей успеваемости, направленной на развитие навыков самостоятельной работы.</w:t>
      </w:r>
    </w:p>
    <w:p w14:paraId="2E6A5B59" w14:textId="77777777" w:rsidR="00561D06" w:rsidRDefault="0091763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Целью методических указаний  по выполнению домашней контрольной работы является помощь студентам в подготовке и написании самостоятельной работы.</w:t>
      </w:r>
    </w:p>
    <w:p w14:paraId="413F398D" w14:textId="77777777" w:rsidR="00561D06" w:rsidRDefault="0091763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Задачей изучения курса истории является формирование у студентов исторических знаний, общей культуры, гуманистического мировоззрения, гражданской зрелости, активной жизненной позиции, патриотизма.</w:t>
      </w:r>
    </w:p>
    <w:p w14:paraId="318FB65B" w14:textId="77777777" w:rsidR="00561D06" w:rsidRDefault="0091763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выполнении домашней контрольной работы студенту-заочнику необходимо ориентироваться на требования к результатам освоения учебной дисциплины, предъявляемыми ФГОС.</w:t>
      </w:r>
    </w:p>
    <w:p w14:paraId="71539C9E" w14:textId="77777777" w:rsidR="00561D06" w:rsidRDefault="009176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результате освоения учебной дисциплины обучающийся должен уметь:</w:t>
      </w:r>
    </w:p>
    <w:p w14:paraId="2FAC5841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- ориентироваться в современной экономической, политической и культурной ситуации в России и мире;</w:t>
      </w:r>
    </w:p>
    <w:p w14:paraId="01C27D06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- выявлять взаимосвязь отечественных, региональных, мировых социально-экономических, политических и культурных проблем;</w:t>
      </w:r>
    </w:p>
    <w:p w14:paraId="1D4306A1" w14:textId="77777777" w:rsidR="00561D06" w:rsidRDefault="00561D06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F6211DA" w14:textId="77777777" w:rsidR="00561D06" w:rsidRDefault="0091763B">
      <w:pPr>
        <w:rPr>
          <w:rFonts w:ascii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     В результате освоения учебной дисциплины обучающийся должен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знать:</w:t>
      </w:r>
    </w:p>
    <w:p w14:paraId="6053ADFD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</w:t>
      </w:r>
      <w:r>
        <w:rPr>
          <w:rFonts w:ascii="Times New Roman" w:hAnsi="Times New Roman" w:cs="Times New Roman"/>
          <w:sz w:val="20"/>
          <w:szCs w:val="20"/>
          <w:lang w:eastAsia="ru-RU"/>
        </w:rPr>
        <w:t>основные направления развития ключевых регионов мира на рубеже веков (XX и XXI вв.);</w:t>
      </w:r>
    </w:p>
    <w:p w14:paraId="05469BEE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- сущность и причины локальных, региональных, межгосударственных конфликтов в конце XX - начале XXI вв.</w:t>
      </w:r>
    </w:p>
    <w:p w14:paraId="00D8A4D9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- 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14:paraId="1238D2D4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- назначение ООН, НАТО, ЕС и других организаций и основные направления их деятельности;</w:t>
      </w:r>
    </w:p>
    <w:p w14:paraId="28FCD91F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lastRenderedPageBreak/>
        <w:t>- о роли науки, культуры и религии в сохранении и укреплении национальных и государственных традиций;</w:t>
      </w:r>
    </w:p>
    <w:p w14:paraId="072251E5" w14:textId="77777777" w:rsidR="00561D06" w:rsidRDefault="0091763B">
      <w:pPr>
        <w:pStyle w:val="af8"/>
        <w:rPr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-содержание и назначение важнейших нормативных правовых актов мирового и регионального значения</w:t>
      </w:r>
      <w:r>
        <w:rPr>
          <w:lang w:eastAsia="ru-RU"/>
        </w:rPr>
        <w:t>;</w:t>
      </w:r>
    </w:p>
    <w:p w14:paraId="4AAC6EEF" w14:textId="77777777" w:rsidR="00561D06" w:rsidRDefault="0091763B">
      <w:pPr>
        <w:pStyle w:val="af8"/>
        <w:rPr>
          <w:rFonts w:ascii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  <w:lang w:eastAsia="ru-RU"/>
        </w:rPr>
        <w:t>Студент должен обладать общими компетенциями, включающими в себя способность:</w:t>
      </w:r>
    </w:p>
    <w:p w14:paraId="54289383" w14:textId="77777777" w:rsidR="00561D06" w:rsidRDefault="00561D06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3AFF217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1. Понимать сущность и социальную значимость своей будущей профессии, проявлять к ней устойчивый интерес.</w:t>
      </w:r>
    </w:p>
    <w:p w14:paraId="7FE72C9A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14:paraId="62A6FE63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3. Принимать решения в стандартных и нестандартных ситуациях и нести за них ответственность.</w:t>
      </w:r>
    </w:p>
    <w:p w14:paraId="3B7A1247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14:paraId="551C005D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5. Использовать информационно-коммуникационные технологии в профессиональной деятельности.</w:t>
      </w:r>
    </w:p>
    <w:p w14:paraId="2E46D012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6. Работать в коллективе и команде, эффективно общаться с коллегами, руководством, потребителями.</w:t>
      </w:r>
    </w:p>
    <w:p w14:paraId="6DA905AC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7. Брать на себя ответственность за работу членов команды (подчиненных), результат выполнения заданий.</w:t>
      </w:r>
    </w:p>
    <w:p w14:paraId="084B8E19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14:paraId="55971D3D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9. Ориентироваться в условиях постоянного изменения правовой базы.</w:t>
      </w:r>
    </w:p>
    <w:p w14:paraId="214983EE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10. Соблюдать основы здорового образа жизни, требования охраны труда.</w:t>
      </w:r>
    </w:p>
    <w:p w14:paraId="1C5701FA" w14:textId="77777777" w:rsidR="00561D06" w:rsidRDefault="0091763B">
      <w:pPr>
        <w:pStyle w:val="af8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11. Соблюдать деловой этикет, культуру и психологические основы общения, нормы и правила поведения.</w:t>
      </w:r>
    </w:p>
    <w:p w14:paraId="50F3965B" w14:textId="77777777" w:rsidR="00561D06" w:rsidRDefault="0091763B">
      <w:pPr>
        <w:pStyle w:val="af8"/>
        <w:rPr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ОК 12. Проявлять нетерпимость к коррупционному поведению</w:t>
      </w:r>
      <w:r>
        <w:rPr>
          <w:lang w:eastAsia="ru-RU"/>
        </w:rPr>
        <w:t>.</w:t>
      </w:r>
    </w:p>
    <w:p w14:paraId="2BDC064A" w14:textId="77777777" w:rsidR="00561D06" w:rsidRDefault="0091763B">
      <w:pPr>
        <w:pStyle w:val="af8"/>
        <w:ind w:firstLine="397"/>
        <w:jc w:val="both"/>
        <w:rPr>
          <w:rStyle w:val="af1"/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В процессе подготовки и оформления контрольной работы необходимо учитывать следующие </w:t>
      </w:r>
      <w:r>
        <w:rPr>
          <w:rStyle w:val="af1"/>
          <w:rFonts w:ascii="Times New Roman" w:hAnsi="Times New Roman" w:cs="Times New Roman"/>
          <w:b w:val="0"/>
          <w:bCs w:val="0"/>
          <w:sz w:val="20"/>
          <w:szCs w:val="20"/>
        </w:rPr>
        <w:t>рекомендации:</w:t>
      </w:r>
    </w:p>
    <w:p w14:paraId="32EA0792" w14:textId="77777777" w:rsidR="00561D06" w:rsidRDefault="0091763B">
      <w:pPr>
        <w:pStyle w:val="af8"/>
        <w:ind w:firstLine="39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домашней контрольной работе необходимо раскрыть теоретические вопросы работы, следуя методическим указаниям и ориентируясь на ключевые понятия и фрагменты первоисточников. Текст контрольной работы</w:t>
      </w:r>
      <w:r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>
        <w:rPr>
          <w:rStyle w:val="af1"/>
          <w:rFonts w:ascii="Times New Roman" w:hAnsi="Times New Roman" w:cs="Times New Roman"/>
          <w:b w:val="0"/>
          <w:bCs w:val="0"/>
          <w:sz w:val="20"/>
          <w:szCs w:val="20"/>
        </w:rPr>
        <w:t>должен содержать</w:t>
      </w:r>
      <w:r>
        <w:rPr>
          <w:rStyle w:val="apple-converted-space"/>
          <w:rFonts w:ascii="Times New Roman" w:hAnsi="Times New Roman" w:cs="Times New Roman"/>
          <w:sz w:val="20"/>
          <w:szCs w:val="20"/>
        </w:rPr>
        <w:t xml:space="preserve">  </w:t>
      </w:r>
      <w:r>
        <w:rPr>
          <w:rFonts w:ascii="Times New Roman" w:hAnsi="Times New Roman" w:cs="Times New Roman"/>
          <w:sz w:val="20"/>
          <w:szCs w:val="20"/>
        </w:rPr>
        <w:t xml:space="preserve">определения ключевых понятий и аргументированный анализ вопросов темы. </w:t>
      </w:r>
    </w:p>
    <w:p w14:paraId="573138D7" w14:textId="77777777" w:rsidR="00561D06" w:rsidRDefault="00561D06">
      <w:pPr>
        <w:snapToGri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165E70EA" w14:textId="77777777" w:rsidR="00561D06" w:rsidRDefault="00561D06">
      <w:pPr>
        <w:snapToGri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401E8E8F" w14:textId="77777777" w:rsidR="00561D06" w:rsidRDefault="0091763B">
      <w:pPr>
        <w:snapToGri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>ОФОРМЛЕНИЕ ДОМАШНЕЙ КОНТРОЛЬНОЙ РАБОТЫ.</w:t>
      </w:r>
    </w:p>
    <w:p w14:paraId="6F4FDDB6" w14:textId="77777777" w:rsidR="00561D06" w:rsidRDefault="00561D06">
      <w:pPr>
        <w:snapToGri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5F9802F" w14:textId="77777777" w:rsidR="00561D06" w:rsidRDefault="0091763B">
      <w:pPr>
        <w:pStyle w:val="af8"/>
        <w:ind w:firstLine="39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f1"/>
          <w:rFonts w:ascii="Times New Roman" w:hAnsi="Times New Roman" w:cs="Times New Roman"/>
          <w:b w:val="0"/>
          <w:bCs w:val="0"/>
          <w:sz w:val="20"/>
          <w:szCs w:val="20"/>
        </w:rPr>
        <w:t>Структура</w:t>
      </w:r>
      <w:r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работы должна включать: тему, план работы, введение, содержание, заключение, список использованной литературы.</w:t>
      </w:r>
    </w:p>
    <w:p w14:paraId="2FB768A9" w14:textId="77777777" w:rsidR="0091763B" w:rsidRDefault="0091763B">
      <w:pPr>
        <w:pStyle w:val="af8"/>
        <w:ind w:firstLine="39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f1"/>
          <w:rFonts w:ascii="Times New Roman" w:hAnsi="Times New Roman" w:cs="Times New Roman"/>
          <w:b w:val="0"/>
          <w:color w:val="000000"/>
          <w:sz w:val="20"/>
          <w:szCs w:val="20"/>
        </w:rPr>
        <w:t>Объем</w:t>
      </w:r>
      <w:r>
        <w:rPr>
          <w:rStyle w:val="af1"/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работы – 13-16 страниц машинописного текста, шрифт ХОTimes New Roman  14, поля: левое – 3 см, верхнее и нижнее – 2 см, правое – 1 см, через 1,5 интервала). Последовательность приведения структурных частей работы: титульный лист, основная часть, список использованной литературы. Список  литературы - не менее 5 учебный пособий.   Задания состоят из 60 вопросов. </w:t>
      </w:r>
    </w:p>
    <w:p w14:paraId="2A36F037" w14:textId="77777777" w:rsidR="00561D06" w:rsidRDefault="0091763B">
      <w:pPr>
        <w:pStyle w:val="af8"/>
        <w:ind w:firstLine="397"/>
        <w:jc w:val="both"/>
        <w:rPr>
          <w:rFonts w:ascii="Times New Roman" w:hAnsi="Times New Roman" w:cs="Times New Roman"/>
          <w:sz w:val="20"/>
          <w:szCs w:val="20"/>
        </w:rPr>
      </w:pPr>
      <w:r w:rsidRPr="0091763B">
        <w:rPr>
          <w:rFonts w:ascii="Times New Roman" w:hAnsi="Times New Roman" w:cs="Times New Roman"/>
          <w:b/>
          <w:bCs/>
          <w:sz w:val="20"/>
          <w:szCs w:val="20"/>
        </w:rPr>
        <w:t>Номер варианта определяется по двум последним цифрам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8AA3923" w14:textId="77777777" w:rsidR="00561D06" w:rsidRDefault="0091763B">
      <w:pPr>
        <w:pStyle w:val="af8"/>
        <w:ind w:firstLine="397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титульном листе указываются наименование учебного заведения, факультет, название дисциплины, номер варианта, фамилия, имя, отчество студента, курс, номер группы и студенческого билета, Ф.И.О. преподавателя (Приложение 1).</w:t>
      </w:r>
    </w:p>
    <w:p w14:paraId="555EAE4F" w14:textId="77777777" w:rsidR="00561D06" w:rsidRDefault="0091763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Работы, выполненные небрежно (содержащие зачеркнутые строки, сокращения слов, вписанные слова, стилистические и грамматические ошибки и т.д.) будут возвращены для исправления.</w:t>
      </w:r>
    </w:p>
    <w:p w14:paraId="2C51E830" w14:textId="77777777" w:rsidR="00561D06" w:rsidRDefault="0091763B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проверки контрольной работы выставляется оценка «Зачтено» или «Не зачтено». Незачтенные работы выполняются повторно с устранением всех отмеченных недостатков и предоставляются на проверку вместе с первой контрольной работой. </w:t>
      </w:r>
    </w:p>
    <w:p w14:paraId="5D454AF5" w14:textId="77777777" w:rsidR="00561D06" w:rsidRDefault="00561D06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6598AD2" w14:textId="77777777" w:rsidR="00561D06" w:rsidRDefault="0091763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ВОПРОСЫ ДЛЯ ВЫПОЛНЕНИЯ ДОМАШНЕЙ КОНТРОЛЬНОЙ РАБОТЫ</w:t>
      </w:r>
    </w:p>
    <w:p w14:paraId="742F70C1" w14:textId="77777777" w:rsidR="00561D06" w:rsidRDefault="00561D0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5B058D7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</w:t>
      </w:r>
      <w:r>
        <w:rPr>
          <w:rFonts w:ascii="Times New Roman" w:hAnsi="Times New Roman" w:cs="Times New Roman"/>
          <w:sz w:val="20"/>
          <w:szCs w:val="20"/>
        </w:rPr>
        <w:tab/>
        <w:t>Информационное общество: основные черты.</w:t>
      </w:r>
    </w:p>
    <w:p w14:paraId="7F117AC7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</w:t>
      </w:r>
      <w:r>
        <w:rPr>
          <w:rFonts w:ascii="Times New Roman" w:hAnsi="Times New Roman" w:cs="Times New Roman"/>
          <w:sz w:val="20"/>
          <w:szCs w:val="20"/>
        </w:rPr>
        <w:tab/>
        <w:t>Глобализация мировой экономики и ее последствия.</w:t>
      </w:r>
    </w:p>
    <w:p w14:paraId="5CA00EFD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>
        <w:rPr>
          <w:rFonts w:ascii="Times New Roman" w:hAnsi="Times New Roman" w:cs="Times New Roman"/>
          <w:sz w:val="20"/>
          <w:szCs w:val="20"/>
        </w:rPr>
        <w:tab/>
        <w:t>Социальные перемены в развитых странах. Понятие и роль «среднего класса» в современном обществе.</w:t>
      </w:r>
    </w:p>
    <w:p w14:paraId="036BF2EE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</w:t>
      </w:r>
      <w:r>
        <w:rPr>
          <w:rFonts w:ascii="Times New Roman" w:hAnsi="Times New Roman" w:cs="Times New Roman"/>
          <w:sz w:val="20"/>
          <w:szCs w:val="20"/>
        </w:rPr>
        <w:tab/>
        <w:t>Миграции населения и этносоциальные отношения в конце 20 – начале 21 века.</w:t>
      </w:r>
    </w:p>
    <w:p w14:paraId="5F5340F7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</w:t>
      </w:r>
      <w:r>
        <w:rPr>
          <w:rFonts w:ascii="Times New Roman" w:hAnsi="Times New Roman" w:cs="Times New Roman"/>
          <w:sz w:val="20"/>
          <w:szCs w:val="20"/>
        </w:rPr>
        <w:tab/>
        <w:t>Начало «холодной войны» и становление двухполюсного мира.</w:t>
      </w:r>
    </w:p>
    <w:p w14:paraId="17F03FE4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</w:t>
      </w:r>
      <w:r>
        <w:rPr>
          <w:rFonts w:ascii="Times New Roman" w:hAnsi="Times New Roman" w:cs="Times New Roman"/>
          <w:sz w:val="20"/>
          <w:szCs w:val="20"/>
        </w:rPr>
        <w:tab/>
        <w:t>Интеграция развитых стран и ее последствия</w:t>
      </w:r>
    </w:p>
    <w:p w14:paraId="76CFC07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</w:t>
      </w:r>
      <w:r>
        <w:rPr>
          <w:rFonts w:ascii="Times New Roman" w:hAnsi="Times New Roman" w:cs="Times New Roman"/>
          <w:sz w:val="20"/>
          <w:szCs w:val="20"/>
        </w:rPr>
        <w:tab/>
        <w:t>Восточная Европа во второй половине XX века</w:t>
      </w:r>
    </w:p>
    <w:p w14:paraId="1B18006F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</w:t>
      </w:r>
      <w:r>
        <w:rPr>
          <w:rFonts w:ascii="Times New Roman" w:hAnsi="Times New Roman" w:cs="Times New Roman"/>
          <w:sz w:val="20"/>
          <w:szCs w:val="20"/>
        </w:rPr>
        <w:tab/>
        <w:t xml:space="preserve"> СССР и Восточная Европа: опыт демократической революции</w:t>
      </w:r>
    </w:p>
    <w:p w14:paraId="02D55C66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</w:t>
      </w:r>
      <w:r>
        <w:rPr>
          <w:rFonts w:ascii="Times New Roman" w:hAnsi="Times New Roman" w:cs="Times New Roman"/>
          <w:sz w:val="20"/>
          <w:szCs w:val="20"/>
        </w:rPr>
        <w:tab/>
        <w:t xml:space="preserve"> Российская Федерация: поиск пути развития после распада СССР.</w:t>
      </w:r>
    </w:p>
    <w:p w14:paraId="4E465FC3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10.</w:t>
      </w:r>
      <w:r>
        <w:rPr>
          <w:rFonts w:ascii="Times New Roman" w:hAnsi="Times New Roman" w:cs="Times New Roman"/>
          <w:sz w:val="20"/>
          <w:szCs w:val="20"/>
        </w:rPr>
        <w:tab/>
        <w:t>Страны Азии, Африки и Латинской Америки: освобождение и        проблемы развития.</w:t>
      </w:r>
    </w:p>
    <w:p w14:paraId="7CD4AA35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11.</w:t>
      </w:r>
      <w:r>
        <w:rPr>
          <w:rFonts w:ascii="Times New Roman" w:hAnsi="Times New Roman" w:cs="Times New Roman"/>
          <w:sz w:val="20"/>
          <w:szCs w:val="20"/>
        </w:rPr>
        <w:tab/>
        <w:t>Модели социально-экономического развития стран Азии и Африки.</w:t>
      </w:r>
    </w:p>
    <w:p w14:paraId="0592B974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12.</w:t>
      </w:r>
      <w:r>
        <w:rPr>
          <w:rFonts w:ascii="Times New Roman" w:hAnsi="Times New Roman" w:cs="Times New Roman"/>
          <w:sz w:val="20"/>
          <w:szCs w:val="20"/>
        </w:rPr>
        <w:tab/>
        <w:t>Латинская Америка между авторитаризмом и демократией.</w:t>
      </w:r>
    </w:p>
    <w:p w14:paraId="68E156E7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13.</w:t>
      </w:r>
      <w:r>
        <w:rPr>
          <w:rFonts w:ascii="Times New Roman" w:hAnsi="Times New Roman" w:cs="Times New Roman"/>
          <w:sz w:val="20"/>
          <w:szCs w:val="20"/>
        </w:rPr>
        <w:tab/>
        <w:t>Наука, идеология и массовая культура.</w:t>
      </w:r>
    </w:p>
    <w:p w14:paraId="27CFCBDD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14.</w:t>
      </w:r>
      <w:r>
        <w:rPr>
          <w:rFonts w:ascii="Times New Roman" w:hAnsi="Times New Roman" w:cs="Times New Roman"/>
          <w:sz w:val="20"/>
          <w:szCs w:val="20"/>
        </w:rPr>
        <w:tab/>
        <w:t>Военная и экологическая угрозы человечеству в 21 веке.</w:t>
      </w:r>
    </w:p>
    <w:p w14:paraId="69CC9EFF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15.</w:t>
      </w:r>
      <w:r>
        <w:rPr>
          <w:rFonts w:ascii="Times New Roman" w:hAnsi="Times New Roman" w:cs="Times New Roman"/>
          <w:sz w:val="20"/>
          <w:szCs w:val="20"/>
        </w:rPr>
        <w:tab/>
        <w:t>Устойчиво безопасное развитие: достижения и проблемы.</w:t>
      </w:r>
    </w:p>
    <w:p w14:paraId="69FC81F0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16.</w:t>
      </w:r>
      <w:r>
        <w:rPr>
          <w:rFonts w:ascii="Times New Roman" w:hAnsi="Times New Roman" w:cs="Times New Roman"/>
          <w:sz w:val="20"/>
          <w:szCs w:val="20"/>
        </w:rPr>
        <w:tab/>
        <w:t>Международная безопасность: Россия и политические вызовы современности.</w:t>
      </w:r>
    </w:p>
    <w:p w14:paraId="1711C435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17.</w:t>
      </w:r>
      <w:r>
        <w:rPr>
          <w:rFonts w:ascii="Times New Roman" w:hAnsi="Times New Roman" w:cs="Times New Roman"/>
          <w:sz w:val="20"/>
          <w:szCs w:val="20"/>
        </w:rPr>
        <w:tab/>
        <w:t>Социальные перемены в развитых странах в к. 20- н. 21 вв.</w:t>
      </w:r>
    </w:p>
    <w:p w14:paraId="1FA0EDF0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18.</w:t>
      </w:r>
      <w:r>
        <w:rPr>
          <w:rFonts w:ascii="Times New Roman" w:hAnsi="Times New Roman" w:cs="Times New Roman"/>
          <w:sz w:val="20"/>
          <w:szCs w:val="20"/>
        </w:rPr>
        <w:tab/>
        <w:t>Социальные последствия структурных изменений в экономике стран Западной Европы.</w:t>
      </w:r>
    </w:p>
    <w:p w14:paraId="7BD4CB01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19.</w:t>
      </w:r>
      <w:r>
        <w:rPr>
          <w:rFonts w:ascii="Times New Roman" w:hAnsi="Times New Roman" w:cs="Times New Roman"/>
          <w:sz w:val="20"/>
          <w:szCs w:val="20"/>
        </w:rPr>
        <w:tab/>
        <w:t>Межэтнические проблемы в многонациональных государствах и пути их решения.</w:t>
      </w:r>
    </w:p>
    <w:p w14:paraId="2D7CD5C2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20.</w:t>
      </w:r>
      <w:r>
        <w:rPr>
          <w:rFonts w:ascii="Times New Roman" w:hAnsi="Times New Roman" w:cs="Times New Roman"/>
          <w:sz w:val="20"/>
          <w:szCs w:val="20"/>
        </w:rPr>
        <w:tab/>
        <w:t>Этнические меньшинства в странах Запада и США.</w:t>
      </w:r>
    </w:p>
    <w:p w14:paraId="292138A3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21.</w:t>
      </w:r>
      <w:r>
        <w:rPr>
          <w:rFonts w:ascii="Times New Roman" w:hAnsi="Times New Roman" w:cs="Times New Roman"/>
          <w:sz w:val="20"/>
          <w:szCs w:val="20"/>
        </w:rPr>
        <w:tab/>
        <w:t>Предпосылки «холодной войны».</w:t>
      </w:r>
    </w:p>
    <w:p w14:paraId="7A8691C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22.</w:t>
      </w:r>
      <w:r>
        <w:rPr>
          <w:rFonts w:ascii="Times New Roman" w:hAnsi="Times New Roman" w:cs="Times New Roman"/>
          <w:sz w:val="20"/>
          <w:szCs w:val="20"/>
        </w:rPr>
        <w:tab/>
        <w:t>Первые военно-политические конфликты «холодной войны».</w:t>
      </w:r>
    </w:p>
    <w:p w14:paraId="1793E4A7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23.</w:t>
      </w:r>
      <w:r>
        <w:rPr>
          <w:rFonts w:ascii="Times New Roman" w:hAnsi="Times New Roman" w:cs="Times New Roman"/>
          <w:sz w:val="20"/>
          <w:szCs w:val="20"/>
        </w:rPr>
        <w:tab/>
        <w:t>Локальные конфликты во второй половине 20 в.</w:t>
      </w:r>
    </w:p>
    <w:p w14:paraId="1FB78E4C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24.</w:t>
      </w:r>
      <w:r>
        <w:rPr>
          <w:rFonts w:ascii="Times New Roman" w:hAnsi="Times New Roman" w:cs="Times New Roman"/>
          <w:sz w:val="20"/>
          <w:szCs w:val="20"/>
        </w:rPr>
        <w:tab/>
        <w:t>Новое политическое мышление и завершение «холодной войны».</w:t>
      </w:r>
    </w:p>
    <w:p w14:paraId="5FDAB2D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25.</w:t>
      </w:r>
      <w:r>
        <w:rPr>
          <w:rFonts w:ascii="Times New Roman" w:hAnsi="Times New Roman" w:cs="Times New Roman"/>
          <w:sz w:val="20"/>
          <w:szCs w:val="20"/>
        </w:rPr>
        <w:tab/>
        <w:t>Страны Запада на рубеже 20 -21 вв. Развитие социал-демократии.</w:t>
      </w:r>
    </w:p>
    <w:p w14:paraId="640C4CB4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26.</w:t>
      </w:r>
      <w:r>
        <w:rPr>
          <w:rFonts w:ascii="Times New Roman" w:hAnsi="Times New Roman" w:cs="Times New Roman"/>
          <w:sz w:val="20"/>
          <w:szCs w:val="20"/>
        </w:rPr>
        <w:tab/>
        <w:t>Массовые движения в к. 20 -21 вв. Экологические, феминистские и др. движения.</w:t>
      </w:r>
    </w:p>
    <w:p w14:paraId="46E78AB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27.</w:t>
      </w:r>
      <w:r>
        <w:rPr>
          <w:rFonts w:ascii="Times New Roman" w:hAnsi="Times New Roman" w:cs="Times New Roman"/>
          <w:sz w:val="20"/>
          <w:szCs w:val="20"/>
        </w:rPr>
        <w:tab/>
        <w:t>Интеграция в Европе. Создание ЕС.</w:t>
      </w:r>
    </w:p>
    <w:p w14:paraId="3BC1ECA5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28.</w:t>
      </w:r>
      <w:r>
        <w:rPr>
          <w:rFonts w:ascii="Times New Roman" w:hAnsi="Times New Roman" w:cs="Times New Roman"/>
          <w:sz w:val="20"/>
          <w:szCs w:val="20"/>
        </w:rPr>
        <w:tab/>
        <w:t>Достижения и противоречия европейской интеграции.</w:t>
      </w:r>
    </w:p>
    <w:p w14:paraId="19A03F13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29.</w:t>
      </w:r>
      <w:r>
        <w:rPr>
          <w:rFonts w:ascii="Times New Roman" w:hAnsi="Times New Roman" w:cs="Times New Roman"/>
          <w:sz w:val="20"/>
          <w:szCs w:val="20"/>
        </w:rPr>
        <w:tab/>
        <w:t>Развитие интеграционных процессов в Европе в настоящее время.</w:t>
      </w:r>
    </w:p>
    <w:p w14:paraId="33A07A2B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30.</w:t>
      </w:r>
      <w:r>
        <w:rPr>
          <w:rFonts w:ascii="Times New Roman" w:hAnsi="Times New Roman" w:cs="Times New Roman"/>
          <w:sz w:val="20"/>
          <w:szCs w:val="20"/>
        </w:rPr>
        <w:tab/>
        <w:t>Углубление кризиса в странах социалистического лагеря  Восточной Европы.</w:t>
      </w:r>
    </w:p>
    <w:p w14:paraId="2E7B9B4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31.</w:t>
      </w:r>
      <w:r>
        <w:rPr>
          <w:rFonts w:ascii="Times New Roman" w:hAnsi="Times New Roman" w:cs="Times New Roman"/>
          <w:sz w:val="20"/>
          <w:szCs w:val="20"/>
        </w:rPr>
        <w:tab/>
        <w:t>Перестройка в СССР и перемены в Восточной Европе. Восточная Европа после социализма.</w:t>
      </w:r>
    </w:p>
    <w:p w14:paraId="57012D4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32.</w:t>
      </w:r>
      <w:r>
        <w:rPr>
          <w:rFonts w:ascii="Times New Roman" w:hAnsi="Times New Roman" w:cs="Times New Roman"/>
          <w:sz w:val="20"/>
          <w:szCs w:val="20"/>
        </w:rPr>
        <w:tab/>
        <w:t>Кризис в Югославии в 90-е годы, распад Югославии.</w:t>
      </w:r>
    </w:p>
    <w:p w14:paraId="63334DB1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33.</w:t>
      </w:r>
      <w:r>
        <w:rPr>
          <w:rFonts w:ascii="Times New Roman" w:hAnsi="Times New Roman" w:cs="Times New Roman"/>
          <w:sz w:val="20"/>
          <w:szCs w:val="20"/>
        </w:rPr>
        <w:tab/>
        <w:t xml:space="preserve">Государства СНГ в мировом сообществе. </w:t>
      </w:r>
    </w:p>
    <w:p w14:paraId="42386906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34.</w:t>
      </w:r>
      <w:r>
        <w:rPr>
          <w:rFonts w:ascii="Times New Roman" w:hAnsi="Times New Roman" w:cs="Times New Roman"/>
          <w:sz w:val="20"/>
          <w:szCs w:val="20"/>
        </w:rPr>
        <w:tab/>
        <w:t>Распад СССР и создание СНГ.</w:t>
      </w:r>
    </w:p>
    <w:p w14:paraId="0921F056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35.</w:t>
      </w:r>
      <w:r>
        <w:rPr>
          <w:rFonts w:ascii="Times New Roman" w:hAnsi="Times New Roman" w:cs="Times New Roman"/>
          <w:sz w:val="20"/>
          <w:szCs w:val="20"/>
        </w:rPr>
        <w:tab/>
        <w:t>Вооруженные конфликты в СНГ в 90-годы 20 века.</w:t>
      </w:r>
    </w:p>
    <w:p w14:paraId="760DCEF5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36.</w:t>
      </w:r>
      <w:r>
        <w:rPr>
          <w:rFonts w:ascii="Times New Roman" w:hAnsi="Times New Roman" w:cs="Times New Roman"/>
          <w:sz w:val="20"/>
          <w:szCs w:val="20"/>
        </w:rPr>
        <w:tab/>
        <w:t>Политическое и социально - экономическое развитие стран СНГ (Беларусь, Украина, Молдова и др.).</w:t>
      </w:r>
    </w:p>
    <w:p w14:paraId="0AC9844B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37.</w:t>
      </w:r>
      <w:r>
        <w:rPr>
          <w:rFonts w:ascii="Times New Roman" w:hAnsi="Times New Roman" w:cs="Times New Roman"/>
          <w:sz w:val="20"/>
          <w:szCs w:val="20"/>
        </w:rPr>
        <w:tab/>
        <w:t>Мир на пороге 21 в. Научно-технический прогресс.</w:t>
      </w:r>
    </w:p>
    <w:p w14:paraId="6FE4EB50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38.</w:t>
      </w:r>
      <w:r>
        <w:rPr>
          <w:rFonts w:ascii="Times New Roman" w:hAnsi="Times New Roman" w:cs="Times New Roman"/>
          <w:sz w:val="20"/>
          <w:szCs w:val="20"/>
        </w:rPr>
        <w:tab/>
        <w:t>Проблемы национализма, сепаратизма, экстремизма в современном мире.</w:t>
      </w:r>
    </w:p>
    <w:p w14:paraId="3C245380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39.</w:t>
      </w:r>
      <w:r>
        <w:rPr>
          <w:rFonts w:ascii="Times New Roman" w:hAnsi="Times New Roman" w:cs="Times New Roman"/>
          <w:sz w:val="20"/>
          <w:szCs w:val="20"/>
        </w:rPr>
        <w:tab/>
        <w:t>Межгосударственные конфликты в конце 20 – нач. 21 вв.</w:t>
      </w:r>
    </w:p>
    <w:p w14:paraId="58A41DA8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40.</w:t>
      </w:r>
      <w:r>
        <w:rPr>
          <w:rFonts w:ascii="Times New Roman" w:hAnsi="Times New Roman" w:cs="Times New Roman"/>
          <w:sz w:val="20"/>
          <w:szCs w:val="20"/>
        </w:rPr>
        <w:tab/>
        <w:t>Россия в локальных и региональных конфликтах.</w:t>
      </w:r>
    </w:p>
    <w:p w14:paraId="2B128CCD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41.</w:t>
      </w:r>
      <w:r>
        <w:rPr>
          <w:rFonts w:ascii="Times New Roman" w:hAnsi="Times New Roman" w:cs="Times New Roman"/>
          <w:sz w:val="20"/>
          <w:szCs w:val="20"/>
        </w:rPr>
        <w:tab/>
        <w:t>Кризис в Югославии в 90-е годы, распад Югославии.</w:t>
      </w:r>
    </w:p>
    <w:p w14:paraId="01B054FD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42.</w:t>
      </w:r>
      <w:r>
        <w:rPr>
          <w:rFonts w:ascii="Times New Roman" w:hAnsi="Times New Roman" w:cs="Times New Roman"/>
          <w:sz w:val="20"/>
          <w:szCs w:val="20"/>
        </w:rPr>
        <w:tab/>
        <w:t>Интеграция в Западной Европе. Проблемы и достижения.</w:t>
      </w:r>
    </w:p>
    <w:p w14:paraId="64B93072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43.</w:t>
      </w:r>
      <w:r>
        <w:rPr>
          <w:rFonts w:ascii="Times New Roman" w:hAnsi="Times New Roman" w:cs="Times New Roman"/>
          <w:sz w:val="20"/>
          <w:szCs w:val="20"/>
        </w:rPr>
        <w:tab/>
        <w:t>Международные отношения на Ближнем и Среднем Востоке в нач. 20 в.</w:t>
      </w:r>
    </w:p>
    <w:p w14:paraId="2F846AA5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44.</w:t>
      </w:r>
      <w:r>
        <w:rPr>
          <w:rFonts w:ascii="Times New Roman" w:hAnsi="Times New Roman" w:cs="Times New Roman"/>
          <w:sz w:val="20"/>
          <w:szCs w:val="20"/>
        </w:rPr>
        <w:tab/>
        <w:t>Новые индустриальные страны (Гонконг, Сингапур, Южная Корея, Тайвань).</w:t>
      </w:r>
    </w:p>
    <w:p w14:paraId="05FC15A2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45.</w:t>
      </w:r>
      <w:r>
        <w:rPr>
          <w:rFonts w:ascii="Times New Roman" w:hAnsi="Times New Roman" w:cs="Times New Roman"/>
          <w:sz w:val="20"/>
          <w:szCs w:val="20"/>
        </w:rPr>
        <w:tab/>
        <w:t>Развивающиеся страны Азии и Африки. Развитие Индии в к. 20-нач. 21 вв.</w:t>
      </w:r>
    </w:p>
    <w:p w14:paraId="32D6AB96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46.</w:t>
      </w:r>
      <w:r>
        <w:rPr>
          <w:rFonts w:ascii="Times New Roman" w:hAnsi="Times New Roman" w:cs="Times New Roman"/>
          <w:sz w:val="20"/>
          <w:szCs w:val="20"/>
        </w:rPr>
        <w:tab/>
        <w:t>Развивающиеся страны. Страны исламского мира в к. 20 – нач. 21 вв.</w:t>
      </w:r>
    </w:p>
    <w:p w14:paraId="70817B1F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47.</w:t>
      </w:r>
      <w:r>
        <w:rPr>
          <w:rFonts w:ascii="Times New Roman" w:hAnsi="Times New Roman" w:cs="Times New Roman"/>
          <w:sz w:val="20"/>
          <w:szCs w:val="20"/>
        </w:rPr>
        <w:tab/>
        <w:t>Развивающиеся страны. Центральная и южная Африка в к. 20 – нач. 21 вв.</w:t>
      </w:r>
    </w:p>
    <w:p w14:paraId="325D481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48.</w:t>
      </w:r>
      <w:r>
        <w:rPr>
          <w:rFonts w:ascii="Times New Roman" w:hAnsi="Times New Roman" w:cs="Times New Roman"/>
          <w:sz w:val="20"/>
          <w:szCs w:val="20"/>
        </w:rPr>
        <w:tab/>
        <w:t>Латинская Америка во второй половине – нач. 21 в. Диктаторские режимы.</w:t>
      </w:r>
    </w:p>
    <w:p w14:paraId="3FA3E064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49.</w:t>
      </w:r>
      <w:r>
        <w:rPr>
          <w:rFonts w:ascii="Times New Roman" w:hAnsi="Times New Roman" w:cs="Times New Roman"/>
          <w:sz w:val="20"/>
          <w:szCs w:val="20"/>
        </w:rPr>
        <w:tab/>
        <w:t>Латиноамериканские страны на современном этапе развития.</w:t>
      </w:r>
    </w:p>
    <w:p w14:paraId="0CE43918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50.</w:t>
      </w:r>
      <w:r>
        <w:rPr>
          <w:rFonts w:ascii="Times New Roman" w:hAnsi="Times New Roman" w:cs="Times New Roman"/>
          <w:sz w:val="20"/>
          <w:szCs w:val="20"/>
        </w:rPr>
        <w:tab/>
        <w:t>Развитие культуры во второй половине 20 в. Теории общественного развития.</w:t>
      </w:r>
    </w:p>
    <w:p w14:paraId="2A6EFC40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51.</w:t>
      </w:r>
      <w:r>
        <w:rPr>
          <w:rFonts w:ascii="Times New Roman" w:hAnsi="Times New Roman" w:cs="Times New Roman"/>
          <w:sz w:val="20"/>
          <w:szCs w:val="20"/>
        </w:rPr>
        <w:tab/>
        <w:t>Массовая культура и значение СМИ на современном этапе развития общества</w:t>
      </w:r>
    </w:p>
    <w:p w14:paraId="7ECFF55E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52.</w:t>
      </w:r>
      <w:r>
        <w:rPr>
          <w:rFonts w:ascii="Times New Roman" w:hAnsi="Times New Roman" w:cs="Times New Roman"/>
          <w:sz w:val="20"/>
          <w:szCs w:val="20"/>
        </w:rPr>
        <w:tab/>
        <w:t>Глобальные проблемы современности. Военная и террористическая угрозы.</w:t>
      </w:r>
    </w:p>
    <w:p w14:paraId="0B051A5A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53.</w:t>
      </w:r>
      <w:r>
        <w:rPr>
          <w:rFonts w:ascii="Times New Roman" w:hAnsi="Times New Roman" w:cs="Times New Roman"/>
          <w:sz w:val="20"/>
          <w:szCs w:val="20"/>
        </w:rPr>
        <w:tab/>
        <w:t>Экологические проблемы в конце 20 – начале 21 вв.</w:t>
      </w:r>
    </w:p>
    <w:p w14:paraId="5DD0A444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54.</w:t>
      </w:r>
      <w:r>
        <w:rPr>
          <w:rFonts w:ascii="Times New Roman" w:hAnsi="Times New Roman" w:cs="Times New Roman"/>
          <w:sz w:val="20"/>
          <w:szCs w:val="20"/>
        </w:rPr>
        <w:tab/>
        <w:t>Глобальные проблемы современности.  Проблемы неравномерности развития.</w:t>
      </w:r>
    </w:p>
    <w:p w14:paraId="283AC009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55.</w:t>
      </w:r>
      <w:r>
        <w:rPr>
          <w:rFonts w:ascii="Times New Roman" w:hAnsi="Times New Roman" w:cs="Times New Roman"/>
          <w:sz w:val="20"/>
          <w:szCs w:val="20"/>
        </w:rPr>
        <w:tab/>
        <w:t>Международные организации в современном мире. ООН,  ВТО,  МВФ, ОБСЕ.</w:t>
      </w:r>
    </w:p>
    <w:p w14:paraId="70E5F25B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56.</w:t>
      </w:r>
      <w:r>
        <w:rPr>
          <w:rFonts w:ascii="Times New Roman" w:hAnsi="Times New Roman" w:cs="Times New Roman"/>
          <w:sz w:val="20"/>
          <w:szCs w:val="20"/>
        </w:rPr>
        <w:tab/>
        <w:t>Роль США, России и других стран в становлении нового миропорядка.</w:t>
      </w:r>
    </w:p>
    <w:p w14:paraId="408F8C23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57.</w:t>
      </w:r>
      <w:r>
        <w:rPr>
          <w:rFonts w:ascii="Times New Roman" w:hAnsi="Times New Roman" w:cs="Times New Roman"/>
          <w:sz w:val="20"/>
          <w:szCs w:val="20"/>
        </w:rPr>
        <w:tab/>
        <w:t>Международная безопасность. Россия и политические вызовы современности.</w:t>
      </w:r>
    </w:p>
    <w:p w14:paraId="5DFFF6F3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58.</w:t>
      </w:r>
      <w:r>
        <w:rPr>
          <w:rFonts w:ascii="Times New Roman" w:hAnsi="Times New Roman" w:cs="Times New Roman"/>
          <w:sz w:val="20"/>
          <w:szCs w:val="20"/>
        </w:rPr>
        <w:tab/>
        <w:t>Международные отношения в конце 20 – нач. 21 века.</w:t>
      </w:r>
    </w:p>
    <w:p w14:paraId="3FB1B91F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59.</w:t>
      </w:r>
      <w:r>
        <w:rPr>
          <w:rFonts w:ascii="Times New Roman" w:hAnsi="Times New Roman" w:cs="Times New Roman"/>
          <w:sz w:val="20"/>
          <w:szCs w:val="20"/>
        </w:rPr>
        <w:tab/>
        <w:t>Понятие и периодизация новейшей истории.</w:t>
      </w:r>
    </w:p>
    <w:p w14:paraId="2017A2DF" w14:textId="77777777" w:rsidR="00561D06" w:rsidRDefault="0091763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60.</w:t>
      </w:r>
      <w:r>
        <w:rPr>
          <w:rFonts w:ascii="Times New Roman" w:hAnsi="Times New Roman" w:cs="Times New Roman"/>
          <w:sz w:val="20"/>
          <w:szCs w:val="20"/>
        </w:rPr>
        <w:tab/>
        <w:t>Причины создания ООН. Разработка концепции ООН и ее система организаций.</w:t>
      </w:r>
    </w:p>
    <w:p w14:paraId="45CFF8DD" w14:textId="77777777" w:rsidR="00561D06" w:rsidRDefault="00561D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68B046F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E360179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8E34F0E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5CAC97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561B42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3609D4E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C7F6324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E0B69EB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6EB305D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7AB5161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5DB7CD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0610AD8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E9AC01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0786A4D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692B5DB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5578100" w14:textId="77777777" w:rsidR="00561D06" w:rsidRDefault="0091763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ТАБЛИЦА РАСПРЕДЕЛЕНИЯ КОНТРОЛЬНЫХ ВОПРОСОВ ПО ВАРИАНТАМ</w:t>
      </w: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55"/>
        <w:gridCol w:w="544"/>
        <w:gridCol w:w="537"/>
        <w:gridCol w:w="610"/>
        <w:gridCol w:w="680"/>
        <w:gridCol w:w="539"/>
        <w:gridCol w:w="609"/>
        <w:gridCol w:w="610"/>
        <w:gridCol w:w="541"/>
        <w:gridCol w:w="680"/>
        <w:gridCol w:w="590"/>
      </w:tblGrid>
      <w:tr w:rsidR="00561D06" w14:paraId="752DE501" w14:textId="77777777">
        <w:trPr>
          <w:cantSplit/>
          <w:trHeight w:val="308"/>
          <w:jc w:val="center"/>
        </w:trPr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FCD35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Предпоследняя цифра шифра</w:t>
            </w:r>
          </w:p>
        </w:tc>
        <w:tc>
          <w:tcPr>
            <w:tcW w:w="59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376B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Последняя цифра шифра</w:t>
            </w:r>
          </w:p>
        </w:tc>
      </w:tr>
      <w:tr w:rsidR="00561D06" w14:paraId="6AEF13F4" w14:textId="77777777">
        <w:trPr>
          <w:cantSplit/>
          <w:trHeight w:val="1609"/>
          <w:jc w:val="center"/>
        </w:trPr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CB73CBD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215B9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112825D0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4C3F5A9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3AF12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17E01950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0B37C86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4BE3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43DF4012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66A9CF13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9F242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304F8619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75D848C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7A2D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53F4CF83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71C9B326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A9B7C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005BC66F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5BD8306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62A5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22660E8A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4048794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0AA80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1279BBF5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632C561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03B2D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391B005E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5BE9F9E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3FD83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11C15D17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</w:p>
          <w:p w14:paraId="421CEE4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9</w:t>
            </w:r>
          </w:p>
        </w:tc>
      </w:tr>
      <w:tr w:rsidR="00561D06" w14:paraId="179792A9" w14:textId="77777777">
        <w:trPr>
          <w:trHeight w:val="302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D6DE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D1C7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1, 7, 26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AD9D3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2, 6, 32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5B9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3, 20, 60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1423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4, 19, 34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A2E4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5, 21, 55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D152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6, 23, 59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6DF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7, 29, 44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05D1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8, 18, 26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1697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9, 25, 57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2684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10, 39, 60</w:t>
            </w:r>
          </w:p>
        </w:tc>
      </w:tr>
      <w:tr w:rsidR="00561D06" w14:paraId="676E6DED" w14:textId="77777777">
        <w:trPr>
          <w:trHeight w:val="408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2249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0AA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3, 36, 59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03836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9, 31, 50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92D4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2, 12, 42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B0FC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6, 16, 60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A13D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12, 43, 60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846B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8, 17, 44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E75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1, 34, 59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076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3, 33, 48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55AC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5, 16, 48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2B4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22, 35, 48</w:t>
            </w:r>
          </w:p>
        </w:tc>
      </w:tr>
      <w:tr w:rsidR="00561D06" w14:paraId="133EE2B9" w14:textId="77777777">
        <w:trPr>
          <w:trHeight w:val="316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C183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96D7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5, 13,51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846C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14, 1, 52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FA85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20, 30, 60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90078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17, 41, 55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3DBA7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6, 13, 45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E6A6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1, 22, 60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28B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8, 23, 44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6F361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5, 35, 59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3AB5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3, 13, 44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170B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12, 27, 49</w:t>
            </w:r>
          </w:p>
        </w:tc>
      </w:tr>
      <w:tr w:rsidR="00561D06" w14:paraId="1A769B70" w14:textId="77777777">
        <w:trPr>
          <w:trHeight w:val="517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C816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E824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12, 48, 57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98AE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15, 33, 45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3A6D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9, 26, 54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3C8BE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13, 38, 54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8DD9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8, 18, 34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8D48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23, 44, 57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DF22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9, 17, 52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F4AA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15, 55, 60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F16D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3, 12, 34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C4F2E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21, 53, 57</w:t>
            </w:r>
          </w:p>
        </w:tc>
      </w:tr>
      <w:tr w:rsidR="00561D06" w14:paraId="290A9189" w14:textId="77777777">
        <w:trPr>
          <w:trHeight w:val="531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5D7C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2C63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22, 10, 43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A907C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6, 26, 35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5A57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3, 23, 37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A67F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15, 28, 47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3CB2C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9, 14, 55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6197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12, 34, 58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B08AC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7, 16, 36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89BA8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9, 17, 37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8487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7, 18, 22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094D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1, 26, 56</w:t>
            </w:r>
          </w:p>
        </w:tc>
      </w:tr>
      <w:tr w:rsidR="00561D06" w14:paraId="3096E41A" w14:textId="77777777">
        <w:trPr>
          <w:trHeight w:val="517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E0CD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E4B73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15, 40, 53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143F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5, 37, 47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9DFC8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1, 29, 59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ACF3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8, 10, 25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C5A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1, 34, 39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B31C7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9, 15, 27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14E0C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15, 22, 45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C096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23, 44, 60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0EB6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23, 42, 50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504D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2, 21, 41</w:t>
            </w:r>
          </w:p>
        </w:tc>
      </w:tr>
      <w:tr w:rsidR="00561D06" w14:paraId="55D78B05" w14:textId="77777777">
        <w:trPr>
          <w:trHeight w:val="517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97DEE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6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0EE0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16, 27, 41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9335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1, 22, 38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3DA3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17, 51, 57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8282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19, 24, 40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86F3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5, 23, 46</w:t>
            </w:r>
          </w:p>
          <w:p w14:paraId="7F70CE5A" w14:textId="77777777" w:rsidR="00561D06" w:rsidRDefault="00561D06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9465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34, 48, 60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B2907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1, 34, 52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1D3B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2, 35, 44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351E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7, 21, 34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A80B0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6, 34, 40</w:t>
            </w:r>
          </w:p>
        </w:tc>
      </w:tr>
      <w:tr w:rsidR="00561D06" w14:paraId="3BB6A351" w14:textId="77777777">
        <w:trPr>
          <w:trHeight w:val="531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29A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4395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17, 28, 46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8D5F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3, 16, 54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514E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14, 28, 49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000B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1, 10, 41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5C2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7, 11, 23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7BD9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23, 44, 50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1B0E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2, 45, 60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DA18E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1, 26, 51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BB18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18, 42, 58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68C7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5, 13, 29</w:t>
            </w:r>
          </w:p>
        </w:tc>
      </w:tr>
      <w:tr w:rsidR="00561D06" w14:paraId="02A670BE" w14:textId="77777777">
        <w:trPr>
          <w:trHeight w:val="302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43337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DA82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1, 24, 49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9FFC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10, 42, 60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6FE2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10, 19, 46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16EE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2, 22, 55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9092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18, 25, 52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130E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1, 10, 34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ED56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3, 26, 45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EB501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3, 44,  55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2AB3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25, 55, 60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07F74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3, 24, 52</w:t>
            </w:r>
          </w:p>
        </w:tc>
      </w:tr>
      <w:tr w:rsidR="00561D06" w14:paraId="0A3D6614" w14:textId="77777777">
        <w:trPr>
          <w:trHeight w:val="531"/>
          <w:jc w:val="center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FD635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9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9770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11, 36, 56</w:t>
            </w:r>
          </w:p>
        </w:tc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8858F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7, 48, 56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8B15D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6, 50, 53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924B7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17, 47, 58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2317B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3, 14, 22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133F1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6, 22, 58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92D8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1, 10, 31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850B2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4, 14, 36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C898A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3, 44, 58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55AE9" w14:textId="77777777" w:rsidR="00561D06" w:rsidRDefault="0091763B">
            <w:pPr>
              <w:pStyle w:val="af6"/>
              <w:spacing w:line="240" w:lineRule="auto"/>
              <w:ind w:left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6, 34, 49</w:t>
            </w:r>
          </w:p>
        </w:tc>
      </w:tr>
    </w:tbl>
    <w:p w14:paraId="7081C10A" w14:textId="77777777" w:rsidR="00561D06" w:rsidRDefault="00561D06">
      <w:pPr>
        <w:spacing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CD78A2E" w14:textId="77777777" w:rsidR="00561D06" w:rsidRDefault="00561D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3DCCFC4" w14:textId="77777777" w:rsidR="00561D06" w:rsidRDefault="00561D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91B6FDD" w14:textId="77777777" w:rsidR="00561D06" w:rsidRDefault="00561D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C9F4D12" w14:textId="77777777" w:rsidR="00561D06" w:rsidRDefault="00561D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65C98EF" w14:textId="77777777" w:rsidR="00561D06" w:rsidRDefault="00561D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963EA29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291AD880" w14:textId="77777777" w:rsidR="00561D06" w:rsidRDefault="00561D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highlight w:val="yellow"/>
        </w:rPr>
      </w:pPr>
    </w:p>
    <w:p w14:paraId="05F0636C" w14:textId="77777777" w:rsidR="00561D06" w:rsidRPr="004C7F2D" w:rsidRDefault="0091763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7F2D">
        <w:rPr>
          <w:rFonts w:ascii="Times New Roman" w:hAnsi="Times New Roman" w:cs="Times New Roman"/>
          <w:b/>
          <w:sz w:val="20"/>
          <w:szCs w:val="20"/>
        </w:rPr>
        <w:t>СПИСОК ЛИТЕРАТУРЫ</w:t>
      </w:r>
    </w:p>
    <w:p w14:paraId="7222CD32" w14:textId="77777777" w:rsidR="00561D06" w:rsidRPr="004C7F2D" w:rsidRDefault="0091763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7F2D">
        <w:rPr>
          <w:rFonts w:ascii="Times New Roman" w:hAnsi="Times New Roman" w:cs="Times New Roman"/>
          <w:b/>
          <w:sz w:val="20"/>
          <w:szCs w:val="20"/>
        </w:rPr>
        <w:t>Основная:</w:t>
      </w:r>
    </w:p>
    <w:p w14:paraId="3C26E263" w14:textId="77777777" w:rsidR="004C7F2D" w:rsidRDefault="004C7F2D" w:rsidP="004C7F2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4C7F2D">
        <w:rPr>
          <w:rFonts w:ascii="Times New Roman" w:hAnsi="Times New Roman"/>
          <w:sz w:val="24"/>
        </w:rPr>
        <w:t>1. Мединский, В. Р. История. История</w:t>
      </w:r>
      <w:r>
        <w:rPr>
          <w:rFonts w:ascii="Times New Roman" w:hAnsi="Times New Roman"/>
          <w:sz w:val="24"/>
        </w:rPr>
        <w:t xml:space="preserve"> России. 1914—1945 годы. Учебник. Минпросвещения России. Образовательно-издательский центр «Академия», 2024. 2024. — 496 с. — ISBN 978-5-0054-2948-3 — Текст: непосредственный.</w:t>
      </w:r>
    </w:p>
    <w:p w14:paraId="3AC7C71B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Мединский, В. Р. История. История России. 1945 год — начало XXI века. Учебник. Минпросвещения России. Образовательно-издательский центр «Академия», 2024. 2024. — 448 с. — ISBN 978-50054-2948-3 — Текст: непосредственный.</w:t>
      </w:r>
    </w:p>
    <w:p w14:paraId="1D2E3A2A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Соловьев, К. А. История России: учебник и практикум для среднего профессионального образования / К. А. Соловьев [и др.]; под редакцией К. А. Соловьева. — Москва: Издательство Юрайт, 2024. — 241 с. — (Профессиональное образование). — ISBN 978-5-534-15877-9. — Текст: непосредственный.</w:t>
      </w:r>
    </w:p>
    <w:p w14:paraId="117A318E" w14:textId="77777777" w:rsidR="00561D06" w:rsidRDefault="0091763B">
      <w:pPr>
        <w:pStyle w:val="af8"/>
        <w:jc w:val="center"/>
        <w:rPr>
          <w:rStyle w:val="c5c8"/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Style w:val="c5c8"/>
          <w:rFonts w:ascii="Times New Roman" w:hAnsi="Times New Roman" w:cs="Times New Roman"/>
          <w:b/>
          <w:bCs/>
          <w:color w:val="000000"/>
          <w:sz w:val="20"/>
          <w:szCs w:val="20"/>
        </w:rPr>
        <w:t>Дополнительная:</w:t>
      </w:r>
    </w:p>
    <w:p w14:paraId="17CBD554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Артемов В.В. История (для всех специальностей СПО): учебник для студентов, обучающихся по профессиям и специальностям сред. проф. образования: учебное издание /Артемов В.В., Лубченков Ю.Н. - Москва: Академия, 2024. - 256 c. (Специальности среднего профессионального образования) – ISBN 978-5-0054-2323-8.</w:t>
      </w:r>
    </w:p>
    <w:p w14:paraId="01C3A899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Карпачев, С. П. История России: учебное пособие для среднего профессионального образования / С. П. Карпачев. — 3-е изд., перераб. и доп. — Москва: Издательство Юрайт, 2024. — 248 с. — (Профессиональное образование). — ISBN 978-5-534-08753-6. — Текст: непосредственный.</w:t>
      </w:r>
    </w:p>
    <w:p w14:paraId="4A27A815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Касьянов, В.В. История : учебное пособие / В.В. Касьянов, П.С. Самыгин, С.И. Самыгин, В.Н. Шевелев. — 2-е изд., испр. и доп. — Москва : ИНФРА-М, 2024. — 550 с. — (Среднее профессиональное образование). — DOI 10.12737/1086532. - ISBN 978-5-16-016200-3. - Текст : электронный.</w:t>
      </w:r>
    </w:p>
    <w:p w14:paraId="6E6817CD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Кириллов, В. В.  История России : учебник для среднего профессионального образования / В. В. Кириллов, М. А. Бравина. — 5-е изд., перераб. и доп. — Москва : Издательство Юрайт, 2024. — 596 с. — (Профессиональное образование). — ISBN 978-5-534-19455-5. — Текст : непосредственный.</w:t>
      </w:r>
    </w:p>
    <w:p w14:paraId="2A661314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Кислицын, С.А., История (с учетом новой Концепции преподавания истории России) : учебник / С. А. Кислицын, С. И. Самыгин, П. С. Самыгин. — Москва: КноРус, 2024. — 335 с. — ISBN 978-5-406-12188-7. — Текст: непосредственный.</w:t>
      </w:r>
    </w:p>
    <w:p w14:paraId="28F6A6A1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Крамаренко, Р. А.  История России: учебное пособие для среднего профессионального образования / Р. А. Крамаренко. — 2-е изд., испр. и доп. — Москва : Издательство Юрайт, 2024. — 197 с. — (Профессиональное образование). — ISBN 978-5-534-09199-1. — Текст: электронный // Образовательная платформа Юрайт [сайт]. — URL: </w:t>
      </w:r>
      <w:hyperlink r:id="rId7" w:history="1">
        <w:r>
          <w:rPr>
            <w:rFonts w:ascii="Times New Roman" w:hAnsi="Times New Roman"/>
            <w:sz w:val="24"/>
          </w:rPr>
          <w:t>https://urait.ru/bcode/539174.</w:t>
        </w:r>
      </w:hyperlink>
    </w:p>
    <w:p w14:paraId="19634974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Мокроусова, Л. Г. История России: учебное пособие для среднего профессионального образования / Л. Г. Мокроусова, А. Н. Павлова. — Москва: Издательство Юрайт, 2024. — 122 с. — (Профессиональное образование). — ISBN 978-5-534-17068-9. — Текст: электронный // Образовательная платформа Юрайт [сайт]. — URL: </w:t>
      </w:r>
      <w:hyperlink r:id="rId8" w:history="1">
        <w:r>
          <w:rPr>
            <w:rFonts w:ascii="Times New Roman" w:hAnsi="Times New Roman"/>
            <w:sz w:val="24"/>
          </w:rPr>
          <w:t>https://urait.ru/bcode/532336</w:t>
        </w:r>
      </w:hyperlink>
      <w:r>
        <w:rPr>
          <w:rFonts w:ascii="Times New Roman" w:hAnsi="Times New Roman"/>
          <w:sz w:val="24"/>
        </w:rPr>
        <w:t>.</w:t>
      </w:r>
    </w:p>
    <w:p w14:paraId="1105AE40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 Некрасова, М. Б. История России: учебник и практикум для среднего профессионального образования / М. Б. Некрасова. — 6-е изд., перераб. и доп. — Москва: Издательство Юрайт, 2024. — 436 с. — (Профессиональное образование). — ISBN 978-5-534-15987-5. — Текст: электронный // Образовательная платформа Юрайт [сайт]. — URL: </w:t>
      </w:r>
      <w:hyperlink r:id="rId9" w:history="1">
        <w:r>
          <w:rPr>
            <w:rFonts w:ascii="Times New Roman" w:hAnsi="Times New Roman"/>
            <w:sz w:val="24"/>
          </w:rPr>
          <w:t>https://urait.ru/bcode/536636</w:t>
        </w:r>
      </w:hyperlink>
      <w:r>
        <w:rPr>
          <w:rFonts w:ascii="Times New Roman" w:hAnsi="Times New Roman"/>
          <w:sz w:val="24"/>
        </w:rPr>
        <w:t>.</w:t>
      </w:r>
    </w:p>
    <w:p w14:paraId="21FA8F30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 Тропов, И. А. История / И. А. Тропов. — 3-е изд., стер. — Санкт-Петербург : Лань, 2024. — 472 с. — ISBN 978-5-507-47383-0. — Текст : непосредственный.</w:t>
      </w:r>
    </w:p>
    <w:p w14:paraId="2453F849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 Фирсов, С. Л. История России : учебник для среднего профессионального образования / С. Л. Фирсов. — 2-е изд., испр. и доп. — Москва: Издательство Юрайт, 2024. — 380 с. — (Профессиональное образование). — ISBN 978-5-534-08721-5. — Текст : электронный // Образовательная платформа Юрайт [сайт]. — URL: </w:t>
      </w:r>
      <w:hyperlink r:id="rId10" w:history="1">
        <w:r>
          <w:rPr>
            <w:rFonts w:ascii="Times New Roman" w:hAnsi="Times New Roman"/>
            <w:sz w:val="24"/>
          </w:rPr>
          <w:t>https://urait.ru/bcode/540360</w:t>
        </w:r>
      </w:hyperlink>
      <w:r>
        <w:rPr>
          <w:rFonts w:ascii="Times New Roman" w:hAnsi="Times New Roman"/>
          <w:sz w:val="24"/>
        </w:rPr>
        <w:t>.</w:t>
      </w:r>
    </w:p>
    <w:p w14:paraId="4468C5D0" w14:textId="77777777" w:rsidR="004C7F2D" w:rsidRDefault="004C7F2D" w:rsidP="004C7F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</w:rPr>
      </w:pPr>
    </w:p>
    <w:p w14:paraId="0279865F" w14:textId="77777777" w:rsidR="00561D06" w:rsidRDefault="0091763B">
      <w:pPr>
        <w:pStyle w:val="c7"/>
        <w:shd w:val="clear" w:color="auto" w:fill="FFFFFF"/>
        <w:spacing w:beforeAutospacing="0" w:after="0" w:afterAutospacing="0"/>
        <w:jc w:val="center"/>
        <w:rPr>
          <w:b/>
          <w:color w:val="000000"/>
          <w:sz w:val="20"/>
          <w:szCs w:val="20"/>
        </w:rPr>
      </w:pPr>
      <w:r>
        <w:rPr>
          <w:rStyle w:val="c5"/>
          <w:b/>
          <w:color w:val="000000"/>
          <w:sz w:val="20"/>
          <w:szCs w:val="20"/>
        </w:rPr>
        <w:t>Интернет – ресурсы</w:t>
      </w:r>
    </w:p>
    <w:p w14:paraId="0B249AC5" w14:textId="77777777" w:rsidR="004C7F2D" w:rsidRDefault="004C7F2D" w:rsidP="004C7F2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Бугров, К. Д. История России: учебное пособие для СПО / К. Д. Бугров, С. В. Соколов. — 3-е изд. — Саратов: Профобразование, 2024. — 125 c. — ISBN 978-5-4488-1105-0. — Текст : электронный // Электронный ресурс цифровой образовательной среды СПО PROFобразование : [сайт]. — URL: https://profspo.ru/books/139542</w:t>
      </w:r>
      <w:hyperlink r:id="rId11" w:history="1">
        <w:r>
          <w:rPr>
            <w:rFonts w:ascii="Times New Roman" w:hAnsi="Times New Roman"/>
            <w:sz w:val="24"/>
          </w:rPr>
          <w:t>.</w:t>
        </w:r>
      </w:hyperlink>
    </w:p>
    <w:p w14:paraId="16522A26" w14:textId="77777777" w:rsidR="00561D06" w:rsidRDefault="004C7F2D" w:rsidP="004C7F2D">
      <w:pPr>
        <w:pStyle w:val="af8"/>
      </w:pPr>
      <w:r>
        <w:rPr>
          <w:rFonts w:ascii="Times New Roman" w:hAnsi="Times New Roman"/>
          <w:sz w:val="24"/>
        </w:rPr>
        <w:t xml:space="preserve">2. Прядеин, В. С.  История России в схемах, таблицах, терминах : учебное пособие для среднего профессионального образования / В. С. Прядеин ; под научной редакцией В. М. Кириллова. — Москва: Издательство Юрайт, 2024. — 107 с. — (Профессиональное образование). — ISBN 978-5-534-05440-8. — Текст : электронный // Образовательная платформа Юрайт [сайт]. — URL: </w:t>
      </w:r>
      <w:hyperlink r:id="rId12" w:history="1">
        <w:r>
          <w:rPr>
            <w:rFonts w:ascii="Times New Roman" w:hAnsi="Times New Roman"/>
            <w:sz w:val="24"/>
          </w:rPr>
          <w:t>https://urait.ru/bcode/540370</w:t>
        </w:r>
      </w:hyperlink>
      <w:r w:rsidR="0091763B">
        <w:br w:type="page"/>
      </w:r>
    </w:p>
    <w:p w14:paraId="6927AF36" w14:textId="77777777" w:rsidR="00561D06" w:rsidRDefault="0091763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7F2D">
        <w:rPr>
          <w:rFonts w:ascii="Times New Roman" w:eastAsia="Arial Unicode MS" w:hAnsi="Times New Roman" w:cs="Times New Roman"/>
          <w:sz w:val="20"/>
          <w:szCs w:val="20"/>
          <w:shd w:val="clear" w:color="auto" w:fill="FFFFFF"/>
          <w:lang w:eastAsia="ru-RU"/>
        </w:rPr>
        <w:t>Составители:</w:t>
      </w:r>
      <w:r w:rsidRPr="004C7F2D">
        <w:rPr>
          <w:rFonts w:ascii="Times New Roman" w:eastAsia="Arial Unicode MS" w:hAnsi="Times New Roman" w:cs="Times New Roman"/>
          <w:i/>
          <w:iCs/>
          <w:sz w:val="20"/>
          <w:szCs w:val="20"/>
          <w:lang w:eastAsia="ru-RU"/>
        </w:rPr>
        <w:t xml:space="preserve"> Замаренов А.С., Новосадова А.С. преподаватели</w:t>
      </w:r>
      <w:r w:rsidRPr="004C7F2D">
        <w:rPr>
          <w:rFonts w:ascii="Times New Roman" w:eastAsia="Times New Roman" w:hAnsi="Times New Roman" w:cs="Times New Roman"/>
          <w:i/>
          <w:sz w:val="20"/>
          <w:szCs w:val="20"/>
        </w:rPr>
        <w:t xml:space="preserve">  ФГБОУ ВО Уневерситет биотехнологий факультета СПО</w:t>
      </w:r>
    </w:p>
    <w:p w14:paraId="32799D25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7E8E7399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9F5A8A6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2053A9B8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44A2C146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2DD7492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74CDCC38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16206F9D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7566A9D5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7E8E3B5F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188BA67" w14:textId="77777777" w:rsidR="00561D06" w:rsidRDefault="00561D06">
      <w:pPr>
        <w:spacing w:after="0" w:line="240" w:lineRule="auto"/>
        <w:jc w:val="center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6563C3E1" w14:textId="77777777" w:rsidR="00561D06" w:rsidRDefault="009176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История</w:t>
      </w:r>
    </w:p>
    <w:p w14:paraId="3F5E6D00" w14:textId="77777777" w:rsidR="00561D06" w:rsidRDefault="0091763B">
      <w:pPr>
        <w:spacing w:after="0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Методические указания к выполнению домашней контрольной работы для студентов заочной формы обучения</w:t>
      </w:r>
    </w:p>
    <w:p w14:paraId="24885FCF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1ED054A1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94B6274" w14:textId="77777777" w:rsidR="00561D06" w:rsidRDefault="0091763B">
      <w:pPr>
        <w:spacing w:after="0" w:line="240" w:lineRule="auto"/>
        <w:jc w:val="center"/>
        <w:rPr>
          <w:rFonts w:ascii="Times New Roman" w:eastAsia="Arial Unicode MS" w:hAnsi="Times New Roman" w:cs="Times New Roman"/>
          <w:szCs w:val="20"/>
        </w:rPr>
      </w:pPr>
      <w:r>
        <w:rPr>
          <w:rFonts w:ascii="Times New Roman" w:eastAsia="Arial Unicode MS" w:hAnsi="Times New Roman" w:cs="Times New Roman"/>
          <w:szCs w:val="20"/>
        </w:rPr>
        <w:t>Печатается в авторской редакции</w:t>
      </w:r>
    </w:p>
    <w:p w14:paraId="1C0CDE4D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4B8E180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3AFC7D0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79914802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55845F93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52536524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645BEEA4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5DEFE3E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46CC633F" w14:textId="77777777" w:rsidR="00561D06" w:rsidRDefault="0091763B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  <w:r>
        <w:rPr>
          <w:rFonts w:ascii="Times New Roman" w:eastAsia="Arial Unicode MS" w:hAnsi="Times New Roman" w:cs="Times New Roman"/>
          <w:sz w:val="20"/>
          <w:szCs w:val="20"/>
          <w:lang w:eastAsia="ru-RU"/>
        </w:rPr>
        <w:t>Формат 60×841/16 . Объем _____  уч.-изд. л.</w:t>
      </w:r>
    </w:p>
    <w:p w14:paraId="2A082FBF" w14:textId="77777777" w:rsidR="00561D06" w:rsidRDefault="0091763B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  <w:r>
        <w:rPr>
          <w:rFonts w:ascii="Times New Roman" w:eastAsia="Arial Unicode MS" w:hAnsi="Times New Roman" w:cs="Times New Roman"/>
          <w:sz w:val="20"/>
          <w:szCs w:val="20"/>
          <w:lang w:eastAsia="ru-RU"/>
        </w:rPr>
        <w:t>Тираж ____ экз. Изд. № ____. Заказ № ___</w:t>
      </w:r>
    </w:p>
    <w:p w14:paraId="171C6D48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38993428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6872A391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10F9E4FE" w14:textId="77777777" w:rsidR="00561D06" w:rsidRDefault="00561D06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5DD2ACA7" w14:textId="77777777" w:rsidR="00561D06" w:rsidRDefault="00561D06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  <w:lang w:eastAsia="ru-RU"/>
        </w:rPr>
      </w:pPr>
    </w:p>
    <w:p w14:paraId="76366E56" w14:textId="77777777" w:rsidR="00561D06" w:rsidRDefault="0091763B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C7F2D">
        <w:rPr>
          <w:rFonts w:ascii="Times New Roman" w:eastAsia="Arial Unicode MS" w:hAnsi="Times New Roman" w:cs="Times New Roman"/>
          <w:sz w:val="20"/>
          <w:szCs w:val="20"/>
          <w:lang w:eastAsia="ru-RU"/>
        </w:rPr>
        <w:t xml:space="preserve">Отпечатано на </w:t>
      </w:r>
      <w:r w:rsidRPr="004C7F2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ФГБОУ ВО </w:t>
      </w:r>
      <w:r w:rsidRPr="004C7F2D">
        <w:rPr>
          <w:rFonts w:ascii="Times New Roman" w:eastAsia="Arial Unicode MS" w:hAnsi="Times New Roman" w:cs="Times New Roman"/>
          <w:sz w:val="20"/>
          <w:szCs w:val="20"/>
          <w:lang w:eastAsia="ru-RU"/>
        </w:rPr>
        <w:t>Университет биотехнологий факультете СПО</w:t>
      </w:r>
    </w:p>
    <w:p w14:paraId="2133DA1F" w14:textId="77777777" w:rsidR="00561D06" w:rsidRDefault="00561D06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561D06" w:rsidSect="000126B0">
      <w:footerReference w:type="even" r:id="rId13"/>
      <w:footerReference w:type="default" r:id="rId14"/>
      <w:footerReference w:type="first" r:id="rId15"/>
      <w:pgSz w:w="8419" w:h="11906" w:orient="landscape"/>
      <w:pgMar w:top="907" w:right="907" w:bottom="907" w:left="907" w:header="0" w:footer="68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A33E0" w14:textId="77777777" w:rsidR="00CD1E0D" w:rsidRDefault="00CD1E0D">
      <w:pPr>
        <w:spacing w:after="0" w:line="240" w:lineRule="auto"/>
      </w:pPr>
      <w:r>
        <w:separator/>
      </w:r>
    </w:p>
  </w:endnote>
  <w:endnote w:type="continuationSeparator" w:id="0">
    <w:p w14:paraId="431FFAA1" w14:textId="77777777" w:rsidR="00CD1E0D" w:rsidRDefault="00CD1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DejaVu Sans">
    <w:altName w:val="Arial"/>
    <w:charset w:val="01"/>
    <w:family w:val="swiss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E1BB7" w14:textId="0CA0D350" w:rsidR="00561D06" w:rsidRDefault="000A6E3D">
    <w:pPr>
      <w:pStyle w:val="a8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55864368" wp14:editId="713B57B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4445" b="0"/>
              <wp:wrapSquare wrapText="bothSides"/>
              <wp:docPr id="1" name="Прямоугольни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D4CCEB" w14:textId="77777777" w:rsidR="00561D06" w:rsidRDefault="000126B0">
                          <w:pPr>
                            <w:pStyle w:val="a8"/>
                            <w:rPr>
                              <w:rStyle w:val="a9"/>
                            </w:rPr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 w:rsidR="0091763B"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91763B">
                            <w:rPr>
                              <w:rStyle w:val="a9"/>
                            </w:rPr>
                            <w:t>0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864368" id="Прямоугольник 1" o:spid="_x0000_s1026" style="position:absolute;left:0;text-align:left;margin-left:0;margin-top:.05pt;width:1.15pt;height:1.15pt;z-index:-25165875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" o:allowincell="f" filled="f" stroked="f" strokeweight="0">
              <v:textbox style="mso-fit-shape-to-text:t" inset="0,0,0,0">
                <w:txbxContent>
                  <w:p w14:paraId="1AD4CCEB" w14:textId="77777777" w:rsidR="00561D06" w:rsidRDefault="000126B0">
                    <w:pPr>
                      <w:pStyle w:val="a8"/>
                      <w:rPr>
                        <w:rStyle w:val="a9"/>
                      </w:rPr>
                    </w:pPr>
                    <w:r>
                      <w:rPr>
                        <w:rStyle w:val="a9"/>
                      </w:rPr>
                      <w:fldChar w:fldCharType="begin"/>
                    </w:r>
                    <w:r w:rsidR="0091763B"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91763B">
                      <w:rPr>
                        <w:rStyle w:val="a9"/>
                      </w:rPr>
                      <w:t>0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ACCF6" w14:textId="77777777" w:rsidR="00561D06" w:rsidRDefault="000126B0">
    <w:pPr>
      <w:pStyle w:val="a8"/>
      <w:jc w:val="center"/>
    </w:pPr>
    <w:r>
      <w:rPr>
        <w:rStyle w:val="a9"/>
      </w:rPr>
      <w:fldChar w:fldCharType="begin"/>
    </w:r>
    <w:r w:rsidR="0091763B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C7F2D">
      <w:rPr>
        <w:rStyle w:val="a9"/>
        <w:noProof/>
      </w:rPr>
      <w:t>8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43A2A" w14:textId="77777777" w:rsidR="00561D06" w:rsidRDefault="000126B0">
    <w:pPr>
      <w:pStyle w:val="a8"/>
      <w:jc w:val="center"/>
    </w:pPr>
    <w:r>
      <w:rPr>
        <w:rStyle w:val="a9"/>
      </w:rPr>
      <w:fldChar w:fldCharType="begin"/>
    </w:r>
    <w:r w:rsidR="0091763B"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1763B">
      <w:rPr>
        <w:rStyle w:val="a9"/>
      </w:rPr>
      <w:t>1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7A682" w14:textId="77777777" w:rsidR="00CD1E0D" w:rsidRDefault="00CD1E0D">
      <w:pPr>
        <w:spacing w:after="0" w:line="240" w:lineRule="auto"/>
      </w:pPr>
      <w:r>
        <w:separator/>
      </w:r>
    </w:p>
  </w:footnote>
  <w:footnote w:type="continuationSeparator" w:id="0">
    <w:p w14:paraId="1AECACD1" w14:textId="77777777" w:rsidR="00CD1E0D" w:rsidRDefault="00CD1E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D06"/>
    <w:rsid w:val="000126B0"/>
    <w:rsid w:val="000A6E3D"/>
    <w:rsid w:val="004C7F2D"/>
    <w:rsid w:val="00561D06"/>
    <w:rsid w:val="0084251D"/>
    <w:rsid w:val="0091763B"/>
    <w:rsid w:val="00CD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DFA72"/>
  <w15:docId w15:val="{CE305123-0EB1-43FF-94A3-423A776C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C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basedOn w:val="a0"/>
    <w:link w:val="a4"/>
    <w:qFormat/>
    <w:rsid w:val="00980A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qFormat/>
    <w:rsid w:val="00980A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qFormat/>
    <w:rsid w:val="00980A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5">
    <w:name w:val="Font Style65"/>
    <w:uiPriority w:val="99"/>
    <w:qFormat/>
    <w:rsid w:val="00980AA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11">
    <w:name w:val="Font Style11"/>
    <w:uiPriority w:val="99"/>
    <w:qFormat/>
    <w:rsid w:val="00980AA1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page number"/>
    <w:rsid w:val="00980AA1"/>
    <w:rPr>
      <w:rFonts w:ascii="Arial" w:hAnsi="Arial"/>
      <w:sz w:val="20"/>
    </w:rPr>
  </w:style>
  <w:style w:type="character" w:customStyle="1" w:styleId="Text15">
    <w:name w:val="Text_15 Знак"/>
    <w:link w:val="Text150"/>
    <w:qFormat/>
    <w:rsid w:val="00980AA1"/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BA715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933DDA"/>
    <w:rPr>
      <w:color w:val="0000FF"/>
      <w:u w:val="single"/>
    </w:rPr>
  </w:style>
  <w:style w:type="character" w:customStyle="1" w:styleId="ad">
    <w:name w:val="Основной текст с отступом Знак"/>
    <w:basedOn w:val="a0"/>
    <w:link w:val="ae"/>
    <w:qFormat/>
    <w:rsid w:val="005C5C6C"/>
    <w:rPr>
      <w:rFonts w:ascii="Times New Roman" w:eastAsia="Times New Roman" w:hAnsi="Times New Roman" w:cs="Tunga"/>
      <w:sz w:val="28"/>
      <w:szCs w:val="28"/>
      <w:lang w:eastAsia="ru-RU" w:bidi="kn-IN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5C5C6C"/>
  </w:style>
  <w:style w:type="character" w:customStyle="1" w:styleId="af">
    <w:name w:val="Основной текст Знак"/>
    <w:basedOn w:val="a0"/>
    <w:link w:val="af0"/>
    <w:uiPriority w:val="99"/>
    <w:semiHidden/>
    <w:qFormat/>
    <w:rsid w:val="005C5C6C"/>
  </w:style>
  <w:style w:type="character" w:customStyle="1" w:styleId="apple-converted-space">
    <w:name w:val="apple-converted-space"/>
    <w:basedOn w:val="a0"/>
    <w:qFormat/>
    <w:rsid w:val="0006683E"/>
  </w:style>
  <w:style w:type="character" w:styleId="af1">
    <w:name w:val="Strong"/>
    <w:basedOn w:val="a0"/>
    <w:uiPriority w:val="22"/>
    <w:qFormat/>
    <w:rsid w:val="0006683E"/>
    <w:rPr>
      <w:b/>
      <w:bCs/>
    </w:rPr>
  </w:style>
  <w:style w:type="character" w:customStyle="1" w:styleId="c5c8">
    <w:name w:val="c5 c8"/>
    <w:basedOn w:val="a0"/>
    <w:qFormat/>
    <w:rsid w:val="005B05AF"/>
  </w:style>
  <w:style w:type="character" w:customStyle="1" w:styleId="c5">
    <w:name w:val="c5"/>
    <w:basedOn w:val="a0"/>
    <w:qFormat/>
    <w:rsid w:val="005B05AF"/>
  </w:style>
  <w:style w:type="character" w:customStyle="1" w:styleId="c5c18">
    <w:name w:val="c5 c18"/>
    <w:basedOn w:val="a0"/>
    <w:qFormat/>
    <w:rsid w:val="005B05AF"/>
  </w:style>
  <w:style w:type="character" w:customStyle="1" w:styleId="c6">
    <w:name w:val="c6"/>
    <w:basedOn w:val="a0"/>
    <w:qFormat/>
    <w:rsid w:val="005B05AF"/>
  </w:style>
  <w:style w:type="paragraph" w:styleId="a4">
    <w:name w:val="Title"/>
    <w:basedOn w:val="a"/>
    <w:next w:val="af0"/>
    <w:link w:val="a3"/>
    <w:qFormat/>
    <w:rsid w:val="00980A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0">
    <w:name w:val="Body Text"/>
    <w:basedOn w:val="a"/>
    <w:link w:val="af"/>
    <w:uiPriority w:val="99"/>
    <w:semiHidden/>
    <w:unhideWhenUsed/>
    <w:rsid w:val="005C5C6C"/>
    <w:pPr>
      <w:spacing w:after="120"/>
    </w:pPr>
  </w:style>
  <w:style w:type="paragraph" w:styleId="af2">
    <w:name w:val="List"/>
    <w:basedOn w:val="af0"/>
    <w:rsid w:val="000126B0"/>
  </w:style>
  <w:style w:type="paragraph" w:styleId="af3">
    <w:name w:val="caption"/>
    <w:basedOn w:val="a"/>
    <w:qFormat/>
    <w:rsid w:val="000126B0"/>
    <w:pPr>
      <w:suppressLineNumbers/>
      <w:spacing w:before="120" w:after="120"/>
    </w:pPr>
    <w:rPr>
      <w:i/>
      <w:iCs/>
      <w:sz w:val="24"/>
      <w:szCs w:val="24"/>
    </w:rPr>
  </w:style>
  <w:style w:type="paragraph" w:styleId="af4">
    <w:name w:val="index heading"/>
    <w:basedOn w:val="a"/>
    <w:qFormat/>
    <w:rsid w:val="000126B0"/>
    <w:pPr>
      <w:suppressLineNumbers/>
    </w:pPr>
  </w:style>
  <w:style w:type="paragraph" w:customStyle="1" w:styleId="user">
    <w:name w:val="Заголовок (user)"/>
    <w:basedOn w:val="a"/>
    <w:next w:val="af0"/>
    <w:qFormat/>
    <w:rsid w:val="000126B0"/>
    <w:pPr>
      <w:keepNext/>
      <w:spacing w:before="240" w:after="120"/>
    </w:pPr>
    <w:rPr>
      <w:rFonts w:ascii="DejaVu Sans" w:eastAsia="Noto Sans" w:hAnsi="DejaVu Sans" w:cs="Noto Sans"/>
      <w:sz w:val="28"/>
      <w:szCs w:val="28"/>
    </w:rPr>
  </w:style>
  <w:style w:type="paragraph" w:customStyle="1" w:styleId="user0">
    <w:name w:val="Указатель (user)"/>
    <w:basedOn w:val="a"/>
    <w:qFormat/>
    <w:rsid w:val="000126B0"/>
    <w:pPr>
      <w:suppressLineNumbers/>
    </w:pPr>
  </w:style>
  <w:style w:type="paragraph" w:customStyle="1" w:styleId="user1">
    <w:name w:val="Колонтитулы (user)"/>
    <w:basedOn w:val="a"/>
    <w:qFormat/>
    <w:rsid w:val="000126B0"/>
  </w:style>
  <w:style w:type="paragraph" w:customStyle="1" w:styleId="af5">
    <w:name w:val="Колонтитулы"/>
    <w:basedOn w:val="a"/>
    <w:qFormat/>
    <w:rsid w:val="000126B0"/>
  </w:style>
  <w:style w:type="paragraph" w:styleId="a6">
    <w:name w:val="header"/>
    <w:basedOn w:val="a"/>
    <w:link w:val="a5"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7"/>
    <w:unhideWhenUsed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qFormat/>
    <w:rsid w:val="00980AA1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980AA1"/>
    <w:pPr>
      <w:spacing w:after="0"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150">
    <w:name w:val="Text_15"/>
    <w:link w:val="Text15"/>
    <w:qFormat/>
    <w:rsid w:val="00980AA1"/>
    <w:pPr>
      <w:spacing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b">
    <w:name w:val="Balloon Text"/>
    <w:basedOn w:val="a"/>
    <w:link w:val="aa"/>
    <w:uiPriority w:val="99"/>
    <w:semiHidden/>
    <w:unhideWhenUsed/>
    <w:qFormat/>
    <w:rsid w:val="00BA71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7">
    <w:name w:val="Normal (Web)"/>
    <w:basedOn w:val="a"/>
    <w:uiPriority w:val="99"/>
    <w:qFormat/>
    <w:rsid w:val="00933DD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rsid w:val="003F6E5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ody Text Indent"/>
    <w:basedOn w:val="a"/>
    <w:link w:val="ad"/>
    <w:rsid w:val="005C5C6C"/>
    <w:pPr>
      <w:spacing w:after="120" w:line="240" w:lineRule="auto"/>
      <w:ind w:left="283"/>
    </w:pPr>
    <w:rPr>
      <w:rFonts w:ascii="Times New Roman" w:eastAsia="Times New Roman" w:hAnsi="Times New Roman" w:cs="Tunga"/>
      <w:sz w:val="28"/>
      <w:szCs w:val="28"/>
      <w:lang w:eastAsia="ru-RU" w:bidi="kn-IN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5C5C6C"/>
    <w:pPr>
      <w:spacing w:after="120" w:line="480" w:lineRule="auto"/>
      <w:ind w:left="283"/>
    </w:pPr>
  </w:style>
  <w:style w:type="paragraph" w:styleId="af8">
    <w:name w:val="No Spacing"/>
    <w:uiPriority w:val="1"/>
    <w:qFormat/>
    <w:rsid w:val="0006683E"/>
  </w:style>
  <w:style w:type="paragraph" w:customStyle="1" w:styleId="c7">
    <w:name w:val="c7"/>
    <w:basedOn w:val="a"/>
    <w:qFormat/>
    <w:rsid w:val="005B05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2">
    <w:name w:val="Содержимое врезки (user)"/>
    <w:basedOn w:val="a"/>
    <w:qFormat/>
    <w:rsid w:val="000126B0"/>
  </w:style>
  <w:style w:type="paragraph" w:customStyle="1" w:styleId="af9">
    <w:name w:val="Содержимое врезки"/>
    <w:basedOn w:val="a"/>
    <w:qFormat/>
    <w:rsid w:val="000126B0"/>
  </w:style>
  <w:style w:type="numbering" w:customStyle="1" w:styleId="afa">
    <w:name w:val="Без списка"/>
    <w:uiPriority w:val="99"/>
    <w:semiHidden/>
    <w:unhideWhenUsed/>
    <w:qFormat/>
    <w:rsid w:val="000126B0"/>
  </w:style>
  <w:style w:type="numbering" w:customStyle="1" w:styleId="1">
    <w:name w:val="Нет списка1"/>
    <w:uiPriority w:val="99"/>
    <w:semiHidden/>
    <w:unhideWhenUsed/>
    <w:qFormat/>
    <w:rsid w:val="00980AA1"/>
  </w:style>
  <w:style w:type="table" w:styleId="afb">
    <w:name w:val="Table Grid"/>
    <w:basedOn w:val="a1"/>
    <w:uiPriority w:val="59"/>
    <w:rsid w:val="00D34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ait.ru/bcode/53233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urait.ru/bcode/539174" TargetMode="External"/><Relationship Id="rId12" Type="http://schemas.openxmlformats.org/officeDocument/2006/relationships/hyperlink" Target="https://urait.ru/bcode/54037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rofspo.ru/books/104903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urait.ru/bcode/5403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ait.ru/bcode/53663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DEC19-A21E-4BB9-91C8-82D46C089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2518</Words>
  <Characters>14357</Characters>
  <Application>Microsoft Office Word</Application>
  <DocSecurity>0</DocSecurity>
  <Lines>119</Lines>
  <Paragraphs>33</Paragraphs>
  <ScaleCrop>false</ScaleCrop>
  <Company>Microsoft</Company>
  <LinksUpToDate>false</LinksUpToDate>
  <CharactersWithSpaces>16842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User</cp:lastModifiedBy>
  <cp:revision>2</cp:revision>
  <cp:lastPrinted>2017-06-29T01:57:00Z</cp:lastPrinted>
  <dcterms:created xsi:type="dcterms:W3CDTF">2026-09-29T03:37:00Z</dcterms:created>
  <dcterms:modified xsi:type="dcterms:W3CDTF">2026-09-29T03:37:00Z</dcterms:modified>
  <dc:language>ru-RU</dc:language>
</cp:coreProperties>
</file>