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E33" w:rsidRDefault="009F6B89">
      <w:pPr>
        <w:tabs>
          <w:tab w:val="left" w:pos="7296"/>
        </w:tabs>
        <w:ind w:left="42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923830" cy="97231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830" cy="97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79"/>
          <w:sz w:val="20"/>
        </w:rPr>
        <w:t xml:space="preserve"> </w:t>
      </w:r>
      <w:r>
        <w:rPr>
          <w:noProof/>
          <w:spacing w:val="79"/>
          <w:position w:val="1"/>
          <w:sz w:val="20"/>
          <w:lang w:eastAsia="ru-RU"/>
        </w:rPr>
        <w:drawing>
          <wp:inline distT="0" distB="0" distL="0" distR="0">
            <wp:extent cx="2058217" cy="96659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8217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8"/>
          <w:position w:val="1"/>
          <w:sz w:val="20"/>
        </w:rPr>
        <w:t xml:space="preserve"> </w:t>
      </w:r>
      <w:r>
        <w:rPr>
          <w:noProof/>
          <w:spacing w:val="68"/>
          <w:position w:val="7"/>
          <w:sz w:val="20"/>
          <w:lang w:eastAsia="ru-RU"/>
        </w:rPr>
        <w:drawing>
          <wp:inline distT="0" distB="0" distL="0" distR="0">
            <wp:extent cx="951357" cy="90106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1357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8"/>
          <w:position w:val="7"/>
          <w:sz w:val="20"/>
        </w:rPr>
        <w:tab/>
      </w:r>
      <w:r>
        <w:rPr>
          <w:noProof/>
          <w:spacing w:val="68"/>
          <w:sz w:val="20"/>
          <w:lang w:eastAsia="ru-RU"/>
        </w:rPr>
        <w:drawing>
          <wp:inline distT="0" distB="0" distL="0" distR="0">
            <wp:extent cx="1411558" cy="97231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558" cy="972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E33" w:rsidRDefault="00253E33">
      <w:pPr>
        <w:pStyle w:val="a3"/>
        <w:rPr>
          <w:sz w:val="18"/>
        </w:rPr>
      </w:pPr>
    </w:p>
    <w:p w:rsidR="00253E33" w:rsidRDefault="00253E33">
      <w:pPr>
        <w:pStyle w:val="a3"/>
        <w:spacing w:before="82"/>
        <w:rPr>
          <w:sz w:val="18"/>
        </w:rPr>
      </w:pPr>
    </w:p>
    <w:p w:rsidR="00253E33" w:rsidRDefault="009F6B89">
      <w:pPr>
        <w:spacing w:before="1"/>
        <w:ind w:left="1899" w:right="1860"/>
        <w:jc w:val="center"/>
        <w:rPr>
          <w:b/>
          <w:sz w:val="18"/>
        </w:rPr>
      </w:pPr>
      <w:r>
        <w:rPr>
          <w:b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3605079</wp:posOffset>
                </wp:positionH>
                <wp:positionV relativeFrom="paragraph">
                  <wp:posOffset>277938</wp:posOffset>
                </wp:positionV>
                <wp:extent cx="363855" cy="9779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3855" cy="97790"/>
                          <a:chOff x="0" y="0"/>
                          <a:chExt cx="363855" cy="9779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85" cy="973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350" y="0"/>
                            <a:ext cx="96885" cy="973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700" y="0"/>
                            <a:ext cx="96885" cy="973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83.864563pt;margin-top:21.884886pt;width:28.65pt;height:7.7pt;mso-position-horizontal-relative:page;mso-position-vertical-relative:paragraph;z-index:-15728640;mso-wrap-distance-left:0;mso-wrap-distance-right:0" id="docshapegroup1" coordorigin="5677,438" coordsize="573,154">
                <v:shape style="position:absolute;left:5677;top:437;width:153;height:154" type="#_x0000_t75" id="docshape2" stroked="false">
                  <v:imagedata r:id="rId11" o:title=""/>
                </v:shape>
                <v:shape style="position:absolute;left:5887;top:437;width:153;height:154" type="#_x0000_t75" id="docshape3" stroked="false">
                  <v:imagedata r:id="rId11" o:title=""/>
                </v:shape>
                <v:shape style="position:absolute;left:6097;top:437;width:153;height:154" type="#_x0000_t75" id="docshape4" stroked="false">
                  <v:imagedata r:id="rId11" o:title=""/>
                </v:shape>
                <w10:wrap type="topAndBottom"/>
              </v:group>
            </w:pict>
          </mc:Fallback>
        </mc:AlternateContent>
      </w:r>
      <w:hyperlink r:id="rId12">
        <w:r>
          <w:rPr>
            <w:b/>
            <w:spacing w:val="-2"/>
            <w:sz w:val="18"/>
          </w:rPr>
          <w:t>МИНИСТЕРСТВО</w:t>
        </w:r>
        <w:r>
          <w:rPr>
            <w:b/>
            <w:spacing w:val="-6"/>
            <w:sz w:val="18"/>
          </w:rPr>
          <w:t xml:space="preserve"> </w:t>
        </w:r>
        <w:r>
          <w:rPr>
            <w:b/>
            <w:spacing w:val="-2"/>
            <w:sz w:val="18"/>
          </w:rPr>
          <w:t>НАУКИ</w:t>
        </w:r>
        <w:r>
          <w:rPr>
            <w:b/>
            <w:spacing w:val="-3"/>
            <w:sz w:val="18"/>
          </w:rPr>
          <w:t xml:space="preserve"> </w:t>
        </w:r>
        <w:r>
          <w:rPr>
            <w:b/>
            <w:spacing w:val="-2"/>
            <w:sz w:val="18"/>
          </w:rPr>
          <w:t>И</w:t>
        </w:r>
        <w:r>
          <w:rPr>
            <w:b/>
            <w:spacing w:val="-4"/>
            <w:sz w:val="18"/>
          </w:rPr>
          <w:t xml:space="preserve"> </w:t>
        </w:r>
        <w:r>
          <w:rPr>
            <w:b/>
            <w:spacing w:val="-2"/>
            <w:sz w:val="18"/>
          </w:rPr>
          <w:t>ВЫСШЕГО</w:t>
        </w:r>
        <w:r>
          <w:rPr>
            <w:b/>
            <w:spacing w:val="-6"/>
            <w:sz w:val="18"/>
          </w:rPr>
          <w:t xml:space="preserve"> </w:t>
        </w:r>
        <w:r>
          <w:rPr>
            <w:b/>
            <w:spacing w:val="-2"/>
            <w:sz w:val="18"/>
          </w:rPr>
          <w:t>ОБРАЗОВАНИЯ</w:t>
        </w:r>
      </w:hyperlink>
      <w:r>
        <w:rPr>
          <w:b/>
          <w:spacing w:val="-2"/>
          <w:sz w:val="18"/>
        </w:rPr>
        <w:t xml:space="preserve"> </w:t>
      </w:r>
      <w:hyperlink r:id="rId13">
        <w:r>
          <w:rPr>
            <w:b/>
            <w:sz w:val="18"/>
          </w:rPr>
          <w:t>РОССИЙСКОЙ ФЕДЕРАЦИИ</w:t>
        </w:r>
      </w:hyperlink>
    </w:p>
    <w:p w:rsidR="00253E33" w:rsidRDefault="009F6B89">
      <w:pPr>
        <w:spacing w:before="34" w:after="23"/>
        <w:ind w:left="1899" w:right="1865"/>
        <w:jc w:val="center"/>
        <w:rPr>
          <w:b/>
          <w:sz w:val="18"/>
        </w:rPr>
      </w:pPr>
      <w:r>
        <w:rPr>
          <w:b/>
          <w:sz w:val="18"/>
        </w:rPr>
        <w:t>РОССИЙСКАЯ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АКАДЕМИЯ</w:t>
      </w:r>
      <w:r>
        <w:rPr>
          <w:b/>
          <w:spacing w:val="-2"/>
          <w:sz w:val="18"/>
        </w:rPr>
        <w:t xml:space="preserve"> </w:t>
      </w:r>
      <w:r>
        <w:rPr>
          <w:b/>
          <w:spacing w:val="-4"/>
          <w:sz w:val="18"/>
        </w:rPr>
        <w:t>НАУК</w:t>
      </w:r>
    </w:p>
    <w:p w:rsidR="00253E33" w:rsidRDefault="009F6B89">
      <w:pPr>
        <w:pStyle w:val="a3"/>
        <w:spacing w:line="153" w:lineRule="exact"/>
        <w:ind w:left="4685"/>
        <w:rPr>
          <w:position w:val="-2"/>
          <w:sz w:val="15"/>
        </w:rPr>
      </w:pPr>
      <w:r>
        <w:rPr>
          <w:noProof/>
          <w:position w:val="-2"/>
          <w:sz w:val="15"/>
          <w:lang w:eastAsia="ru-RU"/>
        </w:rPr>
        <mc:AlternateContent>
          <mc:Choice Requires="wps">
            <w:drawing>
              <wp:inline distT="0" distB="0" distL="0" distR="0">
                <wp:extent cx="363855" cy="97790"/>
                <wp:effectExtent l="0" t="0" r="0" b="6984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3855" cy="97790"/>
                          <a:chOff x="0" y="0"/>
                          <a:chExt cx="363855" cy="9779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85" cy="973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350" y="0"/>
                            <a:ext cx="96885" cy="973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700" y="0"/>
                            <a:ext cx="96885" cy="973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28.65pt;height:7.7pt;mso-position-horizontal-relative:char;mso-position-vertical-relative:line" id="docshapegroup5" coordorigin="0,0" coordsize="573,154">
                <v:shape style="position:absolute;left:0;top:0;width:153;height:154" type="#_x0000_t75" id="docshape6" stroked="false">
                  <v:imagedata r:id="rId15" o:title=""/>
                </v:shape>
                <v:shape style="position:absolute;left:210;top:0;width:153;height:154" type="#_x0000_t75" id="docshape7" stroked="false">
                  <v:imagedata r:id="rId15" o:title=""/>
                </v:shape>
                <v:shape style="position:absolute;left:420;top:0;width:153;height:154" type="#_x0000_t75" id="docshape8" stroked="false">
                  <v:imagedata r:id="rId15" o:title=""/>
                </v:shape>
              </v:group>
            </w:pict>
          </mc:Fallback>
        </mc:AlternateContent>
      </w:r>
    </w:p>
    <w:p w:rsidR="00253E33" w:rsidRDefault="009F6B89">
      <w:pPr>
        <w:spacing w:before="35"/>
        <w:ind w:left="346" w:right="312"/>
        <w:jc w:val="center"/>
        <w:rPr>
          <w:b/>
          <w:sz w:val="18"/>
        </w:rPr>
      </w:pPr>
      <w:r>
        <w:rPr>
          <w:b/>
          <w:spacing w:val="-2"/>
          <w:sz w:val="18"/>
        </w:rPr>
        <w:t>ФЕДЕРАЛЬНОЕ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ГОСУДАРСТВЕННОЕ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БЮДЖЕТНОЕ НАУЧНОЕ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УЧРЕЖДЕНИЕ</w:t>
      </w:r>
    </w:p>
    <w:p w:rsidR="00253E33" w:rsidRDefault="009F6B89">
      <w:pPr>
        <w:spacing w:before="103"/>
        <w:ind w:left="346" w:right="308"/>
        <w:jc w:val="center"/>
        <w:rPr>
          <w:b/>
        </w:rPr>
      </w:pPr>
      <w:r>
        <w:rPr>
          <w:b/>
          <w:spacing w:val="-2"/>
        </w:rPr>
        <w:t xml:space="preserve">«ВСЕРОССИЙСКИЙ НАУЧНО-ИССЛЕДОВАТЕЛЬСКИЙ ИНСТИТУТ </w:t>
      </w:r>
      <w:r>
        <w:rPr>
          <w:b/>
        </w:rPr>
        <w:t>ИСПОЛЬЗОВАНИЯ ТЕХНИКИ И НЕФТЕПРОДУКТОВ</w:t>
      </w:r>
    </w:p>
    <w:p w:rsidR="00253E33" w:rsidRDefault="009F6B89">
      <w:pPr>
        <w:spacing w:before="6"/>
        <w:ind w:left="1900" w:right="1860"/>
        <w:jc w:val="center"/>
        <w:rPr>
          <w:b/>
        </w:rPr>
      </w:pPr>
      <w:r>
        <w:rPr>
          <w:b/>
        </w:rPr>
        <w:t>В</w:t>
      </w:r>
      <w:r>
        <w:rPr>
          <w:b/>
          <w:spacing w:val="-11"/>
        </w:rPr>
        <w:t xml:space="preserve"> </w:t>
      </w:r>
      <w:r>
        <w:rPr>
          <w:b/>
        </w:rPr>
        <w:t>СЕЛЬСКОМ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ХОЗЯЙСТВЕ»</w:t>
      </w:r>
    </w:p>
    <w:p w:rsidR="00253E33" w:rsidRDefault="00253E33">
      <w:pPr>
        <w:pStyle w:val="a3"/>
        <w:rPr>
          <w:b/>
          <w:sz w:val="32"/>
        </w:rPr>
      </w:pPr>
    </w:p>
    <w:p w:rsidR="00253E33" w:rsidRDefault="00253E33">
      <w:pPr>
        <w:pStyle w:val="a3"/>
        <w:rPr>
          <w:b/>
          <w:sz w:val="32"/>
        </w:rPr>
      </w:pPr>
    </w:p>
    <w:p w:rsidR="00253E33" w:rsidRDefault="00253E33">
      <w:pPr>
        <w:pStyle w:val="a3"/>
        <w:spacing w:before="4"/>
        <w:rPr>
          <w:b/>
          <w:sz w:val="32"/>
        </w:rPr>
      </w:pPr>
    </w:p>
    <w:p w:rsidR="00253E33" w:rsidRDefault="009F6B89">
      <w:pPr>
        <w:pStyle w:val="1"/>
        <w:ind w:left="1108" w:right="1109"/>
      </w:pPr>
      <w:r>
        <w:rPr>
          <w:color w:val="C00000"/>
        </w:rPr>
        <w:t>Международная</w:t>
      </w:r>
      <w:r>
        <w:rPr>
          <w:color w:val="C00000"/>
          <w:spacing w:val="-16"/>
        </w:rPr>
        <w:t xml:space="preserve"> </w:t>
      </w:r>
      <w:r>
        <w:rPr>
          <w:color w:val="C00000"/>
        </w:rPr>
        <w:t>научно-практическая</w:t>
      </w:r>
      <w:r>
        <w:rPr>
          <w:color w:val="C00000"/>
          <w:spacing w:val="-20"/>
        </w:rPr>
        <w:t xml:space="preserve"> </w:t>
      </w:r>
      <w:r>
        <w:rPr>
          <w:color w:val="C00000"/>
        </w:rPr>
        <w:t>конференция, посвященная 45-летию ФГБНУ ВНИИТИН</w:t>
      </w:r>
    </w:p>
    <w:p w:rsidR="00253E33" w:rsidRDefault="009F6B89">
      <w:pPr>
        <w:pStyle w:val="a3"/>
        <w:spacing w:before="34"/>
        <w:rPr>
          <w:b/>
          <w:sz w:val="20"/>
        </w:rPr>
      </w:pPr>
      <w:r>
        <w:rPr>
          <w:b/>
          <w:noProof/>
          <w:sz w:val="20"/>
          <w:lang w:eastAsia="ru-RU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1913889</wp:posOffset>
            </wp:positionH>
            <wp:positionV relativeFrom="paragraph">
              <wp:posOffset>182991</wp:posOffset>
            </wp:positionV>
            <wp:extent cx="3810182" cy="2809875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182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3E33" w:rsidRDefault="00253E33">
      <w:pPr>
        <w:pStyle w:val="a3"/>
        <w:spacing w:before="62"/>
        <w:rPr>
          <w:b/>
          <w:sz w:val="32"/>
        </w:rPr>
      </w:pPr>
    </w:p>
    <w:p w:rsidR="00253E33" w:rsidRDefault="009F6B89">
      <w:pPr>
        <w:pStyle w:val="a5"/>
      </w:pPr>
      <w:r>
        <w:rPr>
          <w:color w:val="0033CC"/>
        </w:rPr>
        <w:t>«Новые</w:t>
      </w:r>
      <w:r>
        <w:rPr>
          <w:color w:val="0033CC"/>
          <w:spacing w:val="-7"/>
        </w:rPr>
        <w:t xml:space="preserve"> </w:t>
      </w:r>
      <w:r>
        <w:rPr>
          <w:color w:val="0033CC"/>
        </w:rPr>
        <w:t>технологии</w:t>
      </w:r>
      <w:r>
        <w:rPr>
          <w:color w:val="0033CC"/>
          <w:spacing w:val="-9"/>
        </w:rPr>
        <w:t xml:space="preserve"> </w:t>
      </w:r>
      <w:r>
        <w:rPr>
          <w:color w:val="0033CC"/>
        </w:rPr>
        <w:t>при</w:t>
      </w:r>
      <w:r>
        <w:rPr>
          <w:color w:val="0033CC"/>
          <w:spacing w:val="-9"/>
        </w:rPr>
        <w:t xml:space="preserve"> </w:t>
      </w:r>
      <w:r>
        <w:rPr>
          <w:color w:val="0033CC"/>
        </w:rPr>
        <w:t>использовании</w:t>
      </w:r>
      <w:r>
        <w:rPr>
          <w:color w:val="0033CC"/>
          <w:spacing w:val="-9"/>
        </w:rPr>
        <w:t xml:space="preserve"> </w:t>
      </w:r>
      <w:r>
        <w:rPr>
          <w:color w:val="0033CC"/>
        </w:rPr>
        <w:t>техники и нефтепродуктов в сельском хозяйстве»</w:t>
      </w:r>
    </w:p>
    <w:p w:rsidR="00253E33" w:rsidRDefault="00253E33">
      <w:pPr>
        <w:pStyle w:val="a3"/>
        <w:spacing w:before="8"/>
        <w:rPr>
          <w:b/>
          <w:sz w:val="42"/>
        </w:rPr>
      </w:pPr>
    </w:p>
    <w:p w:rsidR="00253E33" w:rsidRDefault="009F6B89">
      <w:pPr>
        <w:pStyle w:val="1"/>
      </w:pPr>
      <w:r>
        <w:rPr>
          <w:color w:val="0033CC"/>
        </w:rPr>
        <w:t>(г.</w:t>
      </w:r>
      <w:r>
        <w:rPr>
          <w:color w:val="0033CC"/>
          <w:spacing w:val="-11"/>
        </w:rPr>
        <w:t xml:space="preserve"> </w:t>
      </w:r>
      <w:r>
        <w:rPr>
          <w:color w:val="0033CC"/>
        </w:rPr>
        <w:t>Тамбов,</w:t>
      </w:r>
      <w:r>
        <w:rPr>
          <w:color w:val="0033CC"/>
          <w:spacing w:val="-11"/>
        </w:rPr>
        <w:t xml:space="preserve"> </w:t>
      </w:r>
      <w:r>
        <w:rPr>
          <w:color w:val="0033CC"/>
        </w:rPr>
        <w:t>ФГБНУ</w:t>
      </w:r>
      <w:r>
        <w:rPr>
          <w:color w:val="0033CC"/>
          <w:spacing w:val="-11"/>
        </w:rPr>
        <w:t xml:space="preserve"> </w:t>
      </w:r>
      <w:proofErr w:type="spellStart"/>
      <w:r>
        <w:rPr>
          <w:color w:val="0033CC"/>
        </w:rPr>
        <w:t>ВНИИТиН</w:t>
      </w:r>
      <w:proofErr w:type="spellEnd"/>
      <w:r>
        <w:rPr>
          <w:color w:val="0033CC"/>
        </w:rPr>
        <w:t>,</w:t>
      </w:r>
      <w:r>
        <w:rPr>
          <w:color w:val="0033CC"/>
          <w:spacing w:val="-5"/>
        </w:rPr>
        <w:t xml:space="preserve"> </w:t>
      </w:r>
      <w:r>
        <w:rPr>
          <w:color w:val="0033CC"/>
        </w:rPr>
        <w:t>1-2</w:t>
      </w:r>
      <w:r>
        <w:rPr>
          <w:color w:val="0033CC"/>
          <w:spacing w:val="-10"/>
        </w:rPr>
        <w:t xml:space="preserve"> </w:t>
      </w:r>
      <w:r>
        <w:rPr>
          <w:color w:val="0033CC"/>
        </w:rPr>
        <w:t>октября</w:t>
      </w:r>
      <w:r>
        <w:rPr>
          <w:color w:val="0033CC"/>
          <w:spacing w:val="-7"/>
        </w:rPr>
        <w:t xml:space="preserve"> </w:t>
      </w:r>
      <w:r>
        <w:rPr>
          <w:color w:val="0033CC"/>
        </w:rPr>
        <w:t>2025</w:t>
      </w:r>
      <w:r>
        <w:rPr>
          <w:color w:val="0033CC"/>
          <w:spacing w:val="-12"/>
        </w:rPr>
        <w:t xml:space="preserve"> </w:t>
      </w:r>
      <w:r>
        <w:rPr>
          <w:color w:val="0033CC"/>
          <w:spacing w:val="-2"/>
        </w:rPr>
        <w:t>года)</w:t>
      </w:r>
    </w:p>
    <w:p w:rsidR="00253E33" w:rsidRDefault="009F6B89">
      <w:pPr>
        <w:pStyle w:val="a3"/>
        <w:spacing w:before="312"/>
        <w:ind w:left="396" w:right="398"/>
        <w:jc w:val="center"/>
      </w:pPr>
      <w:r>
        <w:rPr>
          <w:color w:val="C00000"/>
        </w:rPr>
        <w:t>Втор</w:t>
      </w:r>
      <w:r>
        <w:rPr>
          <w:color w:val="C00000"/>
        </w:rPr>
        <w:t>ое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информационное</w:t>
      </w:r>
      <w:r>
        <w:rPr>
          <w:color w:val="C00000"/>
          <w:spacing w:val="-5"/>
        </w:rPr>
        <w:t xml:space="preserve"> </w:t>
      </w:r>
      <w:r>
        <w:rPr>
          <w:color w:val="C00000"/>
          <w:spacing w:val="-2"/>
        </w:rPr>
        <w:t>письмо</w:t>
      </w:r>
    </w:p>
    <w:p w:rsidR="00253E33" w:rsidRDefault="00253E33">
      <w:pPr>
        <w:pStyle w:val="a3"/>
        <w:jc w:val="center"/>
        <w:sectPr w:rsidR="00253E33">
          <w:type w:val="continuous"/>
          <w:pgSz w:w="11910" w:h="16840"/>
          <w:pgMar w:top="400" w:right="992" w:bottom="280" w:left="992" w:header="720" w:footer="720" w:gutter="0"/>
          <w:cols w:space="720"/>
        </w:sectPr>
      </w:pPr>
    </w:p>
    <w:p w:rsidR="00253E33" w:rsidRDefault="009F6B89">
      <w:pPr>
        <w:pStyle w:val="2"/>
        <w:spacing w:before="68" w:line="319" w:lineRule="exact"/>
        <w:ind w:left="1899" w:right="1900"/>
      </w:pPr>
      <w:r>
        <w:rPr>
          <w:color w:val="C00000"/>
        </w:rPr>
        <w:lastRenderedPageBreak/>
        <w:t>УВАЖАЕМЫЕ</w:t>
      </w:r>
      <w:r>
        <w:rPr>
          <w:color w:val="C00000"/>
          <w:spacing w:val="-8"/>
        </w:rPr>
        <w:t xml:space="preserve"> </w:t>
      </w:r>
      <w:r>
        <w:rPr>
          <w:color w:val="C00000"/>
          <w:spacing w:val="-2"/>
        </w:rPr>
        <w:t>КОЛЛЕГИ!</w:t>
      </w:r>
    </w:p>
    <w:p w:rsidR="00253E33" w:rsidRDefault="009F6B89">
      <w:pPr>
        <w:pStyle w:val="a3"/>
        <w:tabs>
          <w:tab w:val="left" w:pos="2727"/>
          <w:tab w:val="left" w:pos="5157"/>
          <w:tab w:val="left" w:pos="8183"/>
        </w:tabs>
        <w:spacing w:line="319" w:lineRule="exact"/>
        <w:ind w:left="849"/>
      </w:pPr>
      <w:r>
        <w:rPr>
          <w:spacing w:val="-2"/>
        </w:rPr>
        <w:t>Оргкомитет</w:t>
      </w:r>
      <w:r>
        <w:tab/>
      </w:r>
      <w:r>
        <w:rPr>
          <w:spacing w:val="-2"/>
        </w:rPr>
        <w:t>Международной</w:t>
      </w:r>
      <w:r>
        <w:tab/>
      </w:r>
      <w:r>
        <w:rPr>
          <w:spacing w:val="-2"/>
        </w:rPr>
        <w:t>научно-практической</w:t>
      </w:r>
      <w:r>
        <w:tab/>
      </w:r>
      <w:r>
        <w:rPr>
          <w:spacing w:val="-2"/>
        </w:rPr>
        <w:t>конференции</w:t>
      </w:r>
    </w:p>
    <w:p w:rsidR="00253E33" w:rsidRDefault="009F6B89">
      <w:pPr>
        <w:pStyle w:val="2"/>
        <w:spacing w:line="322" w:lineRule="exact"/>
        <w:ind w:left="141"/>
        <w:jc w:val="both"/>
      </w:pPr>
      <w:r>
        <w:rPr>
          <w:b w:val="0"/>
        </w:rPr>
        <w:t>«</w:t>
      </w:r>
      <w:r>
        <w:t>НОВЫЕ</w:t>
      </w:r>
      <w:r>
        <w:rPr>
          <w:spacing w:val="69"/>
        </w:rPr>
        <w:t xml:space="preserve">  </w:t>
      </w:r>
      <w:r>
        <w:t>ТЕХНОЛОГИИ</w:t>
      </w:r>
      <w:r>
        <w:rPr>
          <w:spacing w:val="71"/>
        </w:rPr>
        <w:t xml:space="preserve">  </w:t>
      </w:r>
      <w:r>
        <w:t>ПРИ</w:t>
      </w:r>
      <w:r>
        <w:rPr>
          <w:spacing w:val="69"/>
        </w:rPr>
        <w:t xml:space="preserve">  </w:t>
      </w:r>
      <w:r>
        <w:t>ИСПОЛЬЗОВАНИИ</w:t>
      </w:r>
      <w:r>
        <w:rPr>
          <w:spacing w:val="71"/>
        </w:rPr>
        <w:t xml:space="preserve">  </w:t>
      </w:r>
      <w:r>
        <w:t>ТЕХНИКИ</w:t>
      </w:r>
      <w:r>
        <w:rPr>
          <w:spacing w:val="72"/>
        </w:rPr>
        <w:t xml:space="preserve">  </w:t>
      </w:r>
      <w:r>
        <w:rPr>
          <w:spacing w:val="-10"/>
        </w:rPr>
        <w:t>И</w:t>
      </w:r>
    </w:p>
    <w:p w:rsidR="00253E33" w:rsidRDefault="009F6B89">
      <w:pPr>
        <w:ind w:left="141" w:right="136"/>
        <w:jc w:val="both"/>
        <w:rPr>
          <w:sz w:val="28"/>
        </w:rPr>
      </w:pPr>
      <w:r>
        <w:rPr>
          <w:b/>
          <w:sz w:val="28"/>
        </w:rPr>
        <w:t>НЕФТЕПРОДУКТОВ В СЕЛЬСКОМ ХОЗЯЙСТВЕ</w:t>
      </w:r>
      <w:r>
        <w:rPr>
          <w:sz w:val="28"/>
        </w:rPr>
        <w:t>» приглашает принять участие в работе конференции специалистов в области инновационных сельскохозяйственных технологий, механизации и автоматизации сельскохозяйственного производства, научных раб</w:t>
      </w:r>
      <w:r>
        <w:rPr>
          <w:sz w:val="28"/>
        </w:rPr>
        <w:t>отников, преподавателей вузов,</w:t>
      </w:r>
      <w:r>
        <w:rPr>
          <w:spacing w:val="40"/>
          <w:sz w:val="28"/>
        </w:rPr>
        <w:t xml:space="preserve">  </w:t>
      </w:r>
      <w:r>
        <w:rPr>
          <w:sz w:val="28"/>
        </w:rPr>
        <w:t>докторантов,</w:t>
      </w:r>
      <w:r>
        <w:rPr>
          <w:spacing w:val="40"/>
          <w:sz w:val="28"/>
        </w:rPr>
        <w:t xml:space="preserve">  </w:t>
      </w:r>
      <w:r>
        <w:rPr>
          <w:sz w:val="28"/>
        </w:rPr>
        <w:t>аспирантов</w:t>
      </w:r>
      <w:r>
        <w:rPr>
          <w:spacing w:val="40"/>
          <w:sz w:val="28"/>
        </w:rPr>
        <w:t xml:space="preserve">  </w:t>
      </w:r>
      <w:r>
        <w:rPr>
          <w:sz w:val="28"/>
        </w:rPr>
        <w:t>и</w:t>
      </w:r>
      <w:r>
        <w:rPr>
          <w:spacing w:val="40"/>
          <w:sz w:val="28"/>
        </w:rPr>
        <w:t xml:space="preserve">  </w:t>
      </w:r>
      <w:r>
        <w:rPr>
          <w:sz w:val="28"/>
        </w:rPr>
        <w:t>соискателей.</w:t>
      </w:r>
      <w:r>
        <w:rPr>
          <w:spacing w:val="40"/>
          <w:sz w:val="28"/>
        </w:rPr>
        <w:t xml:space="preserve">  </w:t>
      </w:r>
      <w:r>
        <w:rPr>
          <w:sz w:val="28"/>
        </w:rPr>
        <w:t>Конференция</w:t>
      </w:r>
      <w:r>
        <w:rPr>
          <w:spacing w:val="40"/>
          <w:sz w:val="28"/>
        </w:rPr>
        <w:t xml:space="preserve">  </w:t>
      </w:r>
      <w:r>
        <w:rPr>
          <w:sz w:val="28"/>
        </w:rPr>
        <w:t>состоится</w:t>
      </w:r>
      <w:r>
        <w:rPr>
          <w:spacing w:val="40"/>
          <w:sz w:val="28"/>
        </w:rPr>
        <w:t xml:space="preserve"> </w:t>
      </w:r>
      <w:r>
        <w:rPr>
          <w:b/>
          <w:sz w:val="28"/>
        </w:rPr>
        <w:t>1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октября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2025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b/>
          <w:i/>
          <w:sz w:val="28"/>
        </w:rPr>
        <w:t>ФГБНУ</w:t>
      </w:r>
      <w:r>
        <w:rPr>
          <w:b/>
          <w:i/>
          <w:spacing w:val="40"/>
          <w:sz w:val="28"/>
        </w:rPr>
        <w:t xml:space="preserve"> </w:t>
      </w:r>
      <w:r>
        <w:rPr>
          <w:b/>
          <w:sz w:val="28"/>
        </w:rPr>
        <w:t>«</w:t>
      </w:r>
      <w:r>
        <w:rPr>
          <w:b/>
          <w:i/>
          <w:sz w:val="28"/>
        </w:rPr>
        <w:t>Всероссийский</w:t>
      </w:r>
      <w:r>
        <w:rPr>
          <w:b/>
          <w:i/>
          <w:spacing w:val="40"/>
          <w:sz w:val="28"/>
        </w:rPr>
        <w:t xml:space="preserve"> </w:t>
      </w:r>
      <w:r>
        <w:rPr>
          <w:b/>
          <w:i/>
          <w:sz w:val="28"/>
        </w:rPr>
        <w:t>научно- исследовательский институт использования техники и нефтепродуктов в сельском хозяйстве</w:t>
      </w:r>
      <w:r>
        <w:rPr>
          <w:b/>
          <w:sz w:val="28"/>
        </w:rPr>
        <w:t xml:space="preserve">» </w:t>
      </w:r>
      <w:r>
        <w:rPr>
          <w:sz w:val="28"/>
        </w:rPr>
        <w:t xml:space="preserve">по адресу: </w:t>
      </w:r>
      <w:r>
        <w:rPr>
          <w:b/>
          <w:sz w:val="28"/>
        </w:rPr>
        <w:t>Российская Федерация, 392022, г. Тамбов, пер. Ново-Рубежный, д. 28</w:t>
      </w:r>
      <w:r>
        <w:rPr>
          <w:sz w:val="28"/>
        </w:rPr>
        <w:t>.</w:t>
      </w:r>
    </w:p>
    <w:p w:rsidR="009F6B89" w:rsidRPr="00371A19" w:rsidRDefault="009F6B89" w:rsidP="009F6B89">
      <w:pPr>
        <w:jc w:val="center"/>
        <w:rPr>
          <w:b/>
          <w:bCs/>
          <w:sz w:val="24"/>
          <w:szCs w:val="24"/>
        </w:rPr>
      </w:pPr>
      <w:r w:rsidRPr="00371A19">
        <w:rPr>
          <w:b/>
          <w:bCs/>
          <w:sz w:val="24"/>
          <w:szCs w:val="24"/>
        </w:rPr>
        <w:t>ПРОГРАММНЫЙ КОМИТЕТ КОНФЕРЕНЦИИ</w:t>
      </w:r>
    </w:p>
    <w:p w:rsidR="009F6B89" w:rsidRPr="005700CB" w:rsidRDefault="009F6B89" w:rsidP="009F6B89">
      <w:pPr>
        <w:jc w:val="center"/>
      </w:pPr>
    </w:p>
    <w:p w:rsidR="009F6B89" w:rsidRPr="009F6B89" w:rsidRDefault="009F6B89" w:rsidP="009F6B89">
      <w:pPr>
        <w:jc w:val="center"/>
        <w:rPr>
          <w:b/>
          <w:i/>
          <w:iCs/>
          <w:sz w:val="32"/>
        </w:rPr>
      </w:pPr>
      <w:r w:rsidRPr="009F6B89">
        <w:rPr>
          <w:b/>
          <w:i/>
          <w:iCs/>
          <w:sz w:val="32"/>
        </w:rPr>
        <w:t>Сопредседатели программного комитета</w:t>
      </w:r>
    </w:p>
    <w:p w:rsidR="009F6B89" w:rsidRPr="009F6B89" w:rsidRDefault="009F6B89" w:rsidP="009F6B89">
      <w:pPr>
        <w:jc w:val="both"/>
        <w:rPr>
          <w:sz w:val="28"/>
        </w:rPr>
      </w:pPr>
      <w:proofErr w:type="spellStart"/>
      <w:r w:rsidRPr="009F6B89">
        <w:rPr>
          <w:b/>
          <w:sz w:val="28"/>
        </w:rPr>
        <w:t>Багиров</w:t>
      </w:r>
      <w:proofErr w:type="spellEnd"/>
      <w:r w:rsidRPr="009F6B89">
        <w:rPr>
          <w:b/>
          <w:sz w:val="28"/>
        </w:rPr>
        <w:t xml:space="preserve"> </w:t>
      </w:r>
      <w:proofErr w:type="spellStart"/>
      <w:r w:rsidRPr="009F6B89">
        <w:rPr>
          <w:b/>
          <w:sz w:val="28"/>
        </w:rPr>
        <w:t>Вугар</w:t>
      </w:r>
      <w:proofErr w:type="spellEnd"/>
      <w:r w:rsidRPr="009F6B89">
        <w:rPr>
          <w:b/>
          <w:sz w:val="28"/>
        </w:rPr>
        <w:t xml:space="preserve"> </w:t>
      </w:r>
      <w:proofErr w:type="spellStart"/>
      <w:r w:rsidRPr="009F6B89">
        <w:rPr>
          <w:b/>
          <w:sz w:val="28"/>
        </w:rPr>
        <w:t>Алиевич</w:t>
      </w:r>
      <w:proofErr w:type="spellEnd"/>
      <w:r w:rsidRPr="009F6B89">
        <w:rPr>
          <w:b/>
          <w:sz w:val="28"/>
        </w:rPr>
        <w:t xml:space="preserve">, </w:t>
      </w:r>
      <w:proofErr w:type="gramStart"/>
      <w:r w:rsidRPr="009F6B89">
        <w:rPr>
          <w:sz w:val="28"/>
        </w:rPr>
        <w:t>д.б</w:t>
      </w:r>
      <w:proofErr w:type="gramEnd"/>
      <w:r w:rsidRPr="009F6B89">
        <w:rPr>
          <w:sz w:val="28"/>
        </w:rPr>
        <w:t xml:space="preserve">.н., профессор, член-корреспондент РАН, директор Департамента координации деятельности организаций в сфере сельскохозяйственных наук </w:t>
      </w:r>
      <w:proofErr w:type="spellStart"/>
      <w:r w:rsidRPr="009F6B89">
        <w:rPr>
          <w:sz w:val="28"/>
        </w:rPr>
        <w:t>Минобрнауки</w:t>
      </w:r>
      <w:proofErr w:type="spellEnd"/>
      <w:r w:rsidRPr="009F6B89">
        <w:rPr>
          <w:sz w:val="28"/>
        </w:rPr>
        <w:t xml:space="preserve"> РФ.</w:t>
      </w:r>
    </w:p>
    <w:p w:rsidR="009F6B89" w:rsidRPr="009F6B89" w:rsidRDefault="009F6B89" w:rsidP="009F6B89">
      <w:pPr>
        <w:jc w:val="both"/>
        <w:rPr>
          <w:sz w:val="28"/>
        </w:rPr>
      </w:pPr>
      <w:r w:rsidRPr="009F6B89">
        <w:rPr>
          <w:b/>
          <w:bCs/>
          <w:sz w:val="28"/>
        </w:rPr>
        <w:t>Лобачевский Яков Петрович</w:t>
      </w:r>
      <w:r w:rsidRPr="009F6B89">
        <w:rPr>
          <w:sz w:val="28"/>
        </w:rPr>
        <w:t xml:space="preserve">, </w:t>
      </w:r>
      <w:proofErr w:type="spellStart"/>
      <w:r w:rsidRPr="009F6B89">
        <w:rPr>
          <w:sz w:val="28"/>
        </w:rPr>
        <w:t>дт</w:t>
      </w:r>
      <w:proofErr w:type="gramStart"/>
      <w:r w:rsidRPr="009F6B89">
        <w:rPr>
          <w:sz w:val="28"/>
        </w:rPr>
        <w:t>.н</w:t>
      </w:r>
      <w:proofErr w:type="spellEnd"/>
      <w:proofErr w:type="gramEnd"/>
      <w:r w:rsidRPr="009F6B89">
        <w:rPr>
          <w:sz w:val="28"/>
        </w:rPr>
        <w:t>., профессор, академик РАН, академик – секретарь отделения сельскохозяйственных наук РАН, член президиума РАН.</w:t>
      </w:r>
    </w:p>
    <w:p w:rsidR="009F6B89" w:rsidRPr="009F6B89" w:rsidRDefault="009F6B89" w:rsidP="009F6B89">
      <w:pPr>
        <w:jc w:val="both"/>
        <w:rPr>
          <w:sz w:val="28"/>
        </w:rPr>
      </w:pPr>
      <w:proofErr w:type="spellStart"/>
      <w:r w:rsidRPr="009F6B89">
        <w:rPr>
          <w:b/>
          <w:sz w:val="28"/>
        </w:rPr>
        <w:t>Завражнов</w:t>
      </w:r>
      <w:proofErr w:type="spellEnd"/>
      <w:r w:rsidRPr="009F6B89">
        <w:rPr>
          <w:b/>
          <w:sz w:val="28"/>
        </w:rPr>
        <w:t xml:space="preserve"> Анатолий Иванович, </w:t>
      </w:r>
      <w:r w:rsidRPr="009F6B89">
        <w:rPr>
          <w:sz w:val="28"/>
        </w:rPr>
        <w:t xml:space="preserve">д.т.н., профессор, академик РАН, профессор </w:t>
      </w:r>
      <w:proofErr w:type="gramStart"/>
      <w:r w:rsidRPr="009F6B89">
        <w:rPr>
          <w:sz w:val="28"/>
        </w:rPr>
        <w:t>Мичуринского</w:t>
      </w:r>
      <w:proofErr w:type="gramEnd"/>
      <w:r w:rsidRPr="009F6B89">
        <w:rPr>
          <w:sz w:val="28"/>
        </w:rPr>
        <w:t xml:space="preserve"> ГАУ. </w:t>
      </w:r>
    </w:p>
    <w:p w:rsidR="009F6B89" w:rsidRPr="009F6B89" w:rsidRDefault="009F6B89" w:rsidP="009F6B89">
      <w:pPr>
        <w:jc w:val="both"/>
        <w:rPr>
          <w:sz w:val="28"/>
        </w:rPr>
      </w:pPr>
      <w:proofErr w:type="spellStart"/>
      <w:r w:rsidRPr="009F6B89">
        <w:rPr>
          <w:b/>
          <w:sz w:val="28"/>
        </w:rPr>
        <w:t>Остриков</w:t>
      </w:r>
      <w:proofErr w:type="spellEnd"/>
      <w:r w:rsidRPr="009F6B89">
        <w:rPr>
          <w:b/>
          <w:sz w:val="28"/>
        </w:rPr>
        <w:t xml:space="preserve"> Валерий Васильевич,</w:t>
      </w:r>
      <w:r w:rsidRPr="009F6B89">
        <w:rPr>
          <w:sz w:val="28"/>
        </w:rPr>
        <w:t xml:space="preserve"> д.т.н., профессор, директор ФГБНУ </w:t>
      </w:r>
      <w:proofErr w:type="spellStart"/>
      <w:r w:rsidRPr="009F6B89">
        <w:rPr>
          <w:sz w:val="28"/>
        </w:rPr>
        <w:t>ВНИИТиН</w:t>
      </w:r>
      <w:proofErr w:type="spellEnd"/>
      <w:r w:rsidRPr="009F6B89">
        <w:rPr>
          <w:sz w:val="28"/>
        </w:rPr>
        <w:t>.</w:t>
      </w:r>
    </w:p>
    <w:p w:rsidR="009F6B89" w:rsidRPr="009F6B89" w:rsidRDefault="009F6B89" w:rsidP="009F6B89">
      <w:pPr>
        <w:jc w:val="center"/>
        <w:rPr>
          <w:b/>
          <w:i/>
          <w:iCs/>
          <w:sz w:val="28"/>
        </w:rPr>
      </w:pPr>
      <w:r w:rsidRPr="009F6B89">
        <w:rPr>
          <w:b/>
          <w:i/>
          <w:iCs/>
          <w:sz w:val="28"/>
        </w:rPr>
        <w:t>Состав программного комитета</w:t>
      </w:r>
    </w:p>
    <w:p w:rsidR="009F6B89" w:rsidRPr="009F6B89" w:rsidRDefault="009F6B89" w:rsidP="009F6B89">
      <w:pPr>
        <w:jc w:val="both"/>
        <w:rPr>
          <w:sz w:val="28"/>
        </w:rPr>
      </w:pPr>
      <w:r w:rsidRPr="009F6B89">
        <w:rPr>
          <w:b/>
          <w:sz w:val="28"/>
        </w:rPr>
        <w:t xml:space="preserve">Котельникова Татьяна Петровна, </w:t>
      </w:r>
      <w:r w:rsidRPr="009F6B89">
        <w:rPr>
          <w:sz w:val="28"/>
        </w:rPr>
        <w:t>Министр образования и науки Тамбовской области.</w:t>
      </w:r>
    </w:p>
    <w:p w:rsidR="009F6B89" w:rsidRPr="009F6B89" w:rsidRDefault="009F6B89" w:rsidP="009F6B89">
      <w:pPr>
        <w:jc w:val="both"/>
        <w:rPr>
          <w:sz w:val="28"/>
        </w:rPr>
      </w:pPr>
      <w:proofErr w:type="spellStart"/>
      <w:r w:rsidRPr="009F6B89">
        <w:rPr>
          <w:b/>
          <w:sz w:val="28"/>
        </w:rPr>
        <w:t>Сытова</w:t>
      </w:r>
      <w:proofErr w:type="spellEnd"/>
      <w:r w:rsidRPr="009F6B89">
        <w:rPr>
          <w:b/>
          <w:sz w:val="28"/>
        </w:rPr>
        <w:t xml:space="preserve"> Алена Юрьевна, </w:t>
      </w:r>
      <w:r w:rsidRPr="009F6B89">
        <w:rPr>
          <w:sz w:val="28"/>
        </w:rPr>
        <w:t xml:space="preserve">временно </w:t>
      </w:r>
      <w:proofErr w:type="gramStart"/>
      <w:r w:rsidRPr="009F6B89">
        <w:rPr>
          <w:sz w:val="28"/>
        </w:rPr>
        <w:t>исполняющий</w:t>
      </w:r>
      <w:proofErr w:type="gramEnd"/>
      <w:r w:rsidRPr="009F6B89">
        <w:rPr>
          <w:sz w:val="28"/>
        </w:rPr>
        <w:t xml:space="preserve"> обязанности заместителя Главы Тамбовской области - министра сельского хозяйства Тамбовской области.</w:t>
      </w:r>
    </w:p>
    <w:p w:rsidR="009F6B89" w:rsidRPr="009F6B89" w:rsidRDefault="009F6B89" w:rsidP="009F6B89">
      <w:pPr>
        <w:jc w:val="both"/>
        <w:rPr>
          <w:b/>
          <w:sz w:val="28"/>
        </w:rPr>
      </w:pPr>
      <w:r w:rsidRPr="009F6B89">
        <w:rPr>
          <w:b/>
          <w:sz w:val="28"/>
        </w:rPr>
        <w:t xml:space="preserve">Балабанов Виктор Иванович, </w:t>
      </w:r>
      <w:r w:rsidRPr="009F6B89">
        <w:rPr>
          <w:sz w:val="28"/>
        </w:rPr>
        <w:t>д.т.н.,</w:t>
      </w:r>
      <w:r w:rsidRPr="009F6B89">
        <w:rPr>
          <w:b/>
          <w:sz w:val="28"/>
        </w:rPr>
        <w:t xml:space="preserve"> </w:t>
      </w:r>
      <w:r w:rsidRPr="009F6B89">
        <w:rPr>
          <w:sz w:val="28"/>
        </w:rPr>
        <w:t>профессор, заведующий кафедрой РГАУ-МСХА имени К.А. Тимирязева (Москва).</w:t>
      </w:r>
    </w:p>
    <w:p w:rsidR="009F6B89" w:rsidRPr="009F6B89" w:rsidRDefault="009F6B89" w:rsidP="009F6B89">
      <w:pPr>
        <w:pStyle w:val="a3"/>
        <w:jc w:val="both"/>
        <w:rPr>
          <w:szCs w:val="22"/>
        </w:rPr>
      </w:pPr>
      <w:r w:rsidRPr="009F6B89">
        <w:rPr>
          <w:b/>
          <w:szCs w:val="22"/>
        </w:rPr>
        <w:t>Сафонов Валентин Владимирович,</w:t>
      </w:r>
      <w:r w:rsidRPr="009F6B89">
        <w:rPr>
          <w:szCs w:val="22"/>
        </w:rPr>
        <w:t xml:space="preserve"> д.т.н.,</w:t>
      </w:r>
      <w:r w:rsidRPr="009F6B89">
        <w:rPr>
          <w:b/>
          <w:szCs w:val="22"/>
        </w:rPr>
        <w:t xml:space="preserve"> </w:t>
      </w:r>
      <w:r w:rsidRPr="009F6B89">
        <w:rPr>
          <w:szCs w:val="22"/>
        </w:rPr>
        <w:t xml:space="preserve">профессор, профессор кафедры </w:t>
      </w:r>
      <w:r w:rsidRPr="009F6B89">
        <w:rPr>
          <w:rStyle w:val="docdata"/>
          <w:bCs/>
          <w:color w:val="000000"/>
          <w:szCs w:val="22"/>
          <w:shd w:val="clear" w:color="auto" w:fill="FFFFFF"/>
        </w:rPr>
        <w:t xml:space="preserve">ФГБОУ </w:t>
      </w:r>
      <w:proofErr w:type="gramStart"/>
      <w:r w:rsidRPr="009F6B89">
        <w:rPr>
          <w:bCs/>
          <w:color w:val="000000"/>
          <w:szCs w:val="22"/>
          <w:shd w:val="clear" w:color="auto" w:fill="FFFFFF"/>
        </w:rPr>
        <w:t>ВО</w:t>
      </w:r>
      <w:proofErr w:type="gramEnd"/>
      <w:r w:rsidRPr="009F6B89">
        <w:rPr>
          <w:bCs/>
          <w:color w:val="000000"/>
          <w:szCs w:val="22"/>
          <w:shd w:val="clear" w:color="auto" w:fill="FFFFFF"/>
        </w:rPr>
        <w:t xml:space="preserve"> Саратовский ГАУ (Саратов).</w:t>
      </w:r>
    </w:p>
    <w:p w:rsidR="009F6B89" w:rsidRPr="009F6B89" w:rsidRDefault="009F6B89" w:rsidP="009F6B89">
      <w:pPr>
        <w:pStyle w:val="a3"/>
        <w:jc w:val="both"/>
        <w:rPr>
          <w:szCs w:val="22"/>
        </w:rPr>
      </w:pPr>
      <w:r w:rsidRPr="009F6B89">
        <w:rPr>
          <w:b/>
          <w:szCs w:val="22"/>
        </w:rPr>
        <w:t xml:space="preserve">Уханов Александр Петрович, </w:t>
      </w:r>
      <w:r w:rsidRPr="009F6B89">
        <w:rPr>
          <w:szCs w:val="22"/>
        </w:rPr>
        <w:t>д.т.н.,</w:t>
      </w:r>
      <w:r w:rsidRPr="009F6B89">
        <w:rPr>
          <w:b/>
          <w:szCs w:val="22"/>
        </w:rPr>
        <w:t xml:space="preserve"> </w:t>
      </w:r>
      <w:r w:rsidRPr="009F6B89">
        <w:rPr>
          <w:szCs w:val="22"/>
        </w:rPr>
        <w:t xml:space="preserve">профессор, профессор кафедры ФГБОУ </w:t>
      </w:r>
      <w:proofErr w:type="gramStart"/>
      <w:r w:rsidRPr="009F6B89">
        <w:rPr>
          <w:szCs w:val="22"/>
        </w:rPr>
        <w:t>ВО</w:t>
      </w:r>
      <w:proofErr w:type="gramEnd"/>
      <w:r w:rsidRPr="009F6B89">
        <w:rPr>
          <w:szCs w:val="22"/>
        </w:rPr>
        <w:t xml:space="preserve"> Пензенский ГАУ (Пенза).</w:t>
      </w:r>
    </w:p>
    <w:p w:rsidR="009F6B89" w:rsidRPr="009F6B89" w:rsidRDefault="009F6B89" w:rsidP="009F6B89">
      <w:pPr>
        <w:pStyle w:val="a3"/>
        <w:jc w:val="both"/>
        <w:rPr>
          <w:szCs w:val="22"/>
        </w:rPr>
      </w:pPr>
      <w:proofErr w:type="spellStart"/>
      <w:r w:rsidRPr="009F6B89">
        <w:rPr>
          <w:b/>
          <w:bCs/>
          <w:szCs w:val="22"/>
        </w:rPr>
        <w:t>Оробинский</w:t>
      </w:r>
      <w:proofErr w:type="spellEnd"/>
      <w:r w:rsidRPr="009F6B89">
        <w:rPr>
          <w:b/>
          <w:bCs/>
          <w:szCs w:val="22"/>
        </w:rPr>
        <w:t xml:space="preserve"> Владимир Иванович</w:t>
      </w:r>
      <w:r w:rsidRPr="009F6B89">
        <w:rPr>
          <w:szCs w:val="22"/>
        </w:rPr>
        <w:t xml:space="preserve">, д.т.н., профессор, декан </w:t>
      </w:r>
      <w:proofErr w:type="spellStart"/>
      <w:r w:rsidRPr="009F6B89">
        <w:rPr>
          <w:szCs w:val="22"/>
        </w:rPr>
        <w:t>агроинженерного</w:t>
      </w:r>
      <w:proofErr w:type="spellEnd"/>
      <w:r w:rsidRPr="009F6B89">
        <w:rPr>
          <w:szCs w:val="22"/>
        </w:rPr>
        <w:t xml:space="preserve"> факультета ФГБОУ ВО «ВСХИ - ВГАУ» (Воронеж).</w:t>
      </w:r>
    </w:p>
    <w:p w:rsidR="009F6B89" w:rsidRPr="009F6B89" w:rsidRDefault="009F6B89" w:rsidP="009F6B89">
      <w:pPr>
        <w:jc w:val="both"/>
        <w:rPr>
          <w:sz w:val="28"/>
        </w:rPr>
      </w:pPr>
      <w:r w:rsidRPr="009F6B89">
        <w:rPr>
          <w:b/>
          <w:sz w:val="28"/>
        </w:rPr>
        <w:t xml:space="preserve">Ли Роман </w:t>
      </w:r>
      <w:proofErr w:type="spellStart"/>
      <w:r w:rsidRPr="009F6B89">
        <w:rPr>
          <w:b/>
          <w:sz w:val="28"/>
        </w:rPr>
        <w:t>Иннакентьевич</w:t>
      </w:r>
      <w:proofErr w:type="spellEnd"/>
      <w:r w:rsidRPr="009F6B89">
        <w:rPr>
          <w:b/>
          <w:sz w:val="28"/>
        </w:rPr>
        <w:t xml:space="preserve">, </w:t>
      </w:r>
      <w:r w:rsidRPr="009F6B89">
        <w:rPr>
          <w:sz w:val="28"/>
        </w:rPr>
        <w:t>д.т.н.,</w:t>
      </w:r>
      <w:r w:rsidRPr="009F6B89">
        <w:rPr>
          <w:b/>
          <w:sz w:val="28"/>
        </w:rPr>
        <w:t xml:space="preserve"> </w:t>
      </w:r>
      <w:r w:rsidRPr="009F6B89">
        <w:rPr>
          <w:sz w:val="28"/>
        </w:rPr>
        <w:t xml:space="preserve">профессор, заведующий кафедрой ФГБОУ </w:t>
      </w:r>
      <w:proofErr w:type="gramStart"/>
      <w:r w:rsidRPr="009F6B89">
        <w:rPr>
          <w:sz w:val="28"/>
        </w:rPr>
        <w:t>Липецкого</w:t>
      </w:r>
      <w:proofErr w:type="gramEnd"/>
      <w:r w:rsidRPr="009F6B89">
        <w:rPr>
          <w:sz w:val="28"/>
        </w:rPr>
        <w:t xml:space="preserve"> ГТУ (Липецк).</w:t>
      </w:r>
    </w:p>
    <w:p w:rsidR="009F6B89" w:rsidRPr="009F6B89" w:rsidRDefault="009F6B89" w:rsidP="009F6B89">
      <w:pPr>
        <w:pStyle w:val="a3"/>
        <w:jc w:val="both"/>
        <w:rPr>
          <w:szCs w:val="22"/>
        </w:rPr>
      </w:pPr>
      <w:r w:rsidRPr="009F6B89">
        <w:rPr>
          <w:b/>
          <w:szCs w:val="22"/>
        </w:rPr>
        <w:t>Ведищев Сергей Михайлович,</w:t>
      </w:r>
      <w:r w:rsidRPr="009F6B89">
        <w:rPr>
          <w:szCs w:val="22"/>
        </w:rPr>
        <w:t xml:space="preserve"> д.т.н.,</w:t>
      </w:r>
      <w:r w:rsidRPr="009F6B89">
        <w:rPr>
          <w:b/>
          <w:szCs w:val="22"/>
        </w:rPr>
        <w:t xml:space="preserve"> </w:t>
      </w:r>
      <w:r w:rsidRPr="009F6B89">
        <w:rPr>
          <w:szCs w:val="22"/>
        </w:rPr>
        <w:t xml:space="preserve">профессор, заведующий кафедрой ФГБОУ </w:t>
      </w:r>
      <w:proofErr w:type="gramStart"/>
      <w:r w:rsidRPr="009F6B89">
        <w:rPr>
          <w:szCs w:val="22"/>
        </w:rPr>
        <w:t>ВО</w:t>
      </w:r>
      <w:proofErr w:type="gramEnd"/>
      <w:r w:rsidRPr="009F6B89">
        <w:rPr>
          <w:szCs w:val="22"/>
        </w:rPr>
        <w:t xml:space="preserve"> Тамбовский ГТУ</w:t>
      </w:r>
    </w:p>
    <w:p w:rsidR="009F6B89" w:rsidRPr="009F6B89" w:rsidRDefault="009F6B89" w:rsidP="009F6B89">
      <w:pPr>
        <w:jc w:val="both"/>
        <w:rPr>
          <w:b/>
          <w:sz w:val="28"/>
        </w:rPr>
      </w:pPr>
      <w:proofErr w:type="gramStart"/>
      <w:r w:rsidRPr="009F6B89">
        <w:rPr>
          <w:b/>
          <w:sz w:val="28"/>
        </w:rPr>
        <w:t xml:space="preserve">Дар Али </w:t>
      </w:r>
      <w:proofErr w:type="spellStart"/>
      <w:r w:rsidRPr="009F6B89">
        <w:rPr>
          <w:b/>
          <w:sz w:val="28"/>
        </w:rPr>
        <w:t>Юсиф</w:t>
      </w:r>
      <w:proofErr w:type="spellEnd"/>
      <w:r w:rsidRPr="009F6B89">
        <w:rPr>
          <w:b/>
          <w:sz w:val="28"/>
        </w:rPr>
        <w:t xml:space="preserve"> Аль – Саади, </w:t>
      </w:r>
      <w:r w:rsidRPr="009F6B89">
        <w:rPr>
          <w:sz w:val="28"/>
        </w:rPr>
        <w:t>д.т.н.,</w:t>
      </w:r>
      <w:r w:rsidRPr="009F6B89">
        <w:rPr>
          <w:b/>
          <w:sz w:val="28"/>
        </w:rPr>
        <w:t xml:space="preserve"> </w:t>
      </w:r>
      <w:r w:rsidRPr="009F6B89">
        <w:rPr>
          <w:sz w:val="28"/>
        </w:rPr>
        <w:t>Аль –</w:t>
      </w:r>
      <w:r w:rsidRPr="009F6B89">
        <w:rPr>
          <w:b/>
          <w:sz w:val="28"/>
        </w:rPr>
        <w:t xml:space="preserve"> </w:t>
      </w:r>
      <w:r w:rsidRPr="009F6B89">
        <w:rPr>
          <w:sz w:val="28"/>
        </w:rPr>
        <w:t xml:space="preserve">Салам университетский колледж, (Ирак). </w:t>
      </w:r>
      <w:proofErr w:type="gramEnd"/>
    </w:p>
    <w:p w:rsidR="009F6B89" w:rsidRPr="009F6B89" w:rsidRDefault="009F6B89" w:rsidP="009F6B89">
      <w:pPr>
        <w:jc w:val="both"/>
        <w:rPr>
          <w:b/>
          <w:sz w:val="28"/>
        </w:rPr>
      </w:pPr>
      <w:proofErr w:type="spellStart"/>
      <w:r w:rsidRPr="009F6B89">
        <w:rPr>
          <w:b/>
          <w:sz w:val="28"/>
        </w:rPr>
        <w:t>Ахилбеков</w:t>
      </w:r>
      <w:proofErr w:type="spellEnd"/>
      <w:r w:rsidRPr="009F6B89">
        <w:rPr>
          <w:b/>
          <w:sz w:val="28"/>
        </w:rPr>
        <w:t xml:space="preserve"> </w:t>
      </w:r>
      <w:proofErr w:type="spellStart"/>
      <w:r w:rsidRPr="009F6B89">
        <w:rPr>
          <w:b/>
          <w:sz w:val="28"/>
        </w:rPr>
        <w:t>Мухат</w:t>
      </w:r>
      <w:proofErr w:type="spellEnd"/>
      <w:r w:rsidRPr="009F6B89">
        <w:rPr>
          <w:b/>
          <w:sz w:val="28"/>
        </w:rPr>
        <w:t xml:space="preserve"> </w:t>
      </w:r>
      <w:proofErr w:type="spellStart"/>
      <w:r w:rsidRPr="009F6B89">
        <w:rPr>
          <w:b/>
          <w:sz w:val="28"/>
        </w:rPr>
        <w:t>Наршович</w:t>
      </w:r>
      <w:proofErr w:type="spellEnd"/>
      <w:r w:rsidRPr="009F6B89">
        <w:rPr>
          <w:b/>
          <w:sz w:val="28"/>
        </w:rPr>
        <w:t xml:space="preserve">, </w:t>
      </w:r>
      <w:r w:rsidRPr="009F6B89">
        <w:rPr>
          <w:sz w:val="28"/>
        </w:rPr>
        <w:t xml:space="preserve">к.т.н., доцент Южно-Казахстанский исследовательский университет имени М. </w:t>
      </w:r>
      <w:proofErr w:type="spellStart"/>
      <w:r w:rsidRPr="009F6B89">
        <w:rPr>
          <w:sz w:val="28"/>
        </w:rPr>
        <w:t>Ауезова</w:t>
      </w:r>
      <w:proofErr w:type="spellEnd"/>
      <w:r w:rsidRPr="009F6B89">
        <w:rPr>
          <w:sz w:val="28"/>
        </w:rPr>
        <w:t xml:space="preserve"> (</w:t>
      </w:r>
      <w:proofErr w:type="spellStart"/>
      <w:r w:rsidRPr="009F6B89">
        <w:rPr>
          <w:sz w:val="28"/>
        </w:rPr>
        <w:t>Казастан</w:t>
      </w:r>
      <w:proofErr w:type="spellEnd"/>
      <w:r w:rsidRPr="009F6B89">
        <w:rPr>
          <w:sz w:val="28"/>
        </w:rPr>
        <w:t>).</w:t>
      </w:r>
    </w:p>
    <w:p w:rsidR="009F6B89" w:rsidRPr="009F6B89" w:rsidRDefault="009F6B89" w:rsidP="009F6B89">
      <w:pPr>
        <w:jc w:val="both"/>
        <w:rPr>
          <w:b/>
          <w:sz w:val="28"/>
        </w:rPr>
      </w:pPr>
      <w:proofErr w:type="spellStart"/>
      <w:r w:rsidRPr="009F6B89">
        <w:rPr>
          <w:b/>
          <w:sz w:val="28"/>
        </w:rPr>
        <w:t>Худаев</w:t>
      </w:r>
      <w:proofErr w:type="spellEnd"/>
      <w:r w:rsidRPr="009F6B89">
        <w:rPr>
          <w:b/>
          <w:sz w:val="28"/>
        </w:rPr>
        <w:t xml:space="preserve"> </w:t>
      </w:r>
      <w:proofErr w:type="spellStart"/>
      <w:r w:rsidRPr="009F6B89">
        <w:rPr>
          <w:b/>
          <w:sz w:val="28"/>
        </w:rPr>
        <w:t>Иброхим</w:t>
      </w:r>
      <w:proofErr w:type="spellEnd"/>
      <w:r w:rsidRPr="009F6B89">
        <w:rPr>
          <w:b/>
          <w:sz w:val="28"/>
        </w:rPr>
        <w:t xml:space="preserve"> </w:t>
      </w:r>
      <w:proofErr w:type="spellStart"/>
      <w:r w:rsidRPr="009F6B89">
        <w:rPr>
          <w:b/>
          <w:sz w:val="28"/>
        </w:rPr>
        <w:t>Жумакулович</w:t>
      </w:r>
      <w:proofErr w:type="spellEnd"/>
      <w:r w:rsidRPr="009F6B89">
        <w:rPr>
          <w:b/>
          <w:sz w:val="28"/>
        </w:rPr>
        <w:t xml:space="preserve">, </w:t>
      </w:r>
      <w:r w:rsidRPr="009F6B89">
        <w:rPr>
          <w:sz w:val="28"/>
        </w:rPr>
        <w:t>к.т.н., доцент Национального исследовательского университета «Ташкентский институт инженеров ирригации и механизации сельского хозяйства» (Узбекистан).</w:t>
      </w:r>
    </w:p>
    <w:p w:rsidR="009F6B89" w:rsidRPr="009F6B89" w:rsidRDefault="009F6B89" w:rsidP="009F6B89">
      <w:pPr>
        <w:pStyle w:val="a3"/>
        <w:jc w:val="both"/>
        <w:rPr>
          <w:szCs w:val="22"/>
        </w:rPr>
      </w:pPr>
      <w:r w:rsidRPr="009F6B89">
        <w:rPr>
          <w:b/>
          <w:szCs w:val="22"/>
        </w:rPr>
        <w:t xml:space="preserve">Машков Алексей Николаевич, </w:t>
      </w:r>
      <w:r w:rsidRPr="009F6B89">
        <w:rPr>
          <w:szCs w:val="22"/>
        </w:rPr>
        <w:t xml:space="preserve">к.т.н., зам. директора ФГБНУ </w:t>
      </w:r>
      <w:proofErr w:type="spellStart"/>
      <w:r w:rsidRPr="009F6B89">
        <w:rPr>
          <w:szCs w:val="22"/>
        </w:rPr>
        <w:t>ВНИИТиН</w:t>
      </w:r>
      <w:proofErr w:type="spellEnd"/>
    </w:p>
    <w:p w:rsidR="00253E33" w:rsidRPr="009F6B89" w:rsidRDefault="009F6B89" w:rsidP="009F6B89">
      <w:pPr>
        <w:pStyle w:val="a3"/>
        <w:spacing w:before="6"/>
        <w:rPr>
          <w:sz w:val="36"/>
        </w:rPr>
      </w:pPr>
      <w:r w:rsidRPr="009F6B89">
        <w:rPr>
          <w:b/>
          <w:szCs w:val="22"/>
        </w:rPr>
        <w:t>Корнев Алексей Юрьевич,</w:t>
      </w:r>
      <w:r w:rsidRPr="009F6B89">
        <w:rPr>
          <w:szCs w:val="22"/>
        </w:rPr>
        <w:t xml:space="preserve"> к.т.н., ученый секретарь ФГБНУ </w:t>
      </w:r>
      <w:proofErr w:type="spellStart"/>
      <w:r w:rsidRPr="009F6B89">
        <w:rPr>
          <w:szCs w:val="22"/>
        </w:rPr>
        <w:t>ВНИИТиН</w:t>
      </w:r>
      <w:proofErr w:type="spellEnd"/>
    </w:p>
    <w:p w:rsidR="00253E33" w:rsidRDefault="009F6B89">
      <w:pPr>
        <w:pStyle w:val="2"/>
        <w:spacing w:line="319" w:lineRule="exact"/>
        <w:ind w:right="394"/>
      </w:pPr>
      <w:r>
        <w:rPr>
          <w:color w:val="C00000"/>
        </w:rPr>
        <w:lastRenderedPageBreak/>
        <w:t>СЕКЦИИ</w:t>
      </w:r>
      <w:r>
        <w:rPr>
          <w:color w:val="C00000"/>
          <w:spacing w:val="-2"/>
        </w:rPr>
        <w:t xml:space="preserve"> КОНФЕРЕНЦИИ</w:t>
      </w:r>
    </w:p>
    <w:p w:rsidR="00253E33" w:rsidRDefault="009F6B89">
      <w:pPr>
        <w:pStyle w:val="a3"/>
        <w:spacing w:line="319" w:lineRule="exact"/>
        <w:ind w:left="849"/>
      </w:pPr>
      <w:r>
        <w:t>На</w:t>
      </w:r>
      <w:r>
        <w:rPr>
          <w:spacing w:val="-9"/>
        </w:rPr>
        <w:t xml:space="preserve"> </w:t>
      </w:r>
      <w:r>
        <w:t>конференции</w:t>
      </w:r>
      <w:r>
        <w:rPr>
          <w:spacing w:val="-8"/>
        </w:rPr>
        <w:t xml:space="preserve"> </w:t>
      </w:r>
      <w:r>
        <w:t>будет</w:t>
      </w:r>
      <w:r>
        <w:rPr>
          <w:spacing w:val="-6"/>
        </w:rPr>
        <w:t xml:space="preserve"> </w:t>
      </w:r>
      <w:r>
        <w:t>организована</w:t>
      </w:r>
      <w:r>
        <w:rPr>
          <w:spacing w:val="-6"/>
        </w:rPr>
        <w:t xml:space="preserve"> </w:t>
      </w:r>
      <w:r>
        <w:t>работа</w:t>
      </w:r>
      <w:r>
        <w:rPr>
          <w:spacing w:val="-6"/>
        </w:rPr>
        <w:t xml:space="preserve"> </w:t>
      </w:r>
      <w:r>
        <w:t>двух</w:t>
      </w:r>
      <w:r>
        <w:rPr>
          <w:spacing w:val="-5"/>
        </w:rPr>
        <w:t xml:space="preserve"> </w:t>
      </w:r>
      <w:r>
        <w:rPr>
          <w:spacing w:val="-2"/>
        </w:rPr>
        <w:t>секций:</w:t>
      </w:r>
    </w:p>
    <w:p w:rsidR="00253E33" w:rsidRDefault="009F6B89">
      <w:pPr>
        <w:pStyle w:val="3"/>
        <w:numPr>
          <w:ilvl w:val="0"/>
          <w:numId w:val="2"/>
        </w:numPr>
        <w:tabs>
          <w:tab w:val="left" w:pos="1152"/>
          <w:tab w:val="left" w:pos="3169"/>
          <w:tab w:val="left" w:pos="5280"/>
          <w:tab w:val="left" w:pos="6693"/>
          <w:tab w:val="left" w:pos="7132"/>
          <w:tab w:val="left" w:pos="9624"/>
        </w:tabs>
        <w:spacing w:before="7"/>
        <w:ind w:right="139" w:firstLine="708"/>
      </w:pPr>
      <w:r>
        <w:rPr>
          <w:spacing w:val="-2"/>
        </w:rPr>
        <w:t>эффективное</w:t>
      </w:r>
      <w:r>
        <w:tab/>
      </w:r>
      <w:r>
        <w:rPr>
          <w:spacing w:val="-2"/>
        </w:rPr>
        <w:t>использование</w:t>
      </w:r>
      <w:r>
        <w:tab/>
      </w:r>
      <w:r>
        <w:rPr>
          <w:spacing w:val="-2"/>
        </w:rPr>
        <w:t>техники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растениеводстве</w:t>
      </w:r>
      <w:r>
        <w:tab/>
      </w:r>
      <w:r>
        <w:rPr>
          <w:spacing w:val="-10"/>
        </w:rPr>
        <w:t xml:space="preserve">и </w:t>
      </w:r>
      <w:r>
        <w:rPr>
          <w:spacing w:val="-2"/>
        </w:rPr>
        <w:t>животноводстве;</w:t>
      </w:r>
    </w:p>
    <w:p w:rsidR="00253E33" w:rsidRDefault="009F6B89">
      <w:pPr>
        <w:pStyle w:val="a6"/>
        <w:numPr>
          <w:ilvl w:val="0"/>
          <w:numId w:val="2"/>
        </w:numPr>
        <w:tabs>
          <w:tab w:val="left" w:pos="1152"/>
          <w:tab w:val="left" w:pos="2248"/>
          <w:tab w:val="left" w:pos="2624"/>
          <w:tab w:val="left" w:pos="5244"/>
          <w:tab w:val="left" w:pos="5589"/>
          <w:tab w:val="left" w:pos="6873"/>
        </w:tabs>
        <w:ind w:right="138" w:firstLine="708"/>
        <w:rPr>
          <w:b/>
          <w:i/>
          <w:sz w:val="28"/>
        </w:rPr>
      </w:pPr>
      <w:proofErr w:type="spellStart"/>
      <w:r>
        <w:rPr>
          <w:b/>
          <w:i/>
          <w:spacing w:val="-2"/>
          <w:sz w:val="28"/>
        </w:rPr>
        <w:t>энерг</w:t>
      </w:r>
      <w:proofErr w:type="gramStart"/>
      <w:r>
        <w:rPr>
          <w:b/>
          <w:i/>
          <w:spacing w:val="-2"/>
          <w:sz w:val="28"/>
        </w:rPr>
        <w:t>о</w:t>
      </w:r>
      <w:proofErr w:type="spellEnd"/>
      <w:r>
        <w:rPr>
          <w:b/>
          <w:i/>
          <w:spacing w:val="-2"/>
          <w:sz w:val="28"/>
        </w:rPr>
        <w:t>-</w:t>
      </w:r>
      <w:proofErr w:type="gramEnd"/>
      <w:r>
        <w:rPr>
          <w:b/>
          <w:i/>
          <w:sz w:val="28"/>
        </w:rPr>
        <w:tab/>
      </w:r>
      <w:r>
        <w:rPr>
          <w:b/>
          <w:i/>
          <w:spacing w:val="-10"/>
          <w:sz w:val="28"/>
        </w:rPr>
        <w:t>и</w:t>
      </w:r>
      <w:r>
        <w:rPr>
          <w:b/>
          <w:i/>
          <w:sz w:val="28"/>
        </w:rPr>
        <w:tab/>
      </w:r>
      <w:r>
        <w:rPr>
          <w:b/>
          <w:i/>
          <w:spacing w:val="-2"/>
          <w:sz w:val="28"/>
        </w:rPr>
        <w:t>ресурсосбережение</w:t>
      </w:r>
      <w:r>
        <w:rPr>
          <w:b/>
          <w:i/>
          <w:sz w:val="28"/>
        </w:rPr>
        <w:tab/>
      </w:r>
      <w:r>
        <w:rPr>
          <w:b/>
          <w:i/>
          <w:spacing w:val="-10"/>
          <w:sz w:val="28"/>
        </w:rPr>
        <w:t>в</w:t>
      </w:r>
      <w:r>
        <w:rPr>
          <w:b/>
          <w:i/>
          <w:sz w:val="28"/>
        </w:rPr>
        <w:tab/>
      </w:r>
      <w:r>
        <w:rPr>
          <w:b/>
          <w:i/>
          <w:spacing w:val="-2"/>
          <w:sz w:val="28"/>
        </w:rPr>
        <w:t>системе</w:t>
      </w:r>
      <w:r>
        <w:rPr>
          <w:b/>
          <w:i/>
          <w:sz w:val="28"/>
        </w:rPr>
        <w:tab/>
      </w:r>
      <w:proofErr w:type="spellStart"/>
      <w:r>
        <w:rPr>
          <w:b/>
          <w:i/>
          <w:spacing w:val="-2"/>
          <w:sz w:val="28"/>
        </w:rPr>
        <w:t>машиноиспользования</w:t>
      </w:r>
      <w:proofErr w:type="spellEnd"/>
      <w:r>
        <w:rPr>
          <w:b/>
          <w:i/>
          <w:spacing w:val="-2"/>
          <w:sz w:val="28"/>
        </w:rPr>
        <w:t xml:space="preserve">, </w:t>
      </w:r>
      <w:r>
        <w:rPr>
          <w:b/>
          <w:i/>
          <w:sz w:val="28"/>
        </w:rPr>
        <w:t>эффективное применение нефтепродуктов и защита техники от коррозии</w:t>
      </w:r>
    </w:p>
    <w:p w:rsidR="00253E33" w:rsidRDefault="009F6B89">
      <w:pPr>
        <w:spacing w:before="320" w:line="273" w:lineRule="auto"/>
        <w:ind w:left="849" w:right="2179" w:firstLine="1334"/>
        <w:jc w:val="both"/>
        <w:rPr>
          <w:b/>
          <w:sz w:val="28"/>
        </w:rPr>
      </w:pPr>
      <w:r>
        <w:rPr>
          <w:b/>
          <w:color w:val="C00000"/>
          <w:sz w:val="28"/>
        </w:rPr>
        <w:t>УСЛОВИЯ</w:t>
      </w:r>
      <w:r>
        <w:rPr>
          <w:b/>
          <w:color w:val="C00000"/>
          <w:spacing w:val="-11"/>
          <w:sz w:val="28"/>
        </w:rPr>
        <w:t xml:space="preserve"> </w:t>
      </w:r>
      <w:r>
        <w:rPr>
          <w:b/>
          <w:color w:val="C00000"/>
          <w:sz w:val="28"/>
        </w:rPr>
        <w:t>УЧАСТИЯ</w:t>
      </w:r>
      <w:r>
        <w:rPr>
          <w:b/>
          <w:color w:val="C00000"/>
          <w:spacing w:val="-11"/>
          <w:sz w:val="28"/>
        </w:rPr>
        <w:t xml:space="preserve"> </w:t>
      </w:r>
      <w:r>
        <w:rPr>
          <w:b/>
          <w:color w:val="C00000"/>
          <w:sz w:val="28"/>
        </w:rPr>
        <w:t>В</w:t>
      </w:r>
      <w:r>
        <w:rPr>
          <w:b/>
          <w:color w:val="C00000"/>
          <w:spacing w:val="-11"/>
          <w:sz w:val="28"/>
        </w:rPr>
        <w:t xml:space="preserve"> </w:t>
      </w:r>
      <w:r>
        <w:rPr>
          <w:b/>
          <w:color w:val="C00000"/>
          <w:sz w:val="28"/>
        </w:rPr>
        <w:t xml:space="preserve">КОНФЕРЕНЦИИ </w:t>
      </w:r>
      <w:r>
        <w:rPr>
          <w:sz w:val="28"/>
        </w:rPr>
        <w:t xml:space="preserve">МАТЕРИАЛЫ ПРИНИМАЮТСЯ </w:t>
      </w:r>
      <w:r>
        <w:rPr>
          <w:b/>
          <w:sz w:val="28"/>
        </w:rPr>
        <w:t>до 29 сентября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2025 г </w:t>
      </w:r>
      <w:r>
        <w:rPr>
          <w:sz w:val="28"/>
        </w:rPr>
        <w:t xml:space="preserve">ФОРМА ПРОВЕДЕНИЯ: </w:t>
      </w:r>
      <w:r>
        <w:rPr>
          <w:b/>
          <w:sz w:val="28"/>
        </w:rPr>
        <w:t>ОЧНАЯ, ЗАОЧНАЯ</w:t>
      </w:r>
    </w:p>
    <w:p w:rsidR="00253E33" w:rsidRDefault="009F6B89">
      <w:pPr>
        <w:spacing w:before="6"/>
        <w:ind w:left="849"/>
        <w:jc w:val="both"/>
        <w:rPr>
          <w:b/>
          <w:sz w:val="28"/>
        </w:rPr>
      </w:pPr>
      <w:r>
        <w:rPr>
          <w:sz w:val="28"/>
        </w:rPr>
        <w:t>ПУБЛИКАЦИЯ</w:t>
      </w:r>
      <w:r>
        <w:rPr>
          <w:spacing w:val="-16"/>
          <w:sz w:val="28"/>
        </w:rPr>
        <w:t xml:space="preserve"> </w:t>
      </w:r>
      <w:r>
        <w:rPr>
          <w:sz w:val="28"/>
        </w:rPr>
        <w:t>МАТЕРИАЛОВ</w:t>
      </w:r>
      <w:r>
        <w:rPr>
          <w:b/>
          <w:sz w:val="28"/>
        </w:rPr>
        <w:t>: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бесплатная</w:t>
      </w:r>
    </w:p>
    <w:p w:rsidR="00253E33" w:rsidRDefault="009F6B89">
      <w:pPr>
        <w:spacing w:before="47"/>
        <w:ind w:left="849"/>
        <w:jc w:val="both"/>
        <w:rPr>
          <w:b/>
          <w:sz w:val="28"/>
        </w:rPr>
      </w:pPr>
      <w:r>
        <w:rPr>
          <w:sz w:val="28"/>
        </w:rPr>
        <w:t>РАБОЧИЕ</w:t>
      </w:r>
      <w:r>
        <w:rPr>
          <w:spacing w:val="-12"/>
          <w:sz w:val="28"/>
        </w:rPr>
        <w:t xml:space="preserve"> </w:t>
      </w:r>
      <w:r>
        <w:rPr>
          <w:sz w:val="28"/>
        </w:rPr>
        <w:t>ЯЗЫКИ</w:t>
      </w:r>
      <w:r>
        <w:rPr>
          <w:spacing w:val="-9"/>
          <w:sz w:val="28"/>
        </w:rPr>
        <w:t xml:space="preserve"> </w:t>
      </w:r>
      <w:r>
        <w:rPr>
          <w:sz w:val="28"/>
        </w:rPr>
        <w:t>КОНФЕРЕНЦИИ:</w:t>
      </w:r>
      <w:r>
        <w:rPr>
          <w:spacing w:val="-8"/>
          <w:sz w:val="28"/>
        </w:rPr>
        <w:t xml:space="preserve"> </w:t>
      </w:r>
      <w:r>
        <w:rPr>
          <w:b/>
          <w:sz w:val="28"/>
        </w:rPr>
        <w:t>русский,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английский</w:t>
      </w:r>
    </w:p>
    <w:p w:rsidR="00253E33" w:rsidRDefault="009F6B89">
      <w:pPr>
        <w:pStyle w:val="a3"/>
        <w:spacing w:before="48"/>
        <w:ind w:left="141" w:right="145" w:firstLine="708"/>
        <w:jc w:val="both"/>
      </w:pPr>
      <w:r>
        <w:t xml:space="preserve">Материалы докладов на рабочих языках будут размещены в электронном сборнике трудов конференции на сайте ФГБНУ </w:t>
      </w:r>
      <w:proofErr w:type="spellStart"/>
      <w:r>
        <w:t>ВНИИТиН</w:t>
      </w:r>
      <w:proofErr w:type="spellEnd"/>
      <w:r>
        <w:t xml:space="preserve"> и в системе индексирования научных публикаций РИНЦ.</w:t>
      </w:r>
    </w:p>
    <w:p w:rsidR="00253E33" w:rsidRDefault="009F6B89">
      <w:pPr>
        <w:spacing w:before="1"/>
        <w:ind w:left="141" w:right="142" w:firstLine="708"/>
        <w:jc w:val="both"/>
        <w:rPr>
          <w:sz w:val="28"/>
        </w:rPr>
      </w:pPr>
      <w:r>
        <w:rPr>
          <w:sz w:val="28"/>
        </w:rPr>
        <w:t xml:space="preserve">Для участия в работе конференции в оргкомитет должны быть представлены </w:t>
      </w:r>
      <w:r>
        <w:rPr>
          <w:b/>
          <w:sz w:val="28"/>
        </w:rPr>
        <w:t>заяв</w:t>
      </w:r>
      <w:r>
        <w:rPr>
          <w:b/>
          <w:sz w:val="28"/>
        </w:rPr>
        <w:t xml:space="preserve">ки и доклады до 29.09.2025 г. </w:t>
      </w:r>
      <w:r>
        <w:rPr>
          <w:sz w:val="28"/>
        </w:rPr>
        <w:t xml:space="preserve">по электронной почте </w:t>
      </w:r>
      <w:hyperlink r:id="rId17">
        <w:r>
          <w:rPr>
            <w:color w:val="0000FF"/>
            <w:sz w:val="28"/>
            <w:u w:val="single" w:color="0000FF"/>
          </w:rPr>
          <w:t>publ@vniitin.ru</w:t>
        </w:r>
      </w:hyperlink>
      <w:r>
        <w:rPr>
          <w:color w:val="0000FF"/>
          <w:sz w:val="28"/>
        </w:rPr>
        <w:t xml:space="preserve"> </w:t>
      </w:r>
      <w:r>
        <w:rPr>
          <w:sz w:val="28"/>
        </w:rPr>
        <w:t>с темой «</w:t>
      </w:r>
      <w:r>
        <w:rPr>
          <w:b/>
          <w:sz w:val="28"/>
        </w:rPr>
        <w:t>КОНФЕРЕНЦИЯ-45</w:t>
      </w:r>
      <w:r>
        <w:rPr>
          <w:sz w:val="28"/>
        </w:rPr>
        <w:t>».</w:t>
      </w:r>
    </w:p>
    <w:p w:rsidR="00253E33" w:rsidRDefault="009F6B89">
      <w:pPr>
        <w:pStyle w:val="2"/>
        <w:spacing w:before="295" w:after="53"/>
        <w:ind w:left="2616"/>
        <w:jc w:val="left"/>
      </w:pPr>
      <w:r>
        <w:rPr>
          <w:color w:val="C00000"/>
          <w:spacing w:val="-2"/>
        </w:rPr>
        <w:t>ЗАЯВКА</w:t>
      </w:r>
      <w:r>
        <w:rPr>
          <w:color w:val="C00000"/>
          <w:spacing w:val="-3"/>
        </w:rPr>
        <w:t xml:space="preserve"> </w:t>
      </w:r>
      <w:r>
        <w:rPr>
          <w:color w:val="C00000"/>
          <w:spacing w:val="-2"/>
        </w:rPr>
        <w:t>УЧАСТНИКА</w:t>
      </w:r>
      <w:r>
        <w:rPr>
          <w:color w:val="C00000"/>
          <w:spacing w:val="-3"/>
        </w:rPr>
        <w:t xml:space="preserve"> </w:t>
      </w:r>
      <w:r>
        <w:rPr>
          <w:color w:val="C00000"/>
          <w:spacing w:val="-2"/>
        </w:rPr>
        <w:t>КОНФЕРЕНЦИИ</w:t>
      </w: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8"/>
        <w:gridCol w:w="3084"/>
      </w:tblGrid>
      <w:tr w:rsidR="00253E33">
        <w:trPr>
          <w:trHeight w:val="294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5" w:lineRule="exact"/>
              <w:rPr>
                <w:sz w:val="28"/>
              </w:rPr>
            </w:pPr>
            <w:r>
              <w:rPr>
                <w:sz w:val="28"/>
              </w:rPr>
              <w:t>Ф.И.О.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участника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(полностью)</w:t>
            </w:r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  <w:tr w:rsidR="00253E33">
        <w:trPr>
          <w:trHeight w:val="297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Организация</w:t>
            </w:r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  <w:tr w:rsidR="00253E33">
        <w:trPr>
          <w:trHeight w:val="297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Должность</w:t>
            </w:r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  <w:tr w:rsidR="00253E33">
        <w:trPr>
          <w:trHeight w:val="294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5" w:lineRule="exact"/>
              <w:rPr>
                <w:sz w:val="28"/>
              </w:rPr>
            </w:pPr>
            <w:r>
              <w:rPr>
                <w:sz w:val="28"/>
              </w:rPr>
              <w:t>Ученые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степень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звание</w:t>
            </w:r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  <w:tr w:rsidR="00253E33">
        <w:trPr>
          <w:trHeight w:val="297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Адрес</w:t>
            </w:r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  <w:tr w:rsidR="00253E33">
        <w:trPr>
          <w:trHeight w:val="297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Тел./факс</w:t>
            </w:r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  <w:tr w:rsidR="00253E33">
        <w:trPr>
          <w:trHeight w:val="294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E-</w:t>
            </w:r>
            <w:proofErr w:type="spellStart"/>
            <w:r>
              <w:rPr>
                <w:spacing w:val="-4"/>
                <w:sz w:val="28"/>
              </w:rPr>
              <w:t>mail</w:t>
            </w:r>
            <w:proofErr w:type="spellEnd"/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  <w:tr w:rsidR="00253E33">
        <w:trPr>
          <w:trHeight w:val="297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7" w:lineRule="exact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доклада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(статьи)</w:t>
            </w:r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  <w:tr w:rsidR="00253E33">
        <w:trPr>
          <w:trHeight w:val="297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Секция</w:t>
            </w:r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  <w:tr w:rsidR="00253E33">
        <w:trPr>
          <w:trHeight w:val="297"/>
        </w:trPr>
        <w:tc>
          <w:tcPr>
            <w:tcW w:w="6488" w:type="dxa"/>
          </w:tcPr>
          <w:p w:rsidR="00253E33" w:rsidRDefault="009F6B89">
            <w:pPr>
              <w:pStyle w:val="TableParagraph"/>
              <w:spacing w:line="277" w:lineRule="exact"/>
              <w:rPr>
                <w:sz w:val="28"/>
              </w:rPr>
            </w:pPr>
            <w:r>
              <w:rPr>
                <w:sz w:val="28"/>
              </w:rPr>
              <w:t>Подпись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участника</w:t>
            </w:r>
          </w:p>
        </w:tc>
        <w:tc>
          <w:tcPr>
            <w:tcW w:w="3084" w:type="dxa"/>
          </w:tcPr>
          <w:p w:rsidR="00253E33" w:rsidRDefault="00253E33">
            <w:pPr>
              <w:pStyle w:val="TableParagraph"/>
              <w:ind w:left="0"/>
            </w:pPr>
          </w:p>
        </w:tc>
      </w:tr>
    </w:tbl>
    <w:p w:rsidR="00253E33" w:rsidRDefault="00253E33">
      <w:pPr>
        <w:pStyle w:val="TableParagraph"/>
        <w:rPr>
          <w:sz w:val="28"/>
        </w:rPr>
        <w:sectPr w:rsidR="00253E33">
          <w:pgSz w:w="11910" w:h="16840"/>
          <w:pgMar w:top="660" w:right="992" w:bottom="280" w:left="992" w:header="720" w:footer="720" w:gutter="0"/>
          <w:cols w:space="720"/>
        </w:sectPr>
      </w:pPr>
      <w:bookmarkStart w:id="0" w:name="_GoBack"/>
      <w:bookmarkEnd w:id="0"/>
    </w:p>
    <w:p w:rsidR="00253E33" w:rsidRDefault="009F6B89">
      <w:pPr>
        <w:spacing w:before="66"/>
        <w:ind w:left="2198"/>
        <w:rPr>
          <w:b/>
          <w:sz w:val="28"/>
        </w:rPr>
      </w:pPr>
      <w:r>
        <w:rPr>
          <w:b/>
          <w:color w:val="C00000"/>
          <w:sz w:val="28"/>
        </w:rPr>
        <w:lastRenderedPageBreak/>
        <w:t>ТРЕБОВАНИЯ</w:t>
      </w:r>
      <w:r>
        <w:rPr>
          <w:b/>
          <w:color w:val="C00000"/>
          <w:spacing w:val="-19"/>
          <w:sz w:val="28"/>
        </w:rPr>
        <w:t xml:space="preserve"> </w:t>
      </w:r>
      <w:r>
        <w:rPr>
          <w:b/>
          <w:color w:val="C00000"/>
          <w:sz w:val="28"/>
        </w:rPr>
        <w:t>К</w:t>
      </w:r>
      <w:r>
        <w:rPr>
          <w:b/>
          <w:color w:val="C00000"/>
          <w:spacing w:val="-14"/>
          <w:sz w:val="28"/>
        </w:rPr>
        <w:t xml:space="preserve"> </w:t>
      </w:r>
      <w:r>
        <w:rPr>
          <w:b/>
          <w:color w:val="C00000"/>
          <w:sz w:val="28"/>
        </w:rPr>
        <w:t>ОФОРМЛЕНИЮ</w:t>
      </w:r>
      <w:r>
        <w:rPr>
          <w:b/>
          <w:color w:val="C00000"/>
          <w:spacing w:val="-15"/>
          <w:sz w:val="28"/>
        </w:rPr>
        <w:t xml:space="preserve"> </w:t>
      </w:r>
      <w:r>
        <w:rPr>
          <w:b/>
          <w:color w:val="C00000"/>
          <w:spacing w:val="-2"/>
          <w:sz w:val="28"/>
        </w:rPr>
        <w:t>ДОКЛАДОВ</w:t>
      </w:r>
    </w:p>
    <w:p w:rsidR="00253E33" w:rsidRDefault="009F6B89">
      <w:pPr>
        <w:pStyle w:val="a3"/>
        <w:spacing w:before="43"/>
        <w:ind w:left="141" w:right="137" w:firstLine="396"/>
        <w:jc w:val="both"/>
      </w:pPr>
      <w:r>
        <w:t xml:space="preserve">Доклад предоставляется в редакцию в </w:t>
      </w:r>
      <w:r>
        <w:rPr>
          <w:b/>
        </w:rPr>
        <w:t>электронном виде</w:t>
      </w:r>
      <w:r>
        <w:t>. Его объем не должен</w:t>
      </w:r>
      <w:r>
        <w:rPr>
          <w:spacing w:val="-6"/>
        </w:rPr>
        <w:t xml:space="preserve"> </w:t>
      </w:r>
      <w:r>
        <w:t>превышать</w:t>
      </w:r>
      <w:r>
        <w:rPr>
          <w:spacing w:val="-3"/>
        </w:rPr>
        <w:t xml:space="preserve"> </w:t>
      </w:r>
      <w:r>
        <w:rPr>
          <w:b/>
        </w:rPr>
        <w:t>5</w:t>
      </w:r>
      <w:r>
        <w:rPr>
          <w:b/>
          <w:spacing w:val="-6"/>
        </w:rPr>
        <w:t xml:space="preserve"> </w:t>
      </w:r>
      <w:r>
        <w:rPr>
          <w:b/>
        </w:rPr>
        <w:t>страниц</w:t>
      </w:r>
      <w:r>
        <w:rPr>
          <w:b/>
          <w:spacing w:val="-6"/>
        </w:rPr>
        <w:t xml:space="preserve"> </w:t>
      </w:r>
      <w:r>
        <w:t>печатного</w:t>
      </w:r>
      <w:r>
        <w:rPr>
          <w:spacing w:val="-4"/>
        </w:rPr>
        <w:t xml:space="preserve"> </w:t>
      </w:r>
      <w:r>
        <w:t>текста</w:t>
      </w:r>
      <w:r>
        <w:rPr>
          <w:spacing w:val="-7"/>
        </w:rPr>
        <w:t xml:space="preserve"> </w:t>
      </w:r>
      <w:r>
        <w:t>формата</w:t>
      </w:r>
      <w:r>
        <w:rPr>
          <w:spacing w:val="-4"/>
        </w:rPr>
        <w:t xml:space="preserve"> </w:t>
      </w:r>
      <w:r>
        <w:t>А</w:t>
      </w:r>
      <w:proofErr w:type="gramStart"/>
      <w:r>
        <w:t>4</w:t>
      </w:r>
      <w:proofErr w:type="gramEnd"/>
      <w:r>
        <w:t>,</w:t>
      </w:r>
      <w:r>
        <w:rPr>
          <w:spacing w:val="-5"/>
        </w:rPr>
        <w:t xml:space="preserve"> </w:t>
      </w:r>
      <w:r>
        <w:t>включая</w:t>
      </w:r>
      <w:r>
        <w:rPr>
          <w:spacing w:val="-4"/>
        </w:rPr>
        <w:t xml:space="preserve"> </w:t>
      </w:r>
      <w:r>
        <w:t>таблицы</w:t>
      </w:r>
      <w:r>
        <w:rPr>
          <w:spacing w:val="-6"/>
        </w:rPr>
        <w:t xml:space="preserve"> </w:t>
      </w:r>
      <w:r>
        <w:t>и рисунки (по тексту).</w:t>
      </w:r>
    </w:p>
    <w:p w:rsidR="00253E33" w:rsidRDefault="009F6B89">
      <w:pPr>
        <w:ind w:left="141" w:right="137" w:firstLine="396"/>
        <w:jc w:val="both"/>
        <w:rPr>
          <w:b/>
          <w:sz w:val="28"/>
        </w:rPr>
      </w:pPr>
      <w:r>
        <w:rPr>
          <w:b/>
          <w:sz w:val="28"/>
        </w:rPr>
        <w:t xml:space="preserve">Текст доклада </w:t>
      </w:r>
      <w:r>
        <w:rPr>
          <w:sz w:val="28"/>
        </w:rPr>
        <w:t xml:space="preserve">должен быть оформлен в стандарте </w:t>
      </w:r>
      <w:r>
        <w:rPr>
          <w:b/>
          <w:sz w:val="28"/>
        </w:rPr>
        <w:t xml:space="preserve">MS </w:t>
      </w:r>
      <w:proofErr w:type="spellStart"/>
      <w:r>
        <w:rPr>
          <w:b/>
          <w:sz w:val="28"/>
        </w:rPr>
        <w:t>Word</w:t>
      </w:r>
      <w:proofErr w:type="spellEnd"/>
      <w:r>
        <w:rPr>
          <w:b/>
          <w:sz w:val="28"/>
        </w:rPr>
        <w:t xml:space="preserve"> 2010, </w:t>
      </w:r>
      <w:r>
        <w:rPr>
          <w:sz w:val="28"/>
        </w:rPr>
        <w:t xml:space="preserve">гарнитура шрифта </w:t>
      </w:r>
      <w:proofErr w:type="spellStart"/>
      <w:r>
        <w:rPr>
          <w:sz w:val="28"/>
        </w:rPr>
        <w:t>Times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New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Roman</w:t>
      </w:r>
      <w:proofErr w:type="spellEnd"/>
      <w:r>
        <w:rPr>
          <w:sz w:val="28"/>
        </w:rPr>
        <w:t xml:space="preserve">, </w:t>
      </w:r>
      <w:r>
        <w:rPr>
          <w:b/>
          <w:sz w:val="28"/>
        </w:rPr>
        <w:t xml:space="preserve">10 </w:t>
      </w:r>
      <w:proofErr w:type="spellStart"/>
      <w:r>
        <w:rPr>
          <w:b/>
          <w:sz w:val="28"/>
        </w:rPr>
        <w:t>pt</w:t>
      </w:r>
      <w:proofErr w:type="spellEnd"/>
      <w:r>
        <w:rPr>
          <w:sz w:val="28"/>
        </w:rPr>
        <w:t xml:space="preserve">, межстрочный интервал - </w:t>
      </w:r>
      <w:r>
        <w:rPr>
          <w:b/>
          <w:sz w:val="28"/>
        </w:rPr>
        <w:t>одина</w:t>
      </w:r>
      <w:r>
        <w:rPr>
          <w:b/>
          <w:sz w:val="28"/>
        </w:rPr>
        <w:t>рный</w:t>
      </w:r>
      <w:r>
        <w:rPr>
          <w:sz w:val="28"/>
        </w:rPr>
        <w:t xml:space="preserve">. Выравнивание текста доклада (если нет указаний) – </w:t>
      </w:r>
      <w:r>
        <w:rPr>
          <w:b/>
          <w:sz w:val="28"/>
        </w:rPr>
        <w:t>по ширине</w:t>
      </w:r>
      <w:r>
        <w:rPr>
          <w:sz w:val="28"/>
        </w:rPr>
        <w:t xml:space="preserve">. Файл сохранять в формате </w:t>
      </w:r>
      <w:r>
        <w:rPr>
          <w:b/>
          <w:sz w:val="28"/>
        </w:rPr>
        <w:t>«</w:t>
      </w:r>
      <w:proofErr w:type="spellStart"/>
      <w:r>
        <w:rPr>
          <w:b/>
          <w:sz w:val="28"/>
        </w:rPr>
        <w:t>doc</w:t>
      </w:r>
      <w:proofErr w:type="spellEnd"/>
      <w:r>
        <w:rPr>
          <w:b/>
          <w:sz w:val="28"/>
        </w:rPr>
        <w:t>», «</w:t>
      </w:r>
      <w:proofErr w:type="spellStart"/>
      <w:r>
        <w:rPr>
          <w:b/>
          <w:sz w:val="28"/>
        </w:rPr>
        <w:t>docx</w:t>
      </w:r>
      <w:proofErr w:type="spellEnd"/>
      <w:r>
        <w:rPr>
          <w:b/>
          <w:sz w:val="28"/>
        </w:rPr>
        <w:t>».</w:t>
      </w:r>
    </w:p>
    <w:p w:rsidR="00253E33" w:rsidRDefault="009F6B89">
      <w:pPr>
        <w:ind w:left="141" w:right="139" w:firstLine="396"/>
        <w:jc w:val="both"/>
        <w:rPr>
          <w:b/>
          <w:sz w:val="28"/>
        </w:rPr>
      </w:pPr>
      <w:r>
        <w:rPr>
          <w:b/>
          <w:sz w:val="28"/>
        </w:rPr>
        <w:t xml:space="preserve">Параметры страницы: </w:t>
      </w:r>
      <w:r>
        <w:rPr>
          <w:sz w:val="28"/>
        </w:rPr>
        <w:t xml:space="preserve">бумага формат </w:t>
      </w:r>
      <w:r>
        <w:rPr>
          <w:b/>
          <w:sz w:val="28"/>
        </w:rPr>
        <w:t>А</w:t>
      </w:r>
      <w:proofErr w:type="gramStart"/>
      <w:r>
        <w:rPr>
          <w:b/>
          <w:sz w:val="28"/>
        </w:rPr>
        <w:t>4</w:t>
      </w:r>
      <w:proofErr w:type="gramEnd"/>
      <w:r>
        <w:rPr>
          <w:b/>
          <w:sz w:val="28"/>
        </w:rPr>
        <w:t xml:space="preserve">; </w:t>
      </w:r>
      <w:r>
        <w:rPr>
          <w:sz w:val="28"/>
        </w:rPr>
        <w:t xml:space="preserve">ориентация – </w:t>
      </w:r>
      <w:r>
        <w:rPr>
          <w:b/>
          <w:sz w:val="28"/>
        </w:rPr>
        <w:t>книжная</w:t>
      </w:r>
      <w:r>
        <w:rPr>
          <w:sz w:val="28"/>
        </w:rPr>
        <w:t xml:space="preserve">; поля – все по </w:t>
      </w:r>
      <w:r>
        <w:rPr>
          <w:b/>
          <w:sz w:val="28"/>
        </w:rPr>
        <w:t>20 мм</w:t>
      </w:r>
      <w:r>
        <w:rPr>
          <w:sz w:val="28"/>
        </w:rPr>
        <w:t xml:space="preserve">. Отступ первой строки абзаца – </w:t>
      </w:r>
      <w:r>
        <w:rPr>
          <w:b/>
          <w:sz w:val="28"/>
        </w:rPr>
        <w:t>0,75 см</w:t>
      </w:r>
      <w:r>
        <w:rPr>
          <w:sz w:val="28"/>
        </w:rPr>
        <w:t xml:space="preserve">. Автоматическая расстановка переносов – </w:t>
      </w:r>
      <w:r>
        <w:rPr>
          <w:b/>
          <w:sz w:val="28"/>
        </w:rPr>
        <w:t>отключена</w:t>
      </w:r>
      <w:r>
        <w:rPr>
          <w:sz w:val="28"/>
        </w:rPr>
        <w:t xml:space="preserve">. Нумерация страниц – </w:t>
      </w:r>
      <w:r>
        <w:rPr>
          <w:b/>
          <w:sz w:val="28"/>
        </w:rPr>
        <w:t>не ведется.</w:t>
      </w:r>
    </w:p>
    <w:p w:rsidR="00253E33" w:rsidRDefault="009F6B89">
      <w:pPr>
        <w:pStyle w:val="3"/>
        <w:spacing w:before="6" w:line="318" w:lineRule="exact"/>
        <w:ind w:left="537"/>
      </w:pPr>
      <w:r>
        <w:t>Структура</w:t>
      </w:r>
      <w:r>
        <w:rPr>
          <w:spacing w:val="-12"/>
        </w:rPr>
        <w:t xml:space="preserve"> </w:t>
      </w:r>
      <w:r>
        <w:t>доклада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требования</w:t>
      </w:r>
      <w:r>
        <w:rPr>
          <w:spacing w:val="-10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rPr>
          <w:spacing w:val="-2"/>
        </w:rPr>
        <w:t>элементам:</w:t>
      </w:r>
    </w:p>
    <w:p w:rsidR="00253E33" w:rsidRDefault="009F6B89">
      <w:pPr>
        <w:pStyle w:val="a6"/>
        <w:numPr>
          <w:ilvl w:val="0"/>
          <w:numId w:val="1"/>
        </w:numPr>
        <w:tabs>
          <w:tab w:val="left" w:pos="697"/>
        </w:tabs>
        <w:spacing w:line="318" w:lineRule="exact"/>
        <w:ind w:left="697" w:hanging="160"/>
        <w:jc w:val="left"/>
        <w:rPr>
          <w:sz w:val="28"/>
        </w:rPr>
      </w:pPr>
      <w:r>
        <w:rPr>
          <w:sz w:val="28"/>
        </w:rPr>
        <w:t>индекс</w:t>
      </w:r>
      <w:r>
        <w:rPr>
          <w:spacing w:val="-9"/>
          <w:sz w:val="28"/>
        </w:rPr>
        <w:t xml:space="preserve"> </w:t>
      </w:r>
      <w:r>
        <w:rPr>
          <w:sz w:val="28"/>
        </w:rPr>
        <w:t>УДК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(слева);</w:t>
      </w:r>
    </w:p>
    <w:p w:rsidR="00253E33" w:rsidRDefault="009F6B89">
      <w:pPr>
        <w:pStyle w:val="a6"/>
        <w:numPr>
          <w:ilvl w:val="0"/>
          <w:numId w:val="1"/>
        </w:numPr>
        <w:tabs>
          <w:tab w:val="left" w:pos="699"/>
        </w:tabs>
        <w:spacing w:before="3" w:line="322" w:lineRule="exact"/>
        <w:ind w:left="699" w:hanging="162"/>
        <w:jc w:val="left"/>
        <w:rPr>
          <w:sz w:val="28"/>
        </w:rPr>
      </w:pPr>
      <w:r>
        <w:rPr>
          <w:b/>
          <w:sz w:val="28"/>
        </w:rPr>
        <w:t>название</w:t>
      </w:r>
      <w:r>
        <w:rPr>
          <w:b/>
          <w:spacing w:val="-19"/>
          <w:sz w:val="28"/>
        </w:rPr>
        <w:t xml:space="preserve"> </w:t>
      </w:r>
      <w:r>
        <w:rPr>
          <w:b/>
          <w:sz w:val="28"/>
        </w:rPr>
        <w:t>доклада</w:t>
      </w:r>
      <w:r>
        <w:rPr>
          <w:b/>
          <w:spacing w:val="-16"/>
          <w:sz w:val="28"/>
        </w:rPr>
        <w:t xml:space="preserve"> </w:t>
      </w:r>
      <w:r>
        <w:rPr>
          <w:sz w:val="28"/>
        </w:rPr>
        <w:t>(ПРОПИСНЫМ</w:t>
      </w:r>
      <w:r>
        <w:rPr>
          <w:spacing w:val="-16"/>
          <w:sz w:val="28"/>
        </w:rPr>
        <w:t xml:space="preserve"> </w:t>
      </w:r>
      <w:r>
        <w:rPr>
          <w:sz w:val="28"/>
        </w:rPr>
        <w:t>полужирным</w:t>
      </w:r>
      <w:r>
        <w:rPr>
          <w:spacing w:val="-16"/>
          <w:sz w:val="28"/>
        </w:rPr>
        <w:t xml:space="preserve"> </w:t>
      </w:r>
      <w:r>
        <w:rPr>
          <w:sz w:val="28"/>
        </w:rPr>
        <w:t>шрифтом,</w:t>
      </w:r>
      <w:r>
        <w:rPr>
          <w:spacing w:val="-17"/>
          <w:sz w:val="28"/>
        </w:rPr>
        <w:t xml:space="preserve"> </w:t>
      </w:r>
      <w:r>
        <w:rPr>
          <w:sz w:val="28"/>
        </w:rPr>
        <w:t>по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центру);</w:t>
      </w:r>
    </w:p>
    <w:p w:rsidR="00253E33" w:rsidRDefault="009F6B89">
      <w:pPr>
        <w:pStyle w:val="a6"/>
        <w:numPr>
          <w:ilvl w:val="0"/>
          <w:numId w:val="1"/>
        </w:numPr>
        <w:tabs>
          <w:tab w:val="left" w:pos="699"/>
        </w:tabs>
        <w:ind w:right="136" w:firstLine="396"/>
        <w:rPr>
          <w:sz w:val="28"/>
        </w:rPr>
      </w:pPr>
      <w:r>
        <w:rPr>
          <w:b/>
          <w:sz w:val="28"/>
        </w:rPr>
        <w:t xml:space="preserve">инициалы автора (авторов) </w:t>
      </w:r>
      <w:r>
        <w:rPr>
          <w:sz w:val="28"/>
        </w:rPr>
        <w:t xml:space="preserve">и </w:t>
      </w:r>
      <w:r>
        <w:rPr>
          <w:b/>
          <w:sz w:val="28"/>
        </w:rPr>
        <w:t>фамилия</w:t>
      </w:r>
      <w:proofErr w:type="gramStart"/>
      <w:r>
        <w:rPr>
          <w:sz w:val="28"/>
          <w:vertAlign w:val="superscript"/>
        </w:rPr>
        <w:t>1</w:t>
      </w:r>
      <w:proofErr w:type="gramEnd"/>
      <w:r>
        <w:rPr>
          <w:sz w:val="28"/>
        </w:rPr>
        <w:t xml:space="preserve"> (</w:t>
      </w:r>
      <w:r>
        <w:rPr>
          <w:sz w:val="28"/>
          <w:vertAlign w:val="superscript"/>
        </w:rPr>
        <w:t>1,</w:t>
      </w:r>
      <w:r>
        <w:rPr>
          <w:spacing w:val="-18"/>
          <w:sz w:val="28"/>
        </w:rPr>
        <w:t xml:space="preserve"> </w:t>
      </w:r>
      <w:r>
        <w:rPr>
          <w:sz w:val="28"/>
          <w:vertAlign w:val="superscript"/>
        </w:rPr>
        <w:t>2,</w:t>
      </w:r>
      <w:r>
        <w:rPr>
          <w:sz w:val="28"/>
        </w:rPr>
        <w:t xml:space="preserve"> </w:t>
      </w:r>
      <w:r>
        <w:rPr>
          <w:sz w:val="28"/>
          <w:vertAlign w:val="superscript"/>
        </w:rPr>
        <w:t>…</w:t>
      </w:r>
      <w:r>
        <w:rPr>
          <w:sz w:val="28"/>
        </w:rPr>
        <w:t xml:space="preserve"> – индексы, соответствующие автору), ученая степень и звание (по центру);</w:t>
      </w:r>
    </w:p>
    <w:p w:rsidR="00253E33" w:rsidRDefault="009F6B89">
      <w:pPr>
        <w:pStyle w:val="a6"/>
        <w:numPr>
          <w:ilvl w:val="0"/>
          <w:numId w:val="1"/>
        </w:numPr>
        <w:tabs>
          <w:tab w:val="left" w:pos="697"/>
        </w:tabs>
        <w:ind w:right="136" w:firstLine="396"/>
        <w:rPr>
          <w:sz w:val="28"/>
        </w:rPr>
      </w:pPr>
      <w:proofErr w:type="gramStart"/>
      <w:r>
        <w:rPr>
          <w:sz w:val="28"/>
          <w:vertAlign w:val="superscript"/>
        </w:rPr>
        <w:t>1,</w:t>
      </w:r>
      <w:r>
        <w:rPr>
          <w:spacing w:val="-18"/>
          <w:sz w:val="28"/>
        </w:rPr>
        <w:t xml:space="preserve"> </w:t>
      </w:r>
      <w:r>
        <w:rPr>
          <w:sz w:val="28"/>
          <w:vertAlign w:val="superscript"/>
        </w:rPr>
        <w:t>2</w:t>
      </w:r>
      <w:r>
        <w:rPr>
          <w:sz w:val="28"/>
        </w:rPr>
        <w:t>сокращенное</w:t>
      </w:r>
      <w:r>
        <w:rPr>
          <w:spacing w:val="40"/>
          <w:sz w:val="28"/>
        </w:rPr>
        <w:t xml:space="preserve"> </w:t>
      </w:r>
      <w:r>
        <w:rPr>
          <w:sz w:val="28"/>
        </w:rPr>
        <w:t>наименование организации</w:t>
      </w:r>
      <w:r>
        <w:rPr>
          <w:spacing w:val="40"/>
          <w:sz w:val="28"/>
        </w:rPr>
        <w:t xml:space="preserve"> </w:t>
      </w:r>
      <w:r>
        <w:rPr>
          <w:sz w:val="28"/>
        </w:rPr>
        <w:t>(</w:t>
      </w:r>
      <w:r>
        <w:rPr>
          <w:sz w:val="28"/>
          <w:vertAlign w:val="superscript"/>
        </w:rPr>
        <w:t>1,</w:t>
      </w:r>
      <w:r>
        <w:rPr>
          <w:spacing w:val="-18"/>
          <w:sz w:val="28"/>
        </w:rPr>
        <w:t xml:space="preserve"> </w:t>
      </w:r>
      <w:r>
        <w:rPr>
          <w:sz w:val="28"/>
          <w:vertAlign w:val="superscript"/>
        </w:rPr>
        <w:t>2…–</w:t>
      </w:r>
      <w:r>
        <w:rPr>
          <w:spacing w:val="40"/>
          <w:sz w:val="28"/>
        </w:rPr>
        <w:t xml:space="preserve"> </w:t>
      </w:r>
      <w:r>
        <w:rPr>
          <w:sz w:val="28"/>
        </w:rPr>
        <w:t>индексы</w:t>
      </w:r>
      <w:r>
        <w:rPr>
          <w:spacing w:val="40"/>
          <w:sz w:val="28"/>
        </w:rPr>
        <w:t xml:space="preserve"> </w:t>
      </w:r>
      <w:r>
        <w:rPr>
          <w:sz w:val="28"/>
        </w:rPr>
        <w:t>перед наименованием</w:t>
      </w:r>
      <w:r>
        <w:rPr>
          <w:spacing w:val="-1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4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-13"/>
          <w:sz w:val="28"/>
        </w:rPr>
        <w:t xml:space="preserve"> </w:t>
      </w:r>
      <w:r>
        <w:rPr>
          <w:sz w:val="28"/>
        </w:rPr>
        <w:t>авторам.</w:t>
      </w:r>
      <w:proofErr w:type="gramEnd"/>
      <w:r>
        <w:rPr>
          <w:spacing w:val="-14"/>
          <w:sz w:val="28"/>
        </w:rPr>
        <w:t xml:space="preserve"> </w:t>
      </w:r>
      <w:proofErr w:type="gramStart"/>
      <w:r>
        <w:rPr>
          <w:sz w:val="28"/>
        </w:rPr>
        <w:t>Если</w:t>
      </w:r>
      <w:r>
        <w:rPr>
          <w:spacing w:val="-15"/>
          <w:sz w:val="28"/>
        </w:rPr>
        <w:t xml:space="preserve"> </w:t>
      </w:r>
      <w:r>
        <w:rPr>
          <w:sz w:val="28"/>
        </w:rPr>
        <w:t>авторы</w:t>
      </w:r>
      <w:r>
        <w:rPr>
          <w:spacing w:val="-17"/>
          <w:sz w:val="28"/>
        </w:rPr>
        <w:t xml:space="preserve"> </w:t>
      </w:r>
      <w:r>
        <w:rPr>
          <w:sz w:val="28"/>
        </w:rPr>
        <w:t>работают</w:t>
      </w:r>
      <w:r>
        <w:rPr>
          <w:spacing w:val="-15"/>
          <w:sz w:val="28"/>
        </w:rPr>
        <w:t xml:space="preserve"> </w:t>
      </w:r>
      <w:r>
        <w:rPr>
          <w:sz w:val="28"/>
        </w:rPr>
        <w:t>в разных организациях, то перед наименованием каждой организации ставится соответствующий индекс автора), по центру;</w:t>
      </w:r>
      <w:proofErr w:type="gramEnd"/>
    </w:p>
    <w:p w:rsidR="00253E33" w:rsidRDefault="009F6B89">
      <w:pPr>
        <w:pStyle w:val="a6"/>
        <w:numPr>
          <w:ilvl w:val="0"/>
          <w:numId w:val="1"/>
        </w:numPr>
        <w:tabs>
          <w:tab w:val="left" w:pos="699"/>
        </w:tabs>
        <w:spacing w:line="322" w:lineRule="exact"/>
        <w:ind w:left="699" w:hanging="162"/>
        <w:rPr>
          <w:sz w:val="28"/>
        </w:rPr>
      </w:pPr>
      <w:r>
        <w:rPr>
          <w:i/>
          <w:sz w:val="28"/>
        </w:rPr>
        <w:t>название</w:t>
      </w:r>
      <w:r>
        <w:rPr>
          <w:i/>
          <w:spacing w:val="-20"/>
          <w:sz w:val="28"/>
        </w:rPr>
        <w:t xml:space="preserve"> </w:t>
      </w:r>
      <w:r>
        <w:rPr>
          <w:i/>
          <w:sz w:val="28"/>
        </w:rPr>
        <w:t>города,</w:t>
      </w:r>
      <w:r>
        <w:rPr>
          <w:i/>
          <w:spacing w:val="-15"/>
          <w:sz w:val="28"/>
        </w:rPr>
        <w:t xml:space="preserve"> </w:t>
      </w:r>
      <w:r>
        <w:rPr>
          <w:i/>
          <w:sz w:val="28"/>
        </w:rPr>
        <w:t>государства</w:t>
      </w:r>
      <w:r>
        <w:rPr>
          <w:i/>
          <w:spacing w:val="-13"/>
          <w:sz w:val="28"/>
        </w:rPr>
        <w:t xml:space="preserve"> </w:t>
      </w:r>
      <w:r>
        <w:rPr>
          <w:sz w:val="28"/>
        </w:rPr>
        <w:t>(курсив,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центру);</w:t>
      </w:r>
    </w:p>
    <w:p w:rsidR="00253E33" w:rsidRDefault="009F6B89">
      <w:pPr>
        <w:pStyle w:val="a6"/>
        <w:numPr>
          <w:ilvl w:val="0"/>
          <w:numId w:val="1"/>
        </w:numPr>
        <w:tabs>
          <w:tab w:val="left" w:pos="699"/>
        </w:tabs>
        <w:spacing w:line="322" w:lineRule="exact"/>
        <w:ind w:left="699" w:hanging="162"/>
        <w:rPr>
          <w:sz w:val="28"/>
        </w:rPr>
      </w:pPr>
      <w:r>
        <w:rPr>
          <w:spacing w:val="-2"/>
          <w:sz w:val="28"/>
        </w:rPr>
        <w:t>введение;</w:t>
      </w:r>
    </w:p>
    <w:p w:rsidR="00253E33" w:rsidRDefault="009F6B89">
      <w:pPr>
        <w:pStyle w:val="a6"/>
        <w:numPr>
          <w:ilvl w:val="0"/>
          <w:numId w:val="1"/>
        </w:numPr>
        <w:tabs>
          <w:tab w:val="left" w:pos="697"/>
        </w:tabs>
        <w:ind w:left="697" w:hanging="160"/>
        <w:rPr>
          <w:sz w:val="28"/>
        </w:rPr>
      </w:pPr>
      <w:r>
        <w:rPr>
          <w:sz w:val="28"/>
        </w:rPr>
        <w:t>основная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часть;</w:t>
      </w:r>
    </w:p>
    <w:p w:rsidR="00253E33" w:rsidRDefault="009F6B89">
      <w:pPr>
        <w:pStyle w:val="a6"/>
        <w:numPr>
          <w:ilvl w:val="0"/>
          <w:numId w:val="1"/>
        </w:numPr>
        <w:tabs>
          <w:tab w:val="left" w:pos="699"/>
        </w:tabs>
        <w:spacing w:line="322" w:lineRule="exact"/>
        <w:ind w:left="699" w:hanging="162"/>
        <w:rPr>
          <w:sz w:val="28"/>
        </w:rPr>
      </w:pPr>
      <w:r>
        <w:rPr>
          <w:spacing w:val="-2"/>
          <w:sz w:val="28"/>
        </w:rPr>
        <w:t>заключение,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завершаемое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четко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сформулированными</w:t>
      </w:r>
      <w:r>
        <w:rPr>
          <w:spacing w:val="6"/>
          <w:sz w:val="28"/>
        </w:rPr>
        <w:t xml:space="preserve"> </w:t>
      </w:r>
      <w:r>
        <w:rPr>
          <w:spacing w:val="-2"/>
          <w:sz w:val="28"/>
        </w:rPr>
        <w:t>выводами;</w:t>
      </w:r>
    </w:p>
    <w:p w:rsidR="00253E33" w:rsidRDefault="009F6B89">
      <w:pPr>
        <w:pStyle w:val="a6"/>
        <w:numPr>
          <w:ilvl w:val="0"/>
          <w:numId w:val="1"/>
        </w:numPr>
        <w:tabs>
          <w:tab w:val="left" w:pos="699"/>
        </w:tabs>
        <w:ind w:left="699" w:hanging="162"/>
        <w:rPr>
          <w:sz w:val="28"/>
        </w:rPr>
      </w:pPr>
      <w:r>
        <w:rPr>
          <w:spacing w:val="-2"/>
          <w:sz w:val="28"/>
        </w:rPr>
        <w:t>литература.</w:t>
      </w:r>
    </w:p>
    <w:p w:rsidR="00253E33" w:rsidRDefault="009F6B89">
      <w:pPr>
        <w:pStyle w:val="a3"/>
        <w:spacing w:before="2"/>
        <w:ind w:left="141" w:right="139" w:firstLine="396"/>
        <w:jc w:val="both"/>
      </w:pPr>
      <w:r>
        <w:rPr>
          <w:b/>
        </w:rPr>
        <w:t xml:space="preserve">Формулы </w:t>
      </w:r>
      <w:r>
        <w:t xml:space="preserve">должны быть набраны шрифтом </w:t>
      </w:r>
      <w:r>
        <w:rPr>
          <w:b/>
        </w:rPr>
        <w:t xml:space="preserve">12 </w:t>
      </w:r>
      <w:proofErr w:type="spellStart"/>
      <w:r>
        <w:rPr>
          <w:b/>
        </w:rPr>
        <w:t>pt</w:t>
      </w:r>
      <w:proofErr w:type="spellEnd"/>
      <w:r>
        <w:rPr>
          <w:b/>
        </w:rPr>
        <w:t xml:space="preserve"> </w:t>
      </w:r>
      <w:r>
        <w:t>только в редакторе</w:t>
      </w:r>
      <w:r>
        <w:rPr>
          <w:spacing w:val="40"/>
        </w:rPr>
        <w:t xml:space="preserve"> </w:t>
      </w:r>
      <w:r>
        <w:t>формул</w:t>
      </w:r>
      <w:r>
        <w:rPr>
          <w:b/>
        </w:rPr>
        <w:t xml:space="preserve">, </w:t>
      </w:r>
      <w:r>
        <w:t xml:space="preserve">входящем в состав </w:t>
      </w:r>
      <w:proofErr w:type="spellStart"/>
      <w:r>
        <w:t>Word</w:t>
      </w:r>
      <w:proofErr w:type="spellEnd"/>
      <w:r>
        <w:t>. Формулы набирать с соблюдением всех требований к написанию символов: курсивом – буквы латинского алфавита, обозначающие переменные; прямым начертанием – буквы греческого и русского алфавита, цифры, аббревиатуры функций.</w:t>
      </w:r>
    </w:p>
    <w:p w:rsidR="00253E33" w:rsidRDefault="009F6B89">
      <w:pPr>
        <w:pStyle w:val="a3"/>
        <w:ind w:left="141" w:right="144" w:firstLine="396"/>
        <w:jc w:val="both"/>
      </w:pPr>
      <w:r>
        <w:t>Формулы писа</w:t>
      </w:r>
      <w:r>
        <w:t>ть по центру в отдельной от текста строке, номер формулы ставить по правому краю. Нумеруются только те формулы, на которые есть ссылки в тексте.</w:t>
      </w:r>
    </w:p>
    <w:p w:rsidR="00253E33" w:rsidRDefault="009F6B89">
      <w:pPr>
        <w:pStyle w:val="a3"/>
        <w:spacing w:line="322" w:lineRule="exact"/>
        <w:ind w:left="537"/>
        <w:jc w:val="both"/>
      </w:pPr>
      <w:r>
        <w:t>Пояснения</w:t>
      </w:r>
      <w:r>
        <w:rPr>
          <w:spacing w:val="-7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символам</w:t>
      </w:r>
      <w:r>
        <w:rPr>
          <w:spacing w:val="-4"/>
        </w:rPr>
        <w:t xml:space="preserve"> </w:t>
      </w:r>
      <w:r>
        <w:t>формул</w:t>
      </w:r>
      <w:r>
        <w:rPr>
          <w:spacing w:val="-6"/>
        </w:rPr>
        <w:t xml:space="preserve"> </w:t>
      </w:r>
      <w:r>
        <w:t>располагаются</w:t>
      </w:r>
      <w:r>
        <w:rPr>
          <w:spacing w:val="-4"/>
        </w:rPr>
        <w:t xml:space="preserve"> </w:t>
      </w:r>
      <w:r>
        <w:t>подряд,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одном</w:t>
      </w:r>
      <w:r>
        <w:rPr>
          <w:spacing w:val="-5"/>
        </w:rPr>
        <w:t xml:space="preserve"> </w:t>
      </w:r>
      <w:r>
        <w:rPr>
          <w:spacing w:val="-2"/>
        </w:rPr>
        <w:t>абзаце.</w:t>
      </w:r>
    </w:p>
    <w:p w:rsidR="00253E33" w:rsidRDefault="009F6B89">
      <w:pPr>
        <w:pStyle w:val="a3"/>
        <w:ind w:left="141" w:right="147" w:firstLine="396"/>
        <w:jc w:val="both"/>
      </w:pPr>
      <w:r>
        <w:rPr>
          <w:b/>
        </w:rPr>
        <w:t xml:space="preserve">Рисунки, </w:t>
      </w:r>
      <w:r>
        <w:t>графики, диаграммы, фотографии выпол</w:t>
      </w:r>
      <w:r>
        <w:t xml:space="preserve">нять с использованием графических редакторов и вставлять в текст после ссылок на них. Изображение должно быть четким, толщина линий не менее 0,7 </w:t>
      </w:r>
      <w:proofErr w:type="spellStart"/>
      <w:r>
        <w:t>pt</w:t>
      </w:r>
      <w:proofErr w:type="spellEnd"/>
      <w:r>
        <w:t>.</w:t>
      </w:r>
    </w:p>
    <w:p w:rsidR="00253E33" w:rsidRDefault="009F6B89">
      <w:pPr>
        <w:spacing w:line="321" w:lineRule="exact"/>
        <w:ind w:left="537"/>
        <w:jc w:val="both"/>
        <w:rPr>
          <w:sz w:val="28"/>
        </w:rPr>
      </w:pPr>
      <w:r>
        <w:rPr>
          <w:b/>
          <w:sz w:val="28"/>
        </w:rPr>
        <w:t>Подрисуночные</w:t>
      </w:r>
      <w:r>
        <w:rPr>
          <w:b/>
          <w:spacing w:val="68"/>
          <w:sz w:val="28"/>
        </w:rPr>
        <w:t xml:space="preserve"> </w:t>
      </w:r>
      <w:r>
        <w:rPr>
          <w:b/>
          <w:sz w:val="28"/>
        </w:rPr>
        <w:t>подписи</w:t>
      </w:r>
      <w:r>
        <w:rPr>
          <w:b/>
          <w:spacing w:val="69"/>
          <w:sz w:val="28"/>
        </w:rPr>
        <w:t xml:space="preserve"> </w:t>
      </w:r>
      <w:r>
        <w:rPr>
          <w:sz w:val="28"/>
        </w:rPr>
        <w:t>–</w:t>
      </w:r>
      <w:r>
        <w:rPr>
          <w:spacing w:val="71"/>
          <w:sz w:val="28"/>
        </w:rPr>
        <w:t xml:space="preserve"> </w:t>
      </w:r>
      <w:r>
        <w:rPr>
          <w:sz w:val="28"/>
        </w:rPr>
        <w:t>по</w:t>
      </w:r>
      <w:r>
        <w:rPr>
          <w:spacing w:val="69"/>
          <w:sz w:val="28"/>
        </w:rPr>
        <w:t xml:space="preserve"> </w:t>
      </w:r>
      <w:r>
        <w:rPr>
          <w:sz w:val="28"/>
        </w:rPr>
        <w:t>центру,</w:t>
      </w:r>
      <w:r>
        <w:rPr>
          <w:spacing w:val="69"/>
          <w:sz w:val="28"/>
        </w:rPr>
        <w:t xml:space="preserve"> </w:t>
      </w:r>
      <w:r>
        <w:rPr>
          <w:sz w:val="28"/>
        </w:rPr>
        <w:t>шрифт</w:t>
      </w:r>
      <w:r>
        <w:rPr>
          <w:spacing w:val="68"/>
          <w:sz w:val="28"/>
        </w:rPr>
        <w:t xml:space="preserve"> </w:t>
      </w:r>
      <w:proofErr w:type="spellStart"/>
      <w:r>
        <w:rPr>
          <w:sz w:val="28"/>
        </w:rPr>
        <w:t>Times</w:t>
      </w:r>
      <w:proofErr w:type="spellEnd"/>
      <w:r>
        <w:rPr>
          <w:spacing w:val="69"/>
          <w:sz w:val="28"/>
        </w:rPr>
        <w:t xml:space="preserve"> </w:t>
      </w:r>
      <w:proofErr w:type="spellStart"/>
      <w:r>
        <w:rPr>
          <w:sz w:val="28"/>
        </w:rPr>
        <w:t>New</w:t>
      </w:r>
      <w:proofErr w:type="spellEnd"/>
      <w:r>
        <w:rPr>
          <w:spacing w:val="68"/>
          <w:sz w:val="28"/>
        </w:rPr>
        <w:t xml:space="preserve"> </w:t>
      </w:r>
      <w:proofErr w:type="spellStart"/>
      <w:r>
        <w:rPr>
          <w:sz w:val="28"/>
        </w:rPr>
        <w:t>Roman</w:t>
      </w:r>
      <w:proofErr w:type="spellEnd"/>
      <w:r>
        <w:rPr>
          <w:sz w:val="28"/>
        </w:rPr>
        <w:t>,</w:t>
      </w:r>
      <w:r>
        <w:rPr>
          <w:spacing w:val="73"/>
          <w:sz w:val="28"/>
        </w:rPr>
        <w:t xml:space="preserve"> </w:t>
      </w:r>
      <w:r>
        <w:rPr>
          <w:b/>
          <w:sz w:val="28"/>
        </w:rPr>
        <w:t>9</w:t>
      </w:r>
      <w:r>
        <w:rPr>
          <w:b/>
          <w:spacing w:val="70"/>
          <w:sz w:val="28"/>
        </w:rPr>
        <w:t xml:space="preserve"> </w:t>
      </w:r>
      <w:proofErr w:type="spellStart"/>
      <w:r>
        <w:rPr>
          <w:b/>
          <w:spacing w:val="-5"/>
          <w:sz w:val="28"/>
        </w:rPr>
        <w:t>pt</w:t>
      </w:r>
      <w:proofErr w:type="spellEnd"/>
      <w:r>
        <w:rPr>
          <w:spacing w:val="-5"/>
          <w:sz w:val="28"/>
        </w:rPr>
        <w:t>.</w:t>
      </w:r>
    </w:p>
    <w:p w:rsidR="00253E33" w:rsidRDefault="009F6B89">
      <w:pPr>
        <w:pStyle w:val="a3"/>
        <w:spacing w:before="2" w:line="322" w:lineRule="exact"/>
        <w:ind w:left="141"/>
        <w:jc w:val="both"/>
      </w:pPr>
      <w:r>
        <w:t>Номер</w:t>
      </w:r>
      <w:r>
        <w:rPr>
          <w:spacing w:val="-9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название</w:t>
      </w:r>
      <w:r>
        <w:rPr>
          <w:spacing w:val="-3"/>
        </w:rPr>
        <w:t xml:space="preserve"> </w:t>
      </w:r>
      <w:r>
        <w:t>рисунка</w:t>
      </w:r>
      <w:r>
        <w:rPr>
          <w:spacing w:val="-4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доступны</w:t>
      </w:r>
      <w:r>
        <w:rPr>
          <w:spacing w:val="-4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rPr>
          <w:spacing w:val="-2"/>
        </w:rPr>
        <w:t>редактирования.</w:t>
      </w:r>
    </w:p>
    <w:p w:rsidR="00253E33" w:rsidRDefault="009F6B89">
      <w:pPr>
        <w:pStyle w:val="a3"/>
        <w:ind w:left="141" w:right="136" w:firstLine="396"/>
        <w:jc w:val="both"/>
      </w:pPr>
      <w:r>
        <w:rPr>
          <w:b/>
        </w:rPr>
        <w:t xml:space="preserve">Цифровой материал </w:t>
      </w:r>
      <w:r>
        <w:t xml:space="preserve">должен быть оформлен в виде </w:t>
      </w:r>
      <w:r>
        <w:rPr>
          <w:b/>
        </w:rPr>
        <w:t>таблиц</w:t>
      </w:r>
      <w:r>
        <w:t xml:space="preserve">. Каждая таблица должна иметь заголовок и номер (если таблиц несколько). Толщина линии не менее 1 </w:t>
      </w:r>
      <w:proofErr w:type="spellStart"/>
      <w:r>
        <w:t>pt</w:t>
      </w:r>
      <w:proofErr w:type="spellEnd"/>
      <w:r>
        <w:t xml:space="preserve">. Шрифт текста в таблице –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 xml:space="preserve">, </w:t>
      </w:r>
      <w:r>
        <w:rPr>
          <w:b/>
        </w:rPr>
        <w:t xml:space="preserve">9 </w:t>
      </w:r>
      <w:proofErr w:type="spellStart"/>
      <w:r>
        <w:rPr>
          <w:b/>
        </w:rPr>
        <w:t>pt</w:t>
      </w:r>
      <w:proofErr w:type="spellEnd"/>
      <w:r>
        <w:rPr>
          <w:b/>
        </w:rPr>
        <w:t xml:space="preserve">. </w:t>
      </w:r>
      <w:r>
        <w:t>В оформлении таблиц, рису</w:t>
      </w:r>
      <w:r>
        <w:t>нков, графиков не применять заливку фона.</w:t>
      </w:r>
    </w:p>
    <w:p w:rsidR="00253E33" w:rsidRDefault="009F6B89">
      <w:pPr>
        <w:pStyle w:val="a3"/>
        <w:spacing w:line="321" w:lineRule="exact"/>
        <w:ind w:left="537"/>
      </w:pPr>
      <w:r>
        <w:rPr>
          <w:b/>
        </w:rPr>
        <w:t>Литература</w:t>
      </w:r>
      <w:r>
        <w:rPr>
          <w:b/>
          <w:spacing w:val="72"/>
        </w:rPr>
        <w:t xml:space="preserve"> </w:t>
      </w:r>
      <w:r>
        <w:t>должна</w:t>
      </w:r>
      <w:r>
        <w:rPr>
          <w:spacing w:val="71"/>
        </w:rPr>
        <w:t xml:space="preserve"> </w:t>
      </w:r>
      <w:r>
        <w:t>быть</w:t>
      </w:r>
      <w:r>
        <w:rPr>
          <w:spacing w:val="67"/>
        </w:rPr>
        <w:t xml:space="preserve"> </w:t>
      </w:r>
      <w:r>
        <w:t>представлена</w:t>
      </w:r>
      <w:r>
        <w:rPr>
          <w:spacing w:val="70"/>
        </w:rPr>
        <w:t xml:space="preserve"> </w:t>
      </w:r>
      <w:r>
        <w:t>общим</w:t>
      </w:r>
      <w:r>
        <w:rPr>
          <w:spacing w:val="71"/>
        </w:rPr>
        <w:t xml:space="preserve"> </w:t>
      </w:r>
      <w:r>
        <w:t>списком</w:t>
      </w:r>
      <w:r>
        <w:rPr>
          <w:spacing w:val="68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конце</w:t>
      </w:r>
      <w:r>
        <w:rPr>
          <w:spacing w:val="71"/>
        </w:rPr>
        <w:t xml:space="preserve"> </w:t>
      </w:r>
      <w:r>
        <w:rPr>
          <w:spacing w:val="-2"/>
        </w:rPr>
        <w:t>статьи.</w:t>
      </w:r>
    </w:p>
    <w:p w:rsidR="00253E33" w:rsidRDefault="009F6B89">
      <w:pPr>
        <w:pStyle w:val="a3"/>
        <w:ind w:left="141"/>
      </w:pPr>
      <w:r>
        <w:t xml:space="preserve">Библиографические записи располагать в порядке цитирования, использовать: </w:t>
      </w:r>
      <w:r>
        <w:rPr>
          <w:b/>
        </w:rPr>
        <w:t>ГОСТ</w:t>
      </w:r>
      <w:r>
        <w:rPr>
          <w:b/>
          <w:spacing w:val="40"/>
        </w:rPr>
        <w:t xml:space="preserve"> </w:t>
      </w:r>
      <w:r>
        <w:rPr>
          <w:b/>
        </w:rPr>
        <w:t>7.0.5–2008</w:t>
      </w:r>
      <w:r>
        <w:rPr>
          <w:b/>
          <w:spacing w:val="40"/>
        </w:rPr>
        <w:t xml:space="preserve"> </w:t>
      </w:r>
      <w:r>
        <w:t>Библиографическая</w:t>
      </w:r>
      <w:r>
        <w:rPr>
          <w:spacing w:val="40"/>
        </w:rPr>
        <w:t xml:space="preserve"> </w:t>
      </w:r>
      <w:r>
        <w:t>ссылка.</w:t>
      </w:r>
      <w:r>
        <w:rPr>
          <w:spacing w:val="40"/>
        </w:rPr>
        <w:t xml:space="preserve"> </w:t>
      </w:r>
      <w:r>
        <w:t>Общие</w:t>
      </w:r>
      <w:r>
        <w:rPr>
          <w:spacing w:val="40"/>
        </w:rPr>
        <w:t xml:space="preserve"> </w:t>
      </w:r>
      <w:r>
        <w:t>требования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 xml:space="preserve">правила </w:t>
      </w:r>
      <w:r>
        <w:rPr>
          <w:spacing w:val="-2"/>
        </w:rPr>
        <w:t>составления.</w:t>
      </w:r>
    </w:p>
    <w:p w:rsidR="00253E33" w:rsidRDefault="00253E33">
      <w:pPr>
        <w:pStyle w:val="a3"/>
        <w:sectPr w:rsidR="00253E33">
          <w:pgSz w:w="11910" w:h="16840"/>
          <w:pgMar w:top="340" w:right="992" w:bottom="280" w:left="992" w:header="720" w:footer="720" w:gutter="0"/>
          <w:cols w:space="720"/>
        </w:sectPr>
      </w:pPr>
    </w:p>
    <w:p w:rsidR="00253E33" w:rsidRDefault="009F6B89">
      <w:pPr>
        <w:pStyle w:val="a3"/>
        <w:spacing w:before="61"/>
        <w:ind w:left="537"/>
      </w:pPr>
      <w:r>
        <w:lastRenderedPageBreak/>
        <w:t>Ссылки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тексте</w:t>
      </w:r>
      <w:r>
        <w:rPr>
          <w:spacing w:val="-7"/>
        </w:rPr>
        <w:t xml:space="preserve"> </w:t>
      </w:r>
      <w:r>
        <w:t>обозначать</w:t>
      </w:r>
      <w:r>
        <w:rPr>
          <w:spacing w:val="-6"/>
        </w:rPr>
        <w:t xml:space="preserve"> </w:t>
      </w:r>
      <w:r>
        <w:t>порядковой</w:t>
      </w:r>
      <w:r>
        <w:rPr>
          <w:spacing w:val="-7"/>
        </w:rPr>
        <w:t xml:space="preserve"> </w:t>
      </w:r>
      <w:r>
        <w:t>цифрой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квадратных</w:t>
      </w:r>
      <w:r>
        <w:rPr>
          <w:spacing w:val="-3"/>
        </w:rPr>
        <w:t xml:space="preserve"> </w:t>
      </w:r>
      <w:r>
        <w:rPr>
          <w:spacing w:val="-2"/>
        </w:rPr>
        <w:t>скобках.</w:t>
      </w:r>
    </w:p>
    <w:p w:rsidR="00253E33" w:rsidRDefault="00253E33">
      <w:pPr>
        <w:pStyle w:val="a3"/>
        <w:spacing w:before="7"/>
      </w:pPr>
    </w:p>
    <w:p w:rsidR="00253E33" w:rsidRDefault="009F6B89">
      <w:pPr>
        <w:pStyle w:val="3"/>
      </w:pPr>
      <w:r>
        <w:t>Образец</w:t>
      </w:r>
      <w:r>
        <w:rPr>
          <w:spacing w:val="-16"/>
        </w:rPr>
        <w:t xml:space="preserve"> </w:t>
      </w:r>
      <w:r>
        <w:t>заголовка</w:t>
      </w:r>
      <w:r>
        <w:rPr>
          <w:spacing w:val="-14"/>
        </w:rPr>
        <w:t xml:space="preserve"> </w:t>
      </w:r>
      <w:r>
        <w:rPr>
          <w:spacing w:val="-2"/>
        </w:rPr>
        <w:t>доклада</w:t>
      </w:r>
    </w:p>
    <w:p w:rsidR="00253E33" w:rsidRDefault="009F6B89">
      <w:pPr>
        <w:spacing w:before="223"/>
        <w:ind w:left="537"/>
        <w:rPr>
          <w:sz w:val="20"/>
        </w:rPr>
      </w:pPr>
      <w:r>
        <w:rPr>
          <w:sz w:val="20"/>
        </w:rPr>
        <w:t>УДК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532.559.5</w:t>
      </w:r>
    </w:p>
    <w:p w:rsidR="00253E33" w:rsidRDefault="009F6B89">
      <w:pPr>
        <w:spacing w:before="6"/>
        <w:ind w:left="2265" w:hanging="831"/>
        <w:rPr>
          <w:b/>
          <w:sz w:val="20"/>
        </w:rPr>
      </w:pPr>
      <w:r>
        <w:rPr>
          <w:b/>
          <w:sz w:val="20"/>
        </w:rPr>
        <w:t>АНАЛИЗ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ГИДРАВЛИЧЕСКОГО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СОПРОТИВЛЕНИЯ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МАГИСТРАЛИ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ПОДАЧИ КОНСЕРВАЦИОННОЙ ЖИДКОСТИ НА РАСПЫЛЕНИЕ</w:t>
      </w:r>
    </w:p>
    <w:p w:rsidR="00253E33" w:rsidRDefault="009F6B89">
      <w:pPr>
        <w:spacing w:line="224" w:lineRule="exact"/>
        <w:ind w:left="394"/>
        <w:jc w:val="center"/>
        <w:rPr>
          <w:sz w:val="20"/>
        </w:rPr>
      </w:pPr>
      <w:r>
        <w:rPr>
          <w:b/>
          <w:sz w:val="20"/>
        </w:rPr>
        <w:t>А.И.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Петрашев</w:t>
      </w:r>
      <w:proofErr w:type="gramStart"/>
      <w:r>
        <w:rPr>
          <w:sz w:val="20"/>
          <w:vertAlign w:val="superscript"/>
        </w:rPr>
        <w:t>1</w:t>
      </w:r>
      <w:proofErr w:type="gramEnd"/>
      <w:r>
        <w:rPr>
          <w:sz w:val="20"/>
        </w:rPr>
        <w:t>,</w:t>
      </w:r>
      <w:r>
        <w:rPr>
          <w:spacing w:val="-8"/>
          <w:sz w:val="20"/>
        </w:rPr>
        <w:t xml:space="preserve"> </w:t>
      </w:r>
      <w:r>
        <w:rPr>
          <w:sz w:val="20"/>
        </w:rPr>
        <w:t>д.т.н.,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с.н.с</w:t>
      </w:r>
      <w:proofErr w:type="spellEnd"/>
      <w:r>
        <w:rPr>
          <w:sz w:val="20"/>
        </w:rPr>
        <w:t>.,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В.В.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Клепиков</w:t>
      </w:r>
      <w:r>
        <w:rPr>
          <w:sz w:val="20"/>
          <w:vertAlign w:val="superscript"/>
        </w:rPr>
        <w:t>2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к.т.н.</w:t>
      </w:r>
    </w:p>
    <w:p w:rsidR="00253E33" w:rsidRDefault="009F6B89">
      <w:pPr>
        <w:ind w:left="398" w:right="2"/>
        <w:jc w:val="center"/>
        <w:rPr>
          <w:sz w:val="20"/>
        </w:rPr>
      </w:pPr>
      <w:r>
        <w:rPr>
          <w:sz w:val="20"/>
          <w:vertAlign w:val="superscript"/>
        </w:rPr>
        <w:t>1,2</w:t>
      </w:r>
      <w:r>
        <w:rPr>
          <w:sz w:val="20"/>
        </w:rPr>
        <w:t>ФГБНУ</w:t>
      </w:r>
      <w:r>
        <w:rPr>
          <w:spacing w:val="-9"/>
          <w:sz w:val="20"/>
        </w:rPr>
        <w:t xml:space="preserve"> </w:t>
      </w:r>
      <w:proofErr w:type="spellStart"/>
      <w:r>
        <w:rPr>
          <w:spacing w:val="-2"/>
          <w:sz w:val="20"/>
        </w:rPr>
        <w:t>ВНИИТиН</w:t>
      </w:r>
      <w:proofErr w:type="spellEnd"/>
    </w:p>
    <w:p w:rsidR="00253E33" w:rsidRDefault="009F6B89">
      <w:pPr>
        <w:spacing w:before="1"/>
        <w:ind w:left="398" w:right="2"/>
        <w:jc w:val="center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>ФГБОУ</w:t>
      </w:r>
      <w:r>
        <w:rPr>
          <w:spacing w:val="-6"/>
          <w:sz w:val="20"/>
        </w:rPr>
        <w:t xml:space="preserve"> </w:t>
      </w:r>
      <w:r>
        <w:rPr>
          <w:sz w:val="20"/>
        </w:rPr>
        <w:t>ВО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ТГТУ</w:t>
      </w:r>
    </w:p>
    <w:p w:rsidR="00253E33" w:rsidRDefault="009F6B89">
      <w:pPr>
        <w:ind w:left="396" w:right="5"/>
        <w:jc w:val="center"/>
        <w:rPr>
          <w:i/>
          <w:sz w:val="20"/>
        </w:rPr>
      </w:pPr>
      <w:r>
        <w:rPr>
          <w:i/>
          <w:sz w:val="20"/>
        </w:rPr>
        <w:t>г.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Тамбов,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Российская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Федерация</w:t>
      </w:r>
    </w:p>
    <w:p w:rsidR="00253E33" w:rsidRDefault="00253E33">
      <w:pPr>
        <w:pStyle w:val="a3"/>
        <w:spacing w:before="99"/>
        <w:rPr>
          <w:i/>
          <w:sz w:val="20"/>
        </w:rPr>
      </w:pPr>
    </w:p>
    <w:p w:rsidR="00253E33" w:rsidRDefault="009F6B89">
      <w:pPr>
        <w:pStyle w:val="3"/>
      </w:pPr>
      <w:r>
        <w:t>Образец</w:t>
      </w:r>
      <w:r>
        <w:rPr>
          <w:spacing w:val="-18"/>
        </w:rPr>
        <w:t xml:space="preserve"> </w:t>
      </w:r>
      <w:r>
        <w:t>оформления</w:t>
      </w:r>
      <w:r>
        <w:rPr>
          <w:spacing w:val="-16"/>
        </w:rPr>
        <w:t xml:space="preserve"> </w:t>
      </w:r>
      <w:r>
        <w:t>списка</w:t>
      </w:r>
      <w:r>
        <w:rPr>
          <w:spacing w:val="-16"/>
        </w:rPr>
        <w:t xml:space="preserve"> </w:t>
      </w:r>
      <w:r>
        <w:rPr>
          <w:spacing w:val="-2"/>
        </w:rPr>
        <w:t>литературы</w:t>
      </w:r>
    </w:p>
    <w:p w:rsidR="00253E33" w:rsidRDefault="009F6B89">
      <w:pPr>
        <w:spacing w:before="228" w:line="228" w:lineRule="exact"/>
        <w:ind w:left="4627"/>
        <w:rPr>
          <w:b/>
          <w:sz w:val="20"/>
        </w:rPr>
      </w:pPr>
      <w:r>
        <w:rPr>
          <w:b/>
          <w:spacing w:val="-2"/>
          <w:sz w:val="20"/>
        </w:rPr>
        <w:t>Литература</w:t>
      </w:r>
    </w:p>
    <w:p w:rsidR="00253E33" w:rsidRDefault="009F6B89">
      <w:pPr>
        <w:spacing w:line="237" w:lineRule="auto"/>
        <w:ind w:left="141" w:firstLine="396"/>
        <w:rPr>
          <w:sz w:val="20"/>
        </w:rPr>
      </w:pPr>
      <w:r>
        <w:rPr>
          <w:sz w:val="20"/>
        </w:rPr>
        <w:t>1.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Князева Л.Г., </w:t>
      </w:r>
      <w:proofErr w:type="spellStart"/>
      <w:r>
        <w:rPr>
          <w:sz w:val="20"/>
        </w:rPr>
        <w:t>Петрашев</w:t>
      </w:r>
      <w:proofErr w:type="spellEnd"/>
      <w:r>
        <w:rPr>
          <w:sz w:val="20"/>
        </w:rPr>
        <w:t xml:space="preserve"> А.И., Клепиков В.В. Противокоррозионная защита техники для внесения мин</w:t>
      </w:r>
      <w:proofErr w:type="gramStart"/>
      <w:r>
        <w:rPr>
          <w:sz w:val="20"/>
        </w:rPr>
        <w:t>е-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ральных</w:t>
      </w:r>
      <w:proofErr w:type="spellEnd"/>
      <w:r>
        <w:rPr>
          <w:sz w:val="20"/>
        </w:rPr>
        <w:t xml:space="preserve"> удобрений // Наука в центральной России. – 2018. – № 3 (33). – С. 86–95.</w:t>
      </w:r>
    </w:p>
    <w:p w:rsidR="00253E33" w:rsidRDefault="00253E33">
      <w:pPr>
        <w:pStyle w:val="a3"/>
        <w:spacing w:before="1"/>
        <w:rPr>
          <w:sz w:val="20"/>
        </w:rPr>
      </w:pPr>
    </w:p>
    <w:p w:rsidR="00253E33" w:rsidRDefault="009F6B89">
      <w:pPr>
        <w:pStyle w:val="a3"/>
        <w:ind w:left="141" w:right="147" w:firstLine="396"/>
        <w:jc w:val="both"/>
      </w:pPr>
      <w:r>
        <w:t>По итогам конференции будет проведен конкурс на лучшую работу среди молодых у</w:t>
      </w:r>
      <w:r>
        <w:t>ченых с присуждением дипломов.</w:t>
      </w:r>
    </w:p>
    <w:p w:rsidR="00253E33" w:rsidRDefault="009F6B89">
      <w:pPr>
        <w:pStyle w:val="a3"/>
        <w:ind w:left="141" w:right="148" w:firstLine="396"/>
        <w:jc w:val="both"/>
      </w:pPr>
      <w:r>
        <w:t xml:space="preserve">Электронный сборник материалов конференции будет размещен в системе Российского индекса научного цитирования Научной электронной библиотеки </w:t>
      </w:r>
      <w:r>
        <w:rPr>
          <w:spacing w:val="-2"/>
        </w:rPr>
        <w:t>(РИНЦ).</w:t>
      </w:r>
    </w:p>
    <w:p w:rsidR="00253E33" w:rsidRDefault="009F6B89">
      <w:pPr>
        <w:pStyle w:val="a3"/>
        <w:spacing w:before="1"/>
        <w:ind w:left="141" w:right="139" w:firstLine="396"/>
        <w:jc w:val="both"/>
      </w:pPr>
      <w:r>
        <w:t>Авторам лучших докладов будет предложено подготовить на их основе расширенные</w:t>
      </w:r>
      <w:r>
        <w:t xml:space="preserve"> статьи (10 – 15 страниц), которые будут опубликованы в научно- производственном периодическом журнале «Наука в центральной России» (учредитель – ФГБНУ </w:t>
      </w:r>
      <w:proofErr w:type="spellStart"/>
      <w:r>
        <w:t>ВНИИТиН</w:t>
      </w:r>
      <w:proofErr w:type="spellEnd"/>
      <w:r>
        <w:t xml:space="preserve">), индексируемом в РИНЦ, АГРИС и </w:t>
      </w:r>
      <w:proofErr w:type="spellStart"/>
      <w:r>
        <w:t>вкл</w:t>
      </w:r>
      <w:proofErr w:type="gramStart"/>
      <w:r>
        <w:t>ю</w:t>
      </w:r>
      <w:proofErr w:type="spellEnd"/>
      <w:r>
        <w:t>-</w:t>
      </w:r>
      <w:proofErr w:type="gramEnd"/>
      <w:r>
        <w:t xml:space="preserve"> </w:t>
      </w:r>
      <w:proofErr w:type="spellStart"/>
      <w:r>
        <w:t>ченном</w:t>
      </w:r>
      <w:proofErr w:type="spellEnd"/>
      <w:r>
        <w:t xml:space="preserve"> в Перечень российских рецензируемых научных журнало</w:t>
      </w:r>
      <w:r>
        <w:t xml:space="preserve">в, </w:t>
      </w:r>
      <w:proofErr w:type="spellStart"/>
      <w:r>
        <w:t>рекоменду</w:t>
      </w:r>
      <w:proofErr w:type="spellEnd"/>
      <w:r>
        <w:t xml:space="preserve">- </w:t>
      </w:r>
      <w:proofErr w:type="spellStart"/>
      <w:r>
        <w:t>емых</w:t>
      </w:r>
      <w:proofErr w:type="spellEnd"/>
      <w:r>
        <w:t xml:space="preserve"> ВАК РФ (К2). С условиями оформления публикаций и архивом номеров можно ознакомиться на сайте журнала (</w:t>
      </w:r>
      <w:hyperlink r:id="rId18">
        <w:r>
          <w:t>http://vniitin.ru/magazine).</w:t>
        </w:r>
      </w:hyperlink>
    </w:p>
    <w:p w:rsidR="00253E33" w:rsidRDefault="00253E33">
      <w:pPr>
        <w:pStyle w:val="a3"/>
      </w:pPr>
    </w:p>
    <w:p w:rsidR="00253E33" w:rsidRDefault="00253E33">
      <w:pPr>
        <w:pStyle w:val="a3"/>
        <w:spacing w:before="100"/>
      </w:pPr>
    </w:p>
    <w:p w:rsidR="00253E33" w:rsidRDefault="009F6B89">
      <w:pPr>
        <w:pStyle w:val="2"/>
        <w:ind w:right="398"/>
      </w:pPr>
      <w:r>
        <w:rPr>
          <w:color w:val="C00000"/>
        </w:rPr>
        <w:t>КОНТАКТНАЯ</w:t>
      </w:r>
      <w:r>
        <w:rPr>
          <w:color w:val="C00000"/>
          <w:spacing w:val="-11"/>
        </w:rPr>
        <w:t xml:space="preserve"> </w:t>
      </w:r>
      <w:r>
        <w:rPr>
          <w:color w:val="C00000"/>
          <w:spacing w:val="-2"/>
        </w:rPr>
        <w:t>ИНФОРМАЦИЯ</w:t>
      </w:r>
    </w:p>
    <w:p w:rsidR="00253E33" w:rsidRDefault="009F6B89">
      <w:pPr>
        <w:pStyle w:val="a3"/>
        <w:spacing w:before="45" w:line="276" w:lineRule="auto"/>
        <w:ind w:left="141" w:firstLine="708"/>
      </w:pPr>
      <w:r>
        <w:rPr>
          <w:b/>
        </w:rPr>
        <w:t xml:space="preserve">Почтовый адрес: </w:t>
      </w:r>
      <w:r>
        <w:t xml:space="preserve">Россия, 392022, г. </w:t>
      </w:r>
      <w:r>
        <w:t xml:space="preserve">Тамбов, пер. Ново-Рубежный, д. 28, ФГБНУ </w:t>
      </w:r>
      <w:proofErr w:type="spellStart"/>
      <w:r>
        <w:t>ВНИИТиН</w:t>
      </w:r>
      <w:proofErr w:type="spellEnd"/>
      <w:r>
        <w:t>, оргкомитет конференции.</w:t>
      </w:r>
    </w:p>
    <w:p w:rsidR="00253E33" w:rsidRDefault="009F6B89">
      <w:pPr>
        <w:pStyle w:val="a3"/>
        <w:spacing w:line="321" w:lineRule="exact"/>
        <w:ind w:left="849"/>
      </w:pPr>
      <w:r>
        <w:rPr>
          <w:spacing w:val="-2"/>
        </w:rPr>
        <w:t>Телефоны:</w:t>
      </w:r>
    </w:p>
    <w:p w:rsidR="00253E33" w:rsidRDefault="009F6B89">
      <w:pPr>
        <w:pStyle w:val="a3"/>
        <w:spacing w:before="51"/>
        <w:ind w:left="849"/>
      </w:pPr>
      <w:r>
        <w:t>8</w:t>
      </w:r>
      <w:r>
        <w:rPr>
          <w:spacing w:val="-4"/>
        </w:rPr>
        <w:t xml:space="preserve"> </w:t>
      </w:r>
      <w:r>
        <w:t>(4752)</w:t>
      </w:r>
      <w:r>
        <w:rPr>
          <w:spacing w:val="-5"/>
        </w:rPr>
        <w:t xml:space="preserve"> </w:t>
      </w:r>
      <w:r>
        <w:t>44-64-14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приемная</w:t>
      </w:r>
      <w:r>
        <w:rPr>
          <w:spacing w:val="-5"/>
        </w:rPr>
        <w:t xml:space="preserve"> </w:t>
      </w:r>
      <w:r>
        <w:rPr>
          <w:spacing w:val="-2"/>
        </w:rPr>
        <w:t>директора.</w:t>
      </w:r>
    </w:p>
    <w:p w:rsidR="00253E33" w:rsidRDefault="009F6B89">
      <w:pPr>
        <w:spacing w:before="48"/>
        <w:ind w:left="141" w:firstLine="708"/>
        <w:rPr>
          <w:b/>
          <w:sz w:val="28"/>
        </w:rPr>
      </w:pPr>
      <w:r>
        <w:rPr>
          <w:sz w:val="28"/>
        </w:rPr>
        <w:t>8</w:t>
      </w:r>
      <w:r>
        <w:rPr>
          <w:spacing w:val="-2"/>
          <w:sz w:val="28"/>
        </w:rPr>
        <w:t xml:space="preserve"> </w:t>
      </w:r>
      <w:r>
        <w:rPr>
          <w:sz w:val="28"/>
        </w:rPr>
        <w:t>(4752)</w:t>
      </w:r>
      <w:r>
        <w:rPr>
          <w:spacing w:val="-5"/>
          <w:sz w:val="28"/>
        </w:rPr>
        <w:t xml:space="preserve"> </w:t>
      </w:r>
      <w:r>
        <w:rPr>
          <w:sz w:val="28"/>
        </w:rPr>
        <w:t>73-14-57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Заместитель</w:t>
      </w:r>
      <w:r>
        <w:rPr>
          <w:spacing w:val="80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научной</w:t>
      </w:r>
      <w:r>
        <w:rPr>
          <w:spacing w:val="80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ФГБНУ </w:t>
      </w:r>
      <w:proofErr w:type="spellStart"/>
      <w:r>
        <w:rPr>
          <w:sz w:val="28"/>
        </w:rPr>
        <w:t>ВНИИТиН</w:t>
      </w:r>
      <w:proofErr w:type="spellEnd"/>
      <w:r>
        <w:rPr>
          <w:sz w:val="28"/>
        </w:rPr>
        <w:t xml:space="preserve"> </w:t>
      </w:r>
      <w:r>
        <w:rPr>
          <w:b/>
          <w:sz w:val="28"/>
        </w:rPr>
        <w:t>Машков Алексей Николаевич</w:t>
      </w:r>
    </w:p>
    <w:p w:rsidR="00253E33" w:rsidRDefault="009F6B89">
      <w:pPr>
        <w:tabs>
          <w:tab w:val="left" w:pos="4456"/>
          <w:tab w:val="left" w:pos="5938"/>
          <w:tab w:val="left" w:pos="7204"/>
          <w:tab w:val="left" w:pos="8845"/>
        </w:tabs>
        <w:spacing w:line="242" w:lineRule="auto"/>
        <w:ind w:left="141" w:right="136" w:firstLine="708"/>
        <w:rPr>
          <w:b/>
          <w:sz w:val="28"/>
        </w:rPr>
      </w:pPr>
      <w:r>
        <w:rPr>
          <w:sz w:val="28"/>
        </w:rPr>
        <w:t>8 (4752) 44-03-27 – Ученый</w:t>
      </w:r>
      <w:r>
        <w:rPr>
          <w:sz w:val="28"/>
        </w:rPr>
        <w:tab/>
      </w:r>
      <w:r>
        <w:rPr>
          <w:spacing w:val="-2"/>
          <w:sz w:val="28"/>
        </w:rPr>
        <w:t>секретарь</w:t>
      </w:r>
      <w:r>
        <w:rPr>
          <w:sz w:val="28"/>
        </w:rPr>
        <w:tab/>
      </w:r>
      <w:r>
        <w:rPr>
          <w:spacing w:val="-2"/>
          <w:sz w:val="28"/>
        </w:rPr>
        <w:t>ФГБНУ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ВНИИТиН</w:t>
      </w:r>
      <w:proofErr w:type="spellEnd"/>
      <w:r>
        <w:rPr>
          <w:sz w:val="28"/>
        </w:rPr>
        <w:tab/>
      </w:r>
      <w:r>
        <w:rPr>
          <w:b/>
          <w:spacing w:val="-2"/>
          <w:sz w:val="28"/>
        </w:rPr>
        <w:t xml:space="preserve">Корнев </w:t>
      </w:r>
      <w:r>
        <w:rPr>
          <w:b/>
          <w:sz w:val="28"/>
        </w:rPr>
        <w:t>Алексей Юрьевич</w:t>
      </w:r>
    </w:p>
    <w:p w:rsidR="00253E33" w:rsidRDefault="00253E33">
      <w:pPr>
        <w:pStyle w:val="a3"/>
        <w:rPr>
          <w:b/>
        </w:rPr>
      </w:pPr>
    </w:p>
    <w:p w:rsidR="00253E33" w:rsidRDefault="00253E33">
      <w:pPr>
        <w:pStyle w:val="a3"/>
        <w:spacing w:before="94"/>
        <w:rPr>
          <w:b/>
        </w:rPr>
      </w:pPr>
    </w:p>
    <w:p w:rsidR="00253E33" w:rsidRDefault="009F6B89">
      <w:pPr>
        <w:ind w:left="1899" w:right="1902"/>
        <w:jc w:val="center"/>
        <w:rPr>
          <w:b/>
          <w:sz w:val="28"/>
        </w:rPr>
      </w:pPr>
      <w:r>
        <w:rPr>
          <w:b/>
          <w:color w:val="C00000"/>
          <w:sz w:val="28"/>
        </w:rPr>
        <w:t>БЛАГОДАРИМ</w:t>
      </w:r>
      <w:r>
        <w:rPr>
          <w:b/>
          <w:color w:val="C00000"/>
          <w:spacing w:val="-7"/>
          <w:sz w:val="28"/>
        </w:rPr>
        <w:t xml:space="preserve"> </w:t>
      </w:r>
      <w:r>
        <w:rPr>
          <w:b/>
          <w:color w:val="C00000"/>
          <w:sz w:val="28"/>
        </w:rPr>
        <w:t>ЗА</w:t>
      </w:r>
      <w:r>
        <w:rPr>
          <w:b/>
          <w:color w:val="C00000"/>
          <w:spacing w:val="-6"/>
          <w:sz w:val="28"/>
        </w:rPr>
        <w:t xml:space="preserve"> </w:t>
      </w:r>
      <w:r>
        <w:rPr>
          <w:b/>
          <w:color w:val="C00000"/>
          <w:spacing w:val="-2"/>
          <w:sz w:val="28"/>
        </w:rPr>
        <w:t>СОТРУДНИЧЕСТВО!</w:t>
      </w:r>
    </w:p>
    <w:sectPr w:rsidR="00253E33">
      <w:pgSz w:w="11910" w:h="16840"/>
      <w:pgMar w:top="3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43C4A"/>
    <w:multiLevelType w:val="hybridMultilevel"/>
    <w:tmpl w:val="475E6DE6"/>
    <w:lvl w:ilvl="0" w:tplc="B1A82854">
      <w:start w:val="1"/>
      <w:numFmt w:val="decimal"/>
      <w:lvlText w:val="%1)"/>
      <w:lvlJc w:val="left"/>
      <w:pPr>
        <w:ind w:left="141" w:hanging="305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1" w:tplc="6234E742">
      <w:numFmt w:val="bullet"/>
      <w:lvlText w:val="•"/>
      <w:lvlJc w:val="left"/>
      <w:pPr>
        <w:ind w:left="1118" w:hanging="305"/>
      </w:pPr>
      <w:rPr>
        <w:rFonts w:hint="default"/>
        <w:lang w:val="ru-RU" w:eastAsia="en-US" w:bidi="ar-SA"/>
      </w:rPr>
    </w:lvl>
    <w:lvl w:ilvl="2" w:tplc="82FCA5E4">
      <w:numFmt w:val="bullet"/>
      <w:lvlText w:val="•"/>
      <w:lvlJc w:val="left"/>
      <w:pPr>
        <w:ind w:left="2096" w:hanging="305"/>
      </w:pPr>
      <w:rPr>
        <w:rFonts w:hint="default"/>
        <w:lang w:val="ru-RU" w:eastAsia="en-US" w:bidi="ar-SA"/>
      </w:rPr>
    </w:lvl>
    <w:lvl w:ilvl="3" w:tplc="972C0EC8">
      <w:numFmt w:val="bullet"/>
      <w:lvlText w:val="•"/>
      <w:lvlJc w:val="left"/>
      <w:pPr>
        <w:ind w:left="3074" w:hanging="305"/>
      </w:pPr>
      <w:rPr>
        <w:rFonts w:hint="default"/>
        <w:lang w:val="ru-RU" w:eastAsia="en-US" w:bidi="ar-SA"/>
      </w:rPr>
    </w:lvl>
    <w:lvl w:ilvl="4" w:tplc="8DEAC7EA">
      <w:numFmt w:val="bullet"/>
      <w:lvlText w:val="•"/>
      <w:lvlJc w:val="left"/>
      <w:pPr>
        <w:ind w:left="4052" w:hanging="305"/>
      </w:pPr>
      <w:rPr>
        <w:rFonts w:hint="default"/>
        <w:lang w:val="ru-RU" w:eastAsia="en-US" w:bidi="ar-SA"/>
      </w:rPr>
    </w:lvl>
    <w:lvl w:ilvl="5" w:tplc="10E0A214">
      <w:numFmt w:val="bullet"/>
      <w:lvlText w:val="•"/>
      <w:lvlJc w:val="left"/>
      <w:pPr>
        <w:ind w:left="5031" w:hanging="305"/>
      </w:pPr>
      <w:rPr>
        <w:rFonts w:hint="default"/>
        <w:lang w:val="ru-RU" w:eastAsia="en-US" w:bidi="ar-SA"/>
      </w:rPr>
    </w:lvl>
    <w:lvl w:ilvl="6" w:tplc="5C08F87E">
      <w:numFmt w:val="bullet"/>
      <w:lvlText w:val="•"/>
      <w:lvlJc w:val="left"/>
      <w:pPr>
        <w:ind w:left="6009" w:hanging="305"/>
      </w:pPr>
      <w:rPr>
        <w:rFonts w:hint="default"/>
        <w:lang w:val="ru-RU" w:eastAsia="en-US" w:bidi="ar-SA"/>
      </w:rPr>
    </w:lvl>
    <w:lvl w:ilvl="7" w:tplc="7C66D1C8">
      <w:numFmt w:val="bullet"/>
      <w:lvlText w:val="•"/>
      <w:lvlJc w:val="left"/>
      <w:pPr>
        <w:ind w:left="6987" w:hanging="305"/>
      </w:pPr>
      <w:rPr>
        <w:rFonts w:hint="default"/>
        <w:lang w:val="ru-RU" w:eastAsia="en-US" w:bidi="ar-SA"/>
      </w:rPr>
    </w:lvl>
    <w:lvl w:ilvl="8" w:tplc="6A6E74EA">
      <w:numFmt w:val="bullet"/>
      <w:lvlText w:val="•"/>
      <w:lvlJc w:val="left"/>
      <w:pPr>
        <w:ind w:left="7965" w:hanging="305"/>
      </w:pPr>
      <w:rPr>
        <w:rFonts w:hint="default"/>
        <w:lang w:val="ru-RU" w:eastAsia="en-US" w:bidi="ar-SA"/>
      </w:rPr>
    </w:lvl>
  </w:abstractNum>
  <w:abstractNum w:abstractNumId="1">
    <w:nsid w:val="589B6A62"/>
    <w:multiLevelType w:val="hybridMultilevel"/>
    <w:tmpl w:val="FD3EC25E"/>
    <w:lvl w:ilvl="0" w:tplc="1786DBCA">
      <w:numFmt w:val="bullet"/>
      <w:lvlText w:val="-"/>
      <w:lvlJc w:val="left"/>
      <w:pPr>
        <w:ind w:left="141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D1EF596">
      <w:numFmt w:val="bullet"/>
      <w:lvlText w:val="•"/>
      <w:lvlJc w:val="left"/>
      <w:pPr>
        <w:ind w:left="1118" w:hanging="161"/>
      </w:pPr>
      <w:rPr>
        <w:rFonts w:hint="default"/>
        <w:lang w:val="ru-RU" w:eastAsia="en-US" w:bidi="ar-SA"/>
      </w:rPr>
    </w:lvl>
    <w:lvl w:ilvl="2" w:tplc="36FA7670">
      <w:numFmt w:val="bullet"/>
      <w:lvlText w:val="•"/>
      <w:lvlJc w:val="left"/>
      <w:pPr>
        <w:ind w:left="2096" w:hanging="161"/>
      </w:pPr>
      <w:rPr>
        <w:rFonts w:hint="default"/>
        <w:lang w:val="ru-RU" w:eastAsia="en-US" w:bidi="ar-SA"/>
      </w:rPr>
    </w:lvl>
    <w:lvl w:ilvl="3" w:tplc="0A1E9450">
      <w:numFmt w:val="bullet"/>
      <w:lvlText w:val="•"/>
      <w:lvlJc w:val="left"/>
      <w:pPr>
        <w:ind w:left="3074" w:hanging="161"/>
      </w:pPr>
      <w:rPr>
        <w:rFonts w:hint="default"/>
        <w:lang w:val="ru-RU" w:eastAsia="en-US" w:bidi="ar-SA"/>
      </w:rPr>
    </w:lvl>
    <w:lvl w:ilvl="4" w:tplc="27C88C3A">
      <w:numFmt w:val="bullet"/>
      <w:lvlText w:val="•"/>
      <w:lvlJc w:val="left"/>
      <w:pPr>
        <w:ind w:left="4052" w:hanging="161"/>
      </w:pPr>
      <w:rPr>
        <w:rFonts w:hint="default"/>
        <w:lang w:val="ru-RU" w:eastAsia="en-US" w:bidi="ar-SA"/>
      </w:rPr>
    </w:lvl>
    <w:lvl w:ilvl="5" w:tplc="0EA2B832">
      <w:numFmt w:val="bullet"/>
      <w:lvlText w:val="•"/>
      <w:lvlJc w:val="left"/>
      <w:pPr>
        <w:ind w:left="5031" w:hanging="161"/>
      </w:pPr>
      <w:rPr>
        <w:rFonts w:hint="default"/>
        <w:lang w:val="ru-RU" w:eastAsia="en-US" w:bidi="ar-SA"/>
      </w:rPr>
    </w:lvl>
    <w:lvl w:ilvl="6" w:tplc="0034225E">
      <w:numFmt w:val="bullet"/>
      <w:lvlText w:val="•"/>
      <w:lvlJc w:val="left"/>
      <w:pPr>
        <w:ind w:left="6009" w:hanging="161"/>
      </w:pPr>
      <w:rPr>
        <w:rFonts w:hint="default"/>
        <w:lang w:val="ru-RU" w:eastAsia="en-US" w:bidi="ar-SA"/>
      </w:rPr>
    </w:lvl>
    <w:lvl w:ilvl="7" w:tplc="F064D4F6">
      <w:numFmt w:val="bullet"/>
      <w:lvlText w:val="•"/>
      <w:lvlJc w:val="left"/>
      <w:pPr>
        <w:ind w:left="6987" w:hanging="161"/>
      </w:pPr>
      <w:rPr>
        <w:rFonts w:hint="default"/>
        <w:lang w:val="ru-RU" w:eastAsia="en-US" w:bidi="ar-SA"/>
      </w:rPr>
    </w:lvl>
    <w:lvl w:ilvl="8" w:tplc="65DE684A">
      <w:numFmt w:val="bullet"/>
      <w:lvlText w:val="•"/>
      <w:lvlJc w:val="left"/>
      <w:pPr>
        <w:ind w:left="7965" w:hanging="16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53E33"/>
    <w:rsid w:val="00253E33"/>
    <w:rsid w:val="009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right="2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396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141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"/>
    <w:qFormat/>
    <w:pPr>
      <w:ind w:left="306" w:right="308"/>
      <w:jc w:val="center"/>
    </w:pPr>
    <w:rPr>
      <w:b/>
      <w:bCs/>
      <w:sz w:val="42"/>
      <w:szCs w:val="42"/>
    </w:rPr>
  </w:style>
  <w:style w:type="paragraph" w:styleId="a6">
    <w:name w:val="List Paragraph"/>
    <w:basedOn w:val="a"/>
    <w:uiPriority w:val="1"/>
    <w:qFormat/>
    <w:pPr>
      <w:ind w:left="699" w:hanging="162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7">
    <w:name w:val="Balloon Text"/>
    <w:basedOn w:val="a"/>
    <w:link w:val="a8"/>
    <w:uiPriority w:val="99"/>
    <w:semiHidden/>
    <w:unhideWhenUsed/>
    <w:rsid w:val="009F6B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6B89"/>
    <w:rPr>
      <w:rFonts w:ascii="Tahoma" w:eastAsia="Times New Roman" w:hAnsi="Tahoma" w:cs="Tahoma"/>
      <w:sz w:val="16"/>
      <w:szCs w:val="1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9F6B89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docdata">
    <w:name w:val="docdata"/>
    <w:aliases w:val="docy,v5,972,bqiaagaaeyqcaaagiaiaaanpawaabxcdaaaaaaaaaaaaaaaaaaaaaaaaaaaaaaaaaaaaaaaaaaaaaaaaaaaaaaaaaaaaaaaaaaaaaaaaaaaaaaaaaaaaaaaaaaaaaaaaaaaaaaaaaaaaaaaaaaaaaaaaaaaaaaaaaaaaaaaaaaaaaaaaaaaaaaaaaaaaaaaaaaaaaaaaaaaaaaaaaaaaaaaaaaaaaaaaaaaaaaaaa"/>
    <w:basedOn w:val="a0"/>
    <w:rsid w:val="009F6B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right="2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396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141"/>
      <w:outlineLvl w:val="2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"/>
    <w:qFormat/>
    <w:pPr>
      <w:ind w:left="306" w:right="308"/>
      <w:jc w:val="center"/>
    </w:pPr>
    <w:rPr>
      <w:b/>
      <w:bCs/>
      <w:sz w:val="42"/>
      <w:szCs w:val="42"/>
    </w:rPr>
  </w:style>
  <w:style w:type="paragraph" w:styleId="a6">
    <w:name w:val="List Paragraph"/>
    <w:basedOn w:val="a"/>
    <w:uiPriority w:val="1"/>
    <w:qFormat/>
    <w:pPr>
      <w:ind w:left="699" w:hanging="162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7">
    <w:name w:val="Balloon Text"/>
    <w:basedOn w:val="a"/>
    <w:link w:val="a8"/>
    <w:uiPriority w:val="99"/>
    <w:semiHidden/>
    <w:unhideWhenUsed/>
    <w:rsid w:val="009F6B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6B89"/>
    <w:rPr>
      <w:rFonts w:ascii="Tahoma" w:eastAsia="Times New Roman" w:hAnsi="Tahoma" w:cs="Tahoma"/>
      <w:sz w:val="16"/>
      <w:szCs w:val="1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9F6B89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docdata">
    <w:name w:val="docdata"/>
    <w:aliases w:val="docy,v5,972,bqiaagaaeyqcaaagiaiaaanpawaabxcdaaaaaaaaaaaaaaaaaaaaaaaaaaaaaaaaaaaaaaaaaaaaaaaaaaaaaaaaaaaaaaaaaaaaaaaaaaaaaaaaaaaaaaaaaaaaaaaaaaaaaaaaaaaaaaaaaaaaaaaaaaaaaaaaaaaaaaaaaaaaaaaaaaaaaaaaaaaaaaaaaaaaaaaaaaaaaaaaaaaaaaaaaaaaaaaaaaaaaaaaa"/>
    <w:basedOn w:val="a0"/>
    <w:rsid w:val="009F6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minobrnauki.gov.ru/" TargetMode="External"/><Relationship Id="rId18" Type="http://schemas.openxmlformats.org/officeDocument/2006/relationships/hyperlink" Target="http://vniitin.ru/magazine)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s://minobrnauki.gov.ru/" TargetMode="External"/><Relationship Id="rId17" Type="http://schemas.openxmlformats.org/officeDocument/2006/relationships/hyperlink" Target="mailto:publ@vniitin.ru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0.png"/><Relationship Id="rId5" Type="http://schemas.openxmlformats.org/officeDocument/2006/relationships/webSettings" Target="webSettings.xml"/><Relationship Id="rId15" Type="http://schemas.openxmlformats.org/officeDocument/2006/relationships/image" Target="media/image6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Mashkov</cp:lastModifiedBy>
  <cp:revision>2</cp:revision>
  <dcterms:created xsi:type="dcterms:W3CDTF">2025-09-10T08:23:00Z</dcterms:created>
  <dcterms:modified xsi:type="dcterms:W3CDTF">2025-09-10T08:23:00Z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2025-09-09T00:00:00Z</vt:filetime>
  </property>
  <property fmtid="{D5CDD505-2E9C-101B-9397-08002B2CF9AE}" pid="5" name="Producer">
    <vt:lpwstr>3-Heights(TM) PDF Security Shell 4.8.25.2 (http://www.pdf-tools.com)</vt:lpwstr>
  </property>
</Properties>
</file>