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444" w:rsidRPr="00E42651" w:rsidRDefault="00193AB7" w:rsidP="00E42651">
      <w:pPr>
        <w:pStyle w:val="TextZtb"/>
        <w:rPr>
          <w:b/>
        </w:rPr>
      </w:pPr>
      <w:r w:rsidRPr="00E42651">
        <w:rPr>
          <w:b/>
        </w:rPr>
        <w:t xml:space="preserve">Отчет </w:t>
      </w:r>
      <w:r w:rsidR="00C9490F" w:rsidRPr="00E42651">
        <w:rPr>
          <w:b/>
        </w:rPr>
        <w:t>по результатам заполнения</w:t>
      </w:r>
      <w:r w:rsidR="00E42651" w:rsidRPr="00E42651">
        <w:rPr>
          <w:b/>
        </w:rPr>
        <w:br/>
      </w:r>
      <w:r w:rsidR="00C9490F" w:rsidRPr="00E42651">
        <w:rPr>
          <w:b/>
        </w:rPr>
        <w:t>эффективного контракта</w:t>
      </w:r>
    </w:p>
    <w:p w:rsidR="00C9490F" w:rsidRPr="002478DC" w:rsidRDefault="00C9490F" w:rsidP="00E42651">
      <w:pPr>
        <w:pStyle w:val="TextZtb"/>
        <w:rPr>
          <w:sz w:val="20"/>
        </w:rPr>
      </w:pPr>
      <w:r w:rsidRPr="00E42651">
        <w:rPr>
          <w:u w:val="single"/>
        </w:rPr>
        <w:t>Иванова Ивана Петровича</w:t>
      </w:r>
      <w:r w:rsidR="00E42651" w:rsidRPr="00E42651">
        <w:rPr>
          <w:u w:val="single"/>
        </w:rPr>
        <w:br/>
      </w:r>
      <w:r w:rsidRPr="002478DC">
        <w:rPr>
          <w:sz w:val="20"/>
        </w:rPr>
        <w:t>ФИО</w:t>
      </w:r>
    </w:p>
    <w:p w:rsidR="002478DC" w:rsidRPr="00462BA0" w:rsidRDefault="00EB5476" w:rsidP="00E42651">
      <w:pPr>
        <w:pStyle w:val="Text15"/>
      </w:pPr>
      <w:r w:rsidRPr="002478DC">
        <w:t>В отчете по результатам заполнения эффективного контракта расписывается подробная информация по каждому пункту</w:t>
      </w:r>
      <w:r w:rsidR="00ED2552" w:rsidRPr="002478DC">
        <w:t xml:space="preserve"> (показателю)</w:t>
      </w:r>
      <w:r w:rsidRPr="002478DC">
        <w:t xml:space="preserve">, который заполнен в электронной форме. Обязательно указывается </w:t>
      </w:r>
      <w:r w:rsidR="007B07BF" w:rsidRPr="002478DC">
        <w:t xml:space="preserve">номер </w:t>
      </w:r>
      <w:r w:rsidRPr="002478DC">
        <w:t>показател</w:t>
      </w:r>
      <w:r w:rsidR="00D500BE" w:rsidRPr="002478DC">
        <w:t>я</w:t>
      </w:r>
      <w:r w:rsidRPr="002478DC">
        <w:t xml:space="preserve"> эффективного контракта (</w:t>
      </w:r>
      <w:r w:rsidR="007B07BF" w:rsidRPr="002478DC">
        <w:t>пункт</w:t>
      </w:r>
      <w:r w:rsidRPr="002478DC">
        <w:t>), вид работы (</w:t>
      </w:r>
      <w:r w:rsidRPr="002478DC">
        <w:rPr>
          <w:i/>
        </w:rPr>
        <w:t>например, выходные данные статьи, учебного пособия и т.д</w:t>
      </w:r>
      <w:r w:rsidR="007C5B0A">
        <w:rPr>
          <w:i/>
        </w:rPr>
        <w:t>.</w:t>
      </w:r>
      <w:r w:rsidRPr="002478DC">
        <w:rPr>
          <w:i/>
        </w:rPr>
        <w:t>)</w:t>
      </w:r>
      <w:r w:rsidRPr="002478DC">
        <w:t xml:space="preserve">, доля участия и количество баллов. </w:t>
      </w:r>
      <w:r w:rsidR="002478DC">
        <w:t xml:space="preserve">Сами подтверждающие документы должны храниться у преподавателя и при необходимости предоставляться в отдел </w:t>
      </w:r>
      <w:r w:rsidR="00C3704B">
        <w:t>по качеству образовательной деятельности</w:t>
      </w:r>
      <w:r w:rsidR="002478DC">
        <w:t xml:space="preserve"> (по запросу). </w:t>
      </w:r>
    </w:p>
    <w:p w:rsidR="00E42651" w:rsidRPr="00462BA0" w:rsidRDefault="00E42651" w:rsidP="00E42651">
      <w:pPr>
        <w:pStyle w:val="Text15"/>
      </w:pPr>
    </w:p>
    <w:p w:rsidR="00EB5476" w:rsidRPr="00E42651" w:rsidRDefault="00EB5476" w:rsidP="00E42651">
      <w:pPr>
        <w:pStyle w:val="Text15"/>
        <w:rPr>
          <w:i/>
        </w:rPr>
      </w:pPr>
      <w:r w:rsidRPr="00E42651">
        <w:rPr>
          <w:i/>
          <w:highlight w:val="yellow"/>
        </w:rPr>
        <w:t>Ниже приведен пример заполнения отчета.</w:t>
      </w:r>
    </w:p>
    <w:p w:rsidR="00D500BE" w:rsidRPr="00ED1FC6" w:rsidRDefault="003C562A" w:rsidP="00D500BE">
      <w:pPr>
        <w:spacing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36"/>
          <w:szCs w:val="36"/>
        </w:rPr>
        <w:t>Примеры заполнения раздела</w:t>
      </w:r>
      <w:r>
        <w:rPr>
          <w:rFonts w:ascii="Times New Roman" w:hAnsi="Times New Roman" w:cs="Times New Roman"/>
          <w:b/>
          <w:sz w:val="36"/>
          <w:szCs w:val="36"/>
        </w:rPr>
        <w:br/>
      </w:r>
      <w:r w:rsidR="00D500BE" w:rsidRPr="00ED1FC6">
        <w:rPr>
          <w:rFonts w:ascii="Times New Roman" w:hAnsi="Times New Roman" w:cs="Times New Roman"/>
          <w:b/>
          <w:sz w:val="48"/>
          <w:szCs w:val="48"/>
          <w:highlight w:val="cyan"/>
        </w:rPr>
        <w:t>«Стимулирующие показатели»</w:t>
      </w:r>
    </w:p>
    <w:p w:rsidR="00C9490F" w:rsidRPr="00193AB7" w:rsidRDefault="00193AB7" w:rsidP="00C9490F">
      <w:pPr>
        <w:spacing w:line="240" w:lineRule="auto"/>
        <w:rPr>
          <w:rFonts w:ascii="Times New Roman" w:hAnsi="Times New Roman" w:cs="Times New Roman"/>
          <w:i/>
          <w:sz w:val="28"/>
          <w:szCs w:val="28"/>
          <w:highlight w:val="lightGray"/>
        </w:rPr>
      </w:pPr>
      <w:r w:rsidRPr="00D500BE">
        <w:rPr>
          <w:rFonts w:ascii="Times New Roman" w:hAnsi="Times New Roman" w:cs="Times New Roman"/>
          <w:i/>
          <w:sz w:val="28"/>
          <w:szCs w:val="28"/>
        </w:rPr>
        <w:tab/>
      </w:r>
      <w:r w:rsidR="00C9490F" w:rsidRPr="00193AB7">
        <w:rPr>
          <w:rFonts w:ascii="Times New Roman" w:hAnsi="Times New Roman" w:cs="Times New Roman"/>
          <w:i/>
          <w:sz w:val="28"/>
          <w:szCs w:val="28"/>
          <w:highlight w:val="lightGray"/>
        </w:rPr>
        <w:t>Пример заполнения:</w:t>
      </w:r>
    </w:p>
    <w:p w:rsidR="00C9490F" w:rsidRDefault="00D500BE" w:rsidP="00C9490F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500BE">
        <w:rPr>
          <w:rFonts w:ascii="Times New Roman" w:hAnsi="Times New Roman" w:cs="Times New Roman"/>
          <w:b/>
          <w:i/>
          <w:sz w:val="28"/>
          <w:szCs w:val="28"/>
        </w:rPr>
        <w:tab/>
      </w:r>
      <w:proofErr w:type="gramStart"/>
      <w:r w:rsidRPr="00D66885">
        <w:rPr>
          <w:rFonts w:ascii="Times New Roman" w:hAnsi="Times New Roman" w:cs="Times New Roman"/>
          <w:b/>
          <w:i/>
          <w:sz w:val="28"/>
          <w:szCs w:val="28"/>
          <w:u w:val="single"/>
        </w:rPr>
        <w:t>П</w:t>
      </w:r>
      <w:proofErr w:type="gramEnd"/>
      <w:r w:rsidR="00ED2552" w:rsidRPr="00D6688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3. </w:t>
      </w:r>
      <w:r w:rsidRPr="00D66885">
        <w:rPr>
          <w:rFonts w:ascii="Times New Roman" w:hAnsi="Times New Roman" w:cs="Times New Roman"/>
          <w:b/>
          <w:i/>
          <w:sz w:val="28"/>
          <w:szCs w:val="28"/>
          <w:u w:val="single"/>
        </w:rPr>
        <w:t>«</w:t>
      </w:r>
      <w:r w:rsidR="00ED2552" w:rsidRPr="00D66885">
        <w:rPr>
          <w:rFonts w:ascii="Times New Roman" w:hAnsi="Times New Roman" w:cs="Times New Roman"/>
          <w:b/>
          <w:i/>
          <w:sz w:val="28"/>
          <w:szCs w:val="28"/>
          <w:u w:val="single"/>
        </w:rPr>
        <w:t>Учебное пособие с грифом</w:t>
      </w:r>
      <w:r w:rsidRPr="00D66885"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  <w:r>
        <w:rPr>
          <w:rFonts w:ascii="Times New Roman" w:hAnsi="Times New Roman" w:cs="Times New Roman"/>
          <w:i/>
          <w:sz w:val="28"/>
          <w:szCs w:val="28"/>
        </w:rPr>
        <w:t xml:space="preserve"> - </w:t>
      </w:r>
      <w:r w:rsidR="001F0AC9">
        <w:rPr>
          <w:rFonts w:ascii="Times New Roman" w:hAnsi="Times New Roman" w:cs="Times New Roman"/>
          <w:b/>
          <w:i/>
          <w:sz w:val="28"/>
          <w:szCs w:val="28"/>
          <w:lang w:val="en-US"/>
        </w:rPr>
        <w:t>66</w:t>
      </w:r>
      <w:r w:rsidRPr="00D500BE">
        <w:rPr>
          <w:rFonts w:ascii="Times New Roman" w:hAnsi="Times New Roman" w:cs="Times New Roman"/>
          <w:b/>
          <w:i/>
          <w:sz w:val="28"/>
          <w:szCs w:val="28"/>
        </w:rPr>
        <w:t>,5 баллов</w:t>
      </w:r>
    </w:p>
    <w:p w:rsidR="00ED2552" w:rsidRDefault="00ED2552" w:rsidP="0085201D">
      <w:pPr>
        <w:pStyle w:val="Text15"/>
        <w:rPr>
          <w:b/>
          <w:i/>
        </w:rPr>
      </w:pPr>
      <w:proofErr w:type="spellStart"/>
      <w:r w:rsidRPr="0085201D">
        <w:rPr>
          <w:i/>
        </w:rPr>
        <w:t>Забодалова</w:t>
      </w:r>
      <w:proofErr w:type="spellEnd"/>
      <w:r w:rsidRPr="0085201D">
        <w:rPr>
          <w:i/>
        </w:rPr>
        <w:t xml:space="preserve"> Л.А., Евстигнеева Т.Н. Технология цельномолочных продуктов и мороженого: Учеб</w:t>
      </w:r>
      <w:proofErr w:type="gramStart"/>
      <w:r w:rsidRPr="0085201D">
        <w:rPr>
          <w:i/>
        </w:rPr>
        <w:t>.</w:t>
      </w:r>
      <w:proofErr w:type="gramEnd"/>
      <w:r w:rsidRPr="0085201D">
        <w:rPr>
          <w:i/>
        </w:rPr>
        <w:t xml:space="preserve"> </w:t>
      </w:r>
      <w:proofErr w:type="gramStart"/>
      <w:r w:rsidRPr="0085201D">
        <w:rPr>
          <w:i/>
        </w:rPr>
        <w:t>п</w:t>
      </w:r>
      <w:proofErr w:type="gramEnd"/>
      <w:r w:rsidRPr="0085201D">
        <w:rPr>
          <w:i/>
        </w:rPr>
        <w:t>особие. СПб</w:t>
      </w:r>
      <w:proofErr w:type="gramStart"/>
      <w:r w:rsidRPr="0085201D">
        <w:rPr>
          <w:i/>
        </w:rPr>
        <w:t xml:space="preserve">.: </w:t>
      </w:r>
      <w:proofErr w:type="gramEnd"/>
      <w:r w:rsidRPr="0085201D">
        <w:rPr>
          <w:i/>
        </w:rPr>
        <w:t xml:space="preserve">НИУ ИТМО; </w:t>
      </w:r>
      <w:proofErr w:type="spellStart"/>
      <w:r w:rsidRPr="0085201D">
        <w:rPr>
          <w:i/>
        </w:rPr>
        <w:t>ИХиБТ</w:t>
      </w:r>
      <w:proofErr w:type="spellEnd"/>
      <w:r w:rsidRPr="0085201D">
        <w:rPr>
          <w:i/>
        </w:rPr>
        <w:t xml:space="preserve">, 2019. 304 с (19 </w:t>
      </w:r>
      <w:proofErr w:type="spellStart"/>
      <w:r w:rsidRPr="0085201D">
        <w:rPr>
          <w:i/>
        </w:rPr>
        <w:t>п.л</w:t>
      </w:r>
      <w:proofErr w:type="spellEnd"/>
      <w:r w:rsidRPr="0085201D">
        <w:rPr>
          <w:i/>
        </w:rPr>
        <w:t xml:space="preserve">., </w:t>
      </w:r>
      <w:r w:rsidRPr="0085201D">
        <w:rPr>
          <w:i/>
          <w:u w:val="single"/>
        </w:rPr>
        <w:t>доля участия 0,5</w:t>
      </w:r>
      <w:r w:rsidRPr="0085201D">
        <w:rPr>
          <w:i/>
        </w:rPr>
        <w:t xml:space="preserve">). </w:t>
      </w:r>
      <w:r w:rsidRPr="0085201D">
        <w:rPr>
          <w:b/>
          <w:i/>
        </w:rPr>
        <w:t>Итого: (19 п.л.*</w:t>
      </w:r>
      <w:r w:rsidR="001F0AC9" w:rsidRPr="001F0AC9">
        <w:rPr>
          <w:b/>
          <w:i/>
        </w:rPr>
        <w:t>7</w:t>
      </w:r>
      <w:r w:rsidRPr="0085201D">
        <w:rPr>
          <w:b/>
          <w:i/>
        </w:rPr>
        <w:t xml:space="preserve"> баллов)*0,5=</w:t>
      </w:r>
      <w:r w:rsidR="001F0AC9" w:rsidRPr="001F0AC9">
        <w:rPr>
          <w:b/>
          <w:i/>
        </w:rPr>
        <w:t>66</w:t>
      </w:r>
      <w:r w:rsidRPr="0085201D">
        <w:rPr>
          <w:b/>
          <w:i/>
        </w:rPr>
        <w:t>,5 баллов</w:t>
      </w:r>
    </w:p>
    <w:p w:rsidR="00462BA0" w:rsidRPr="0085201D" w:rsidRDefault="00462BA0" w:rsidP="0085201D">
      <w:pPr>
        <w:pStyle w:val="Text15"/>
        <w:rPr>
          <w:b/>
          <w:i/>
        </w:rPr>
      </w:pPr>
    </w:p>
    <w:p w:rsidR="00EB5476" w:rsidRPr="00D500BE" w:rsidRDefault="00D500BE" w:rsidP="00C9490F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500BE">
        <w:rPr>
          <w:rFonts w:ascii="Times New Roman" w:hAnsi="Times New Roman" w:cs="Times New Roman"/>
          <w:b/>
          <w:i/>
          <w:sz w:val="28"/>
          <w:szCs w:val="28"/>
        </w:rPr>
        <w:tab/>
      </w:r>
      <w:proofErr w:type="gramStart"/>
      <w:r w:rsidR="00D66885" w:rsidRPr="00D66885">
        <w:rPr>
          <w:rFonts w:ascii="Times New Roman" w:hAnsi="Times New Roman" w:cs="Times New Roman"/>
          <w:b/>
          <w:i/>
          <w:sz w:val="28"/>
          <w:szCs w:val="28"/>
          <w:u w:val="single"/>
        </w:rPr>
        <w:t>П</w:t>
      </w:r>
      <w:proofErr w:type="gramEnd"/>
      <w:r w:rsidR="001F0AC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1</w:t>
      </w:r>
      <w:r w:rsidR="001F0AC9" w:rsidRPr="001F0AC9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="00ED2552" w:rsidRPr="00D6688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. </w:t>
      </w:r>
      <w:r w:rsidR="00D66885" w:rsidRPr="00D66885">
        <w:rPr>
          <w:rFonts w:ascii="Times New Roman" w:hAnsi="Times New Roman" w:cs="Times New Roman"/>
          <w:b/>
          <w:i/>
          <w:sz w:val="28"/>
          <w:szCs w:val="28"/>
          <w:u w:val="single"/>
        </w:rPr>
        <w:t>«</w:t>
      </w:r>
      <w:r w:rsidR="00ED2552" w:rsidRPr="00D6688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Публикации </w:t>
      </w:r>
      <w:r w:rsidR="00D66885" w:rsidRPr="00D66885">
        <w:rPr>
          <w:rFonts w:ascii="Times New Roman" w:hAnsi="Times New Roman" w:cs="Times New Roman"/>
          <w:b/>
          <w:i/>
          <w:sz w:val="28"/>
          <w:szCs w:val="28"/>
          <w:u w:val="single"/>
        </w:rPr>
        <w:t>в</w:t>
      </w:r>
      <w:r w:rsidR="001F0AC9" w:rsidRPr="001F0AC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1F0AC9">
        <w:rPr>
          <w:rFonts w:ascii="Times New Roman" w:hAnsi="Times New Roman" w:cs="Times New Roman"/>
          <w:b/>
          <w:i/>
          <w:sz w:val="28"/>
          <w:szCs w:val="28"/>
          <w:u w:val="single"/>
        </w:rPr>
        <w:t>рецензируемых журналах ВАК, не входящих в Белый список</w:t>
      </w:r>
      <w:r w:rsidR="00D66885" w:rsidRPr="00D66885"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  <w:r>
        <w:rPr>
          <w:rFonts w:ascii="Times New Roman" w:hAnsi="Times New Roman" w:cs="Times New Roman"/>
          <w:i/>
          <w:sz w:val="28"/>
          <w:szCs w:val="28"/>
        </w:rPr>
        <w:t xml:space="preserve"> – </w:t>
      </w:r>
      <w:r w:rsidR="001F0AC9">
        <w:rPr>
          <w:rFonts w:ascii="Times New Roman" w:hAnsi="Times New Roman" w:cs="Times New Roman"/>
          <w:b/>
          <w:i/>
          <w:sz w:val="28"/>
          <w:szCs w:val="28"/>
        </w:rPr>
        <w:t>19</w:t>
      </w:r>
      <w:r w:rsidRPr="00D500BE">
        <w:rPr>
          <w:rFonts w:ascii="Times New Roman" w:hAnsi="Times New Roman" w:cs="Times New Roman"/>
          <w:b/>
          <w:i/>
          <w:sz w:val="28"/>
          <w:szCs w:val="28"/>
        </w:rPr>
        <w:t>,5 баллов</w:t>
      </w:r>
    </w:p>
    <w:p w:rsidR="00ED2552" w:rsidRPr="0085201D" w:rsidRDefault="00EB5476" w:rsidP="0085201D">
      <w:pPr>
        <w:pStyle w:val="Text15"/>
        <w:rPr>
          <w:rStyle w:val="a4"/>
          <w:i/>
          <w:szCs w:val="28"/>
        </w:rPr>
      </w:pPr>
      <w:r w:rsidRPr="0085201D">
        <w:rPr>
          <w:i/>
        </w:rPr>
        <w:t>1. Нуралиев</w:t>
      </w:r>
      <w:r w:rsidR="00D66885" w:rsidRPr="0085201D">
        <w:rPr>
          <w:i/>
        </w:rPr>
        <w:t xml:space="preserve"> </w:t>
      </w:r>
      <w:r w:rsidRPr="0085201D">
        <w:rPr>
          <w:i/>
        </w:rPr>
        <w:t>С.</w:t>
      </w:r>
      <w:r w:rsidRPr="0085201D">
        <w:rPr>
          <w:i/>
          <w:iCs/>
        </w:rPr>
        <w:t>У.</w:t>
      </w:r>
      <w:r w:rsidRPr="0085201D">
        <w:rPr>
          <w:i/>
        </w:rPr>
        <w:t> Экономическая политика и ее роль в повышении конкурентоспособности Продукции АПК / С.У. Нуралиев // Экономика сельскохозяйственных и перерабатывающих предприятий. - 2018. - № 5. - С. 8-10.</w:t>
      </w:r>
      <w:r w:rsidR="00ED2552" w:rsidRPr="0085201D">
        <w:rPr>
          <w:i/>
        </w:rPr>
        <w:t xml:space="preserve"> </w:t>
      </w:r>
      <w:r w:rsidR="00ED2552" w:rsidRPr="0085201D">
        <w:rPr>
          <w:i/>
          <w:u w:val="single"/>
        </w:rPr>
        <w:t>Доля участи -1.</w:t>
      </w:r>
      <w:r w:rsidR="00ED2552" w:rsidRPr="0085201D">
        <w:rPr>
          <w:i/>
        </w:rPr>
        <w:t xml:space="preserve"> Ссылка: </w:t>
      </w:r>
      <w:r w:rsidR="00ED2552" w:rsidRPr="0085201D">
        <w:rPr>
          <w:rStyle w:val="a4"/>
          <w:i/>
          <w:szCs w:val="28"/>
        </w:rPr>
        <w:t>https://books.ifmo.ru/file/pdf/1543.pdf</w:t>
      </w:r>
    </w:p>
    <w:p w:rsidR="00EB5476" w:rsidRPr="00ED2552" w:rsidRDefault="001F0AC9" w:rsidP="00D6688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Итого: 1</w:t>
      </w:r>
      <w:r w:rsidR="00ED2552" w:rsidRPr="00ED2552">
        <w:rPr>
          <w:rFonts w:ascii="Times New Roman" w:hAnsi="Times New Roman" w:cs="Times New Roman"/>
          <w:b/>
          <w:sz w:val="28"/>
          <w:szCs w:val="28"/>
        </w:rPr>
        <w:t xml:space="preserve">5 баллов*1= </w:t>
      </w:r>
      <w:r>
        <w:rPr>
          <w:rFonts w:ascii="Times New Roman" w:hAnsi="Times New Roman" w:cs="Times New Roman"/>
          <w:b/>
          <w:sz w:val="28"/>
          <w:szCs w:val="28"/>
        </w:rPr>
        <w:t>15</w:t>
      </w:r>
      <w:r w:rsidR="00ED2552" w:rsidRPr="00ED2552">
        <w:rPr>
          <w:rFonts w:ascii="Times New Roman" w:hAnsi="Times New Roman" w:cs="Times New Roman"/>
          <w:b/>
          <w:sz w:val="28"/>
          <w:szCs w:val="28"/>
        </w:rPr>
        <w:t xml:space="preserve"> баллов</w:t>
      </w:r>
    </w:p>
    <w:p w:rsidR="00ED2552" w:rsidRPr="0085201D" w:rsidRDefault="00B268E5" w:rsidP="0085201D">
      <w:pPr>
        <w:pStyle w:val="Text15"/>
        <w:rPr>
          <w:i/>
        </w:rPr>
      </w:pPr>
      <w:r w:rsidRPr="0085201D">
        <w:rPr>
          <w:i/>
        </w:rPr>
        <w:t>2</w:t>
      </w:r>
      <w:r w:rsidR="00ED2552" w:rsidRPr="0085201D">
        <w:rPr>
          <w:i/>
        </w:rPr>
        <w:t>. Ткач А. Расширение отечественного рынка сельскохозяйственной продукции как экспортного ресурса России / А. Ткач, О. Жукова, А. Нечитайлов // Экономика сельского хозяйства России. - 2017. - № 1. - С. 25-30.</w:t>
      </w:r>
      <w:r w:rsidRPr="0085201D">
        <w:rPr>
          <w:i/>
        </w:rPr>
        <w:t xml:space="preserve"> </w:t>
      </w:r>
      <w:r w:rsidR="00D66885" w:rsidRPr="0085201D">
        <w:rPr>
          <w:i/>
        </w:rPr>
        <w:t xml:space="preserve"> </w:t>
      </w:r>
      <w:r w:rsidRPr="0085201D">
        <w:rPr>
          <w:i/>
          <w:u w:val="single"/>
        </w:rPr>
        <w:t>Доля участия – 0,3</w:t>
      </w:r>
      <w:r w:rsidRPr="0085201D">
        <w:rPr>
          <w:i/>
        </w:rPr>
        <w:t xml:space="preserve"> Ссылка: </w:t>
      </w:r>
      <w:hyperlink r:id="rId5" w:history="1">
        <w:r w:rsidRPr="0085201D">
          <w:rPr>
            <w:rStyle w:val="a4"/>
            <w:i/>
            <w:szCs w:val="28"/>
          </w:rPr>
          <w:t>https://books.ifmo.ru/file/pdf/1847.pdf</w:t>
        </w:r>
      </w:hyperlink>
    </w:p>
    <w:p w:rsidR="00B268E5" w:rsidRDefault="00B268E5" w:rsidP="00D66885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268E5">
        <w:rPr>
          <w:rFonts w:ascii="Times New Roman" w:hAnsi="Times New Roman" w:cs="Times New Roman"/>
          <w:b/>
          <w:i/>
          <w:sz w:val="28"/>
          <w:szCs w:val="28"/>
        </w:rPr>
        <w:t xml:space="preserve">Итого: </w:t>
      </w:r>
      <w:r w:rsidR="001F0AC9">
        <w:rPr>
          <w:rFonts w:ascii="Times New Roman" w:hAnsi="Times New Roman" w:cs="Times New Roman"/>
          <w:b/>
          <w:i/>
          <w:sz w:val="28"/>
          <w:szCs w:val="28"/>
        </w:rPr>
        <w:t>15*0,3=4</w:t>
      </w:r>
      <w:r w:rsidRPr="00B268E5">
        <w:rPr>
          <w:rFonts w:ascii="Times New Roman" w:hAnsi="Times New Roman" w:cs="Times New Roman"/>
          <w:b/>
          <w:i/>
          <w:sz w:val="28"/>
          <w:szCs w:val="28"/>
        </w:rPr>
        <w:t>,5 баллов</w:t>
      </w:r>
    </w:p>
    <w:p w:rsidR="00D66885" w:rsidRDefault="00D66885" w:rsidP="00ED2552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D66885" w:rsidRPr="00D66885" w:rsidRDefault="00D66885" w:rsidP="00ED2552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ab/>
      </w:r>
      <w:r w:rsidRPr="00D66885">
        <w:rPr>
          <w:rFonts w:ascii="Times New Roman" w:hAnsi="Times New Roman" w:cs="Times New Roman"/>
          <w:b/>
          <w:i/>
          <w:sz w:val="28"/>
          <w:szCs w:val="28"/>
          <w:u w:val="single"/>
        </w:rPr>
        <w:t>П.</w:t>
      </w:r>
      <w:r w:rsidR="001F0AC9">
        <w:rPr>
          <w:rFonts w:ascii="Times New Roman" w:hAnsi="Times New Roman" w:cs="Times New Roman"/>
          <w:b/>
          <w:i/>
          <w:sz w:val="28"/>
          <w:szCs w:val="28"/>
          <w:u w:val="single"/>
        </w:rPr>
        <w:t>41</w:t>
      </w:r>
      <w:bookmarkStart w:id="0" w:name="_GoBack"/>
      <w:bookmarkEnd w:id="0"/>
      <w:r w:rsidRPr="00D6688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«Диплом/медаль участника выставки»</w:t>
      </w:r>
      <w:r w:rsidRPr="00D66885">
        <w:rPr>
          <w:rFonts w:ascii="Times New Roman" w:hAnsi="Times New Roman" w:cs="Times New Roman"/>
          <w:b/>
          <w:i/>
          <w:sz w:val="28"/>
          <w:szCs w:val="28"/>
        </w:rPr>
        <w:t xml:space="preserve"> - 10 бал</w:t>
      </w:r>
      <w:r>
        <w:rPr>
          <w:rFonts w:ascii="Times New Roman" w:hAnsi="Times New Roman" w:cs="Times New Roman"/>
          <w:b/>
          <w:i/>
          <w:sz w:val="28"/>
          <w:szCs w:val="28"/>
        </w:rPr>
        <w:t>л</w:t>
      </w:r>
      <w:r w:rsidRPr="00D66885">
        <w:rPr>
          <w:rFonts w:ascii="Times New Roman" w:hAnsi="Times New Roman" w:cs="Times New Roman"/>
          <w:b/>
          <w:i/>
          <w:sz w:val="28"/>
          <w:szCs w:val="28"/>
        </w:rPr>
        <w:t>ов</w:t>
      </w:r>
    </w:p>
    <w:p w:rsidR="00D66885" w:rsidRPr="0085201D" w:rsidRDefault="00D66885" w:rsidP="0085201D">
      <w:pPr>
        <w:pStyle w:val="Text15"/>
        <w:rPr>
          <w:i/>
        </w:rPr>
      </w:pPr>
      <w:r w:rsidRPr="0085201D">
        <w:rPr>
          <w:i/>
        </w:rPr>
        <w:t xml:space="preserve">Диплом участника международной выставки «Форум безопасности дорожного движения – 2019» - </w:t>
      </w:r>
      <w:r w:rsidRPr="0085201D">
        <w:rPr>
          <w:b/>
          <w:i/>
        </w:rPr>
        <w:t>10 баллов</w:t>
      </w:r>
    </w:p>
    <w:p w:rsidR="00D66885" w:rsidRDefault="00E93473" w:rsidP="00E9347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93473">
        <w:rPr>
          <w:rFonts w:ascii="Times New Roman" w:hAnsi="Times New Roman" w:cs="Times New Roman"/>
          <w:sz w:val="28"/>
          <w:szCs w:val="28"/>
        </w:rPr>
        <w:tab/>
      </w:r>
    </w:p>
    <w:p w:rsidR="00D66885" w:rsidRDefault="00D66885" w:rsidP="00E9347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93473" w:rsidRPr="00E93473" w:rsidRDefault="00E93473" w:rsidP="0085201D">
      <w:pPr>
        <w:pStyle w:val="Texttb14"/>
        <w:tabs>
          <w:tab w:val="left" w:pos="3969"/>
          <w:tab w:val="left" w:pos="6804"/>
        </w:tabs>
      </w:pPr>
      <w:r w:rsidRPr="00E93473">
        <w:t>Заведующий кафедрой</w:t>
      </w:r>
      <w:r>
        <w:tab/>
      </w:r>
      <w:r w:rsidR="0085201D">
        <w:t>_______________</w:t>
      </w:r>
      <w:r>
        <w:tab/>
      </w:r>
      <w:r>
        <w:tab/>
        <w:t>И</w:t>
      </w:r>
      <w:r w:rsidR="0085201D">
        <w:t>.</w:t>
      </w:r>
      <w:r>
        <w:t>О</w:t>
      </w:r>
      <w:r w:rsidR="0085201D">
        <w:t>. Фамилия</w:t>
      </w:r>
    </w:p>
    <w:sectPr w:rsidR="00E93473" w:rsidRPr="00E93473" w:rsidSect="0085201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41B"/>
    <w:rsid w:val="00193AB7"/>
    <w:rsid w:val="001F0AC9"/>
    <w:rsid w:val="002478DC"/>
    <w:rsid w:val="003C562A"/>
    <w:rsid w:val="00462BA0"/>
    <w:rsid w:val="005E3D68"/>
    <w:rsid w:val="00657EA2"/>
    <w:rsid w:val="007B07BF"/>
    <w:rsid w:val="007C5B0A"/>
    <w:rsid w:val="0085201D"/>
    <w:rsid w:val="008662B4"/>
    <w:rsid w:val="00A33C76"/>
    <w:rsid w:val="00AB141B"/>
    <w:rsid w:val="00B12D65"/>
    <w:rsid w:val="00B20742"/>
    <w:rsid w:val="00B268E5"/>
    <w:rsid w:val="00C3704B"/>
    <w:rsid w:val="00C9490F"/>
    <w:rsid w:val="00D228CD"/>
    <w:rsid w:val="00D500BE"/>
    <w:rsid w:val="00D66885"/>
    <w:rsid w:val="00E13444"/>
    <w:rsid w:val="00E42651"/>
    <w:rsid w:val="00E82065"/>
    <w:rsid w:val="00E93473"/>
    <w:rsid w:val="00EB5476"/>
    <w:rsid w:val="00ED1FC6"/>
    <w:rsid w:val="00ED2552"/>
    <w:rsid w:val="00F53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15">
    <w:name w:val="Text_15"/>
    <w:rsid w:val="00B20742"/>
    <w:pPr>
      <w:spacing w:after="0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Text10">
    <w:name w:val="Text_10"/>
    <w:basedOn w:val="Text15"/>
    <w:rsid w:val="00B20742"/>
    <w:pPr>
      <w:spacing w:line="240" w:lineRule="auto"/>
    </w:pPr>
  </w:style>
  <w:style w:type="paragraph" w:customStyle="1" w:styleId="Text20">
    <w:name w:val="Text_20"/>
    <w:basedOn w:val="Text15"/>
    <w:rsid w:val="00B20742"/>
    <w:pPr>
      <w:spacing w:line="460" w:lineRule="exact"/>
    </w:pPr>
  </w:style>
  <w:style w:type="paragraph" w:customStyle="1" w:styleId="Textbukl">
    <w:name w:val="Text_bukl"/>
    <w:rsid w:val="00B20742"/>
    <w:pPr>
      <w:spacing w:after="0" w:line="240" w:lineRule="auto"/>
      <w:ind w:firstLine="340"/>
      <w:jc w:val="both"/>
    </w:pPr>
    <w:rPr>
      <w:rFonts w:ascii="Times New Roman" w:eastAsia="MS Mincho" w:hAnsi="Times New Roman" w:cs="Times New Roman"/>
      <w:sz w:val="20"/>
      <w:szCs w:val="28"/>
      <w:lang w:eastAsia="ru-RU"/>
    </w:rPr>
  </w:style>
  <w:style w:type="paragraph" w:customStyle="1" w:styleId="Textispoln">
    <w:name w:val="Text_ispoln"/>
    <w:rsid w:val="00B207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6"/>
      <w:lang w:eastAsia="ru-RU"/>
    </w:rPr>
  </w:style>
  <w:style w:type="paragraph" w:customStyle="1" w:styleId="TextNtb">
    <w:name w:val="Text_Ntb"/>
    <w:basedOn w:val="Text15"/>
    <w:rsid w:val="00B20742"/>
    <w:pPr>
      <w:spacing w:line="240" w:lineRule="auto"/>
      <w:ind w:firstLine="0"/>
      <w:jc w:val="right"/>
    </w:pPr>
  </w:style>
  <w:style w:type="paragraph" w:customStyle="1" w:styleId="TextOglavl">
    <w:name w:val="Text_Oglavl"/>
    <w:basedOn w:val="Text20"/>
    <w:rsid w:val="00B20742"/>
    <w:pPr>
      <w:tabs>
        <w:tab w:val="right" w:leader="dot" w:pos="9072"/>
      </w:tabs>
      <w:jc w:val="left"/>
    </w:pPr>
  </w:style>
  <w:style w:type="paragraph" w:customStyle="1" w:styleId="Textotbivki">
    <w:name w:val="Text_otbivki"/>
    <w:basedOn w:val="Text10"/>
    <w:rsid w:val="00B20742"/>
    <w:rPr>
      <w:sz w:val="14"/>
    </w:rPr>
  </w:style>
  <w:style w:type="paragraph" w:customStyle="1" w:styleId="Textprim">
    <w:name w:val="Text_prim"/>
    <w:basedOn w:val="Text10"/>
    <w:rsid w:val="00B20742"/>
    <w:pPr>
      <w:widowControl w:val="0"/>
      <w:autoSpaceDE w:val="0"/>
      <w:autoSpaceDN w:val="0"/>
      <w:adjustRightInd w:val="0"/>
      <w:ind w:left="284" w:right="284" w:firstLine="0"/>
    </w:pPr>
    <w:rPr>
      <w:i/>
    </w:rPr>
  </w:style>
  <w:style w:type="paragraph" w:customStyle="1" w:styleId="Texttb">
    <w:name w:val="Text_tb"/>
    <w:basedOn w:val="Text15"/>
    <w:rsid w:val="00B20742"/>
    <w:pPr>
      <w:spacing w:line="240" w:lineRule="auto"/>
      <w:ind w:firstLine="0"/>
    </w:pPr>
    <w:rPr>
      <w:sz w:val="24"/>
    </w:rPr>
  </w:style>
  <w:style w:type="paragraph" w:customStyle="1" w:styleId="Texttb14">
    <w:name w:val="Text_tb_14"/>
    <w:basedOn w:val="Texttb"/>
    <w:qFormat/>
    <w:rsid w:val="00B20742"/>
    <w:rPr>
      <w:sz w:val="28"/>
    </w:rPr>
  </w:style>
  <w:style w:type="paragraph" w:customStyle="1" w:styleId="TextZtb">
    <w:name w:val="Text_Ztb"/>
    <w:basedOn w:val="TextNtb"/>
    <w:rsid w:val="00B20742"/>
    <w:pPr>
      <w:spacing w:before="120" w:after="60"/>
      <w:jc w:val="center"/>
    </w:pPr>
  </w:style>
  <w:style w:type="character" w:styleId="a3">
    <w:name w:val="Emphasis"/>
    <w:basedOn w:val="a0"/>
    <w:uiPriority w:val="20"/>
    <w:qFormat/>
    <w:rsid w:val="00EB5476"/>
    <w:rPr>
      <w:i/>
      <w:iCs/>
    </w:rPr>
  </w:style>
  <w:style w:type="character" w:styleId="a4">
    <w:name w:val="Hyperlink"/>
    <w:basedOn w:val="a0"/>
    <w:uiPriority w:val="99"/>
    <w:unhideWhenUsed/>
    <w:rsid w:val="00B268E5"/>
    <w:rPr>
      <w:color w:val="0000FF" w:themeColor="hyperlink"/>
      <w:u w:val="single"/>
    </w:rPr>
  </w:style>
  <w:style w:type="character" w:customStyle="1" w:styleId="bigtext">
    <w:name w:val="bigtext"/>
    <w:basedOn w:val="a0"/>
    <w:rsid w:val="00193A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15">
    <w:name w:val="Text_15"/>
    <w:rsid w:val="00B20742"/>
    <w:pPr>
      <w:spacing w:after="0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Text10">
    <w:name w:val="Text_10"/>
    <w:basedOn w:val="Text15"/>
    <w:rsid w:val="00B20742"/>
    <w:pPr>
      <w:spacing w:line="240" w:lineRule="auto"/>
    </w:pPr>
  </w:style>
  <w:style w:type="paragraph" w:customStyle="1" w:styleId="Text20">
    <w:name w:val="Text_20"/>
    <w:basedOn w:val="Text15"/>
    <w:rsid w:val="00B20742"/>
    <w:pPr>
      <w:spacing w:line="460" w:lineRule="exact"/>
    </w:pPr>
  </w:style>
  <w:style w:type="paragraph" w:customStyle="1" w:styleId="Textbukl">
    <w:name w:val="Text_bukl"/>
    <w:rsid w:val="00B20742"/>
    <w:pPr>
      <w:spacing w:after="0" w:line="240" w:lineRule="auto"/>
      <w:ind w:firstLine="340"/>
      <w:jc w:val="both"/>
    </w:pPr>
    <w:rPr>
      <w:rFonts w:ascii="Times New Roman" w:eastAsia="MS Mincho" w:hAnsi="Times New Roman" w:cs="Times New Roman"/>
      <w:sz w:val="20"/>
      <w:szCs w:val="28"/>
      <w:lang w:eastAsia="ru-RU"/>
    </w:rPr>
  </w:style>
  <w:style w:type="paragraph" w:customStyle="1" w:styleId="Textispoln">
    <w:name w:val="Text_ispoln"/>
    <w:rsid w:val="00B207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6"/>
      <w:lang w:eastAsia="ru-RU"/>
    </w:rPr>
  </w:style>
  <w:style w:type="paragraph" w:customStyle="1" w:styleId="TextNtb">
    <w:name w:val="Text_Ntb"/>
    <w:basedOn w:val="Text15"/>
    <w:rsid w:val="00B20742"/>
    <w:pPr>
      <w:spacing w:line="240" w:lineRule="auto"/>
      <w:ind w:firstLine="0"/>
      <w:jc w:val="right"/>
    </w:pPr>
  </w:style>
  <w:style w:type="paragraph" w:customStyle="1" w:styleId="TextOglavl">
    <w:name w:val="Text_Oglavl"/>
    <w:basedOn w:val="Text20"/>
    <w:rsid w:val="00B20742"/>
    <w:pPr>
      <w:tabs>
        <w:tab w:val="right" w:leader="dot" w:pos="9072"/>
      </w:tabs>
      <w:jc w:val="left"/>
    </w:pPr>
  </w:style>
  <w:style w:type="paragraph" w:customStyle="1" w:styleId="Textotbivki">
    <w:name w:val="Text_otbivki"/>
    <w:basedOn w:val="Text10"/>
    <w:rsid w:val="00B20742"/>
    <w:rPr>
      <w:sz w:val="14"/>
    </w:rPr>
  </w:style>
  <w:style w:type="paragraph" w:customStyle="1" w:styleId="Textprim">
    <w:name w:val="Text_prim"/>
    <w:basedOn w:val="Text10"/>
    <w:rsid w:val="00B20742"/>
    <w:pPr>
      <w:widowControl w:val="0"/>
      <w:autoSpaceDE w:val="0"/>
      <w:autoSpaceDN w:val="0"/>
      <w:adjustRightInd w:val="0"/>
      <w:ind w:left="284" w:right="284" w:firstLine="0"/>
    </w:pPr>
    <w:rPr>
      <w:i/>
    </w:rPr>
  </w:style>
  <w:style w:type="paragraph" w:customStyle="1" w:styleId="Texttb">
    <w:name w:val="Text_tb"/>
    <w:basedOn w:val="Text15"/>
    <w:rsid w:val="00B20742"/>
    <w:pPr>
      <w:spacing w:line="240" w:lineRule="auto"/>
      <w:ind w:firstLine="0"/>
    </w:pPr>
    <w:rPr>
      <w:sz w:val="24"/>
    </w:rPr>
  </w:style>
  <w:style w:type="paragraph" w:customStyle="1" w:styleId="Texttb14">
    <w:name w:val="Text_tb_14"/>
    <w:basedOn w:val="Texttb"/>
    <w:qFormat/>
    <w:rsid w:val="00B20742"/>
    <w:rPr>
      <w:sz w:val="28"/>
    </w:rPr>
  </w:style>
  <w:style w:type="paragraph" w:customStyle="1" w:styleId="TextZtb">
    <w:name w:val="Text_Ztb"/>
    <w:basedOn w:val="TextNtb"/>
    <w:rsid w:val="00B20742"/>
    <w:pPr>
      <w:spacing w:before="120" w:after="60"/>
      <w:jc w:val="center"/>
    </w:pPr>
  </w:style>
  <w:style w:type="character" w:styleId="a3">
    <w:name w:val="Emphasis"/>
    <w:basedOn w:val="a0"/>
    <w:uiPriority w:val="20"/>
    <w:qFormat/>
    <w:rsid w:val="00EB5476"/>
    <w:rPr>
      <w:i/>
      <w:iCs/>
    </w:rPr>
  </w:style>
  <w:style w:type="character" w:styleId="a4">
    <w:name w:val="Hyperlink"/>
    <w:basedOn w:val="a0"/>
    <w:uiPriority w:val="99"/>
    <w:unhideWhenUsed/>
    <w:rsid w:val="00B268E5"/>
    <w:rPr>
      <w:color w:val="0000FF" w:themeColor="hyperlink"/>
      <w:u w:val="single"/>
    </w:rPr>
  </w:style>
  <w:style w:type="character" w:customStyle="1" w:styleId="bigtext">
    <w:name w:val="bigtext"/>
    <w:basedOn w:val="a0"/>
    <w:rsid w:val="00193A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171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26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ooks.ifmo.ru/file/pdf/1847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2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Анатольевна</dc:creator>
  <cp:keywords/>
  <dc:description/>
  <cp:lastModifiedBy>Пользователь Windows</cp:lastModifiedBy>
  <cp:revision>20</cp:revision>
  <dcterms:created xsi:type="dcterms:W3CDTF">2019-09-16T06:31:00Z</dcterms:created>
  <dcterms:modified xsi:type="dcterms:W3CDTF">2026-08-27T04:47:00Z</dcterms:modified>
</cp:coreProperties>
</file>