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F7686D" w:rsidRDefault="00F7686D" w:rsidP="00F7686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7686D" w:rsidRDefault="00F7686D" w:rsidP="00F7686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F7686D" w:rsidRDefault="00F7686D" w:rsidP="00F7686D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F7686D" w:rsidRDefault="00F7686D" w:rsidP="00F7686D"/>
    <w:p w:rsidR="00F7686D" w:rsidRDefault="00F7686D" w:rsidP="00F7686D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F7686D" w:rsidRDefault="00F7686D" w:rsidP="00F7686D"/>
                <w:p w:rsidR="00F7686D" w:rsidRDefault="00F7686D" w:rsidP="00F7686D"/>
                <w:p w:rsidR="00F7686D" w:rsidRDefault="00F7686D" w:rsidP="00F7686D"/>
                <w:p w:rsidR="00F7686D" w:rsidRDefault="00F7686D" w:rsidP="00F7686D"/>
                <w:p w:rsidR="00F7686D" w:rsidRDefault="00F7686D" w:rsidP="00F7686D"/>
                <w:p w:rsidR="00F7686D" w:rsidRDefault="00F7686D" w:rsidP="00F7686D"/>
                <w:p w:rsidR="00F7686D" w:rsidRDefault="00F7686D" w:rsidP="00F7686D"/>
                <w:p w:rsidR="00F7686D" w:rsidRDefault="00F7686D" w:rsidP="00F7686D"/>
                <w:p w:rsidR="00F7686D" w:rsidRDefault="00F7686D" w:rsidP="00F7686D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F7686D" w:rsidRDefault="00F7686D" w:rsidP="00F7686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F7686D" w:rsidRDefault="00F7686D" w:rsidP="00F7686D"/>
                <w:p w:rsidR="00F7686D" w:rsidRDefault="00F7686D" w:rsidP="00F7686D">
                  <w:pPr>
                    <w:pStyle w:val="a4"/>
                    <w:tabs>
                      <w:tab w:val="left" w:pos="708"/>
                    </w:tabs>
                  </w:pPr>
                </w:p>
                <w:p w:rsidR="00F7686D" w:rsidRDefault="00F7686D" w:rsidP="00F7686D"/>
                <w:p w:rsidR="00F7686D" w:rsidRDefault="00F7686D" w:rsidP="00F7686D"/>
                <w:p w:rsidR="00F7686D" w:rsidRDefault="00F7686D" w:rsidP="00F7686D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8</w:t>
                  </w:r>
                </w:p>
                <w:p w:rsidR="00F7686D" w:rsidRDefault="00F7686D" w:rsidP="00F7686D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F7686D" w:rsidRDefault="00F7686D" w:rsidP="00F7686D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2 - 8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декабря 2019 г.</w:t>
                  </w:r>
                </w:p>
                <w:p w:rsidR="00F7686D" w:rsidRDefault="00F7686D" w:rsidP="00F7686D"/>
                <w:p w:rsidR="00F7686D" w:rsidRDefault="00F7686D" w:rsidP="00F7686D"/>
              </w:txbxContent>
            </v:textbox>
          </v:shape>
        </w:pict>
      </w:r>
    </w:p>
    <w:p w:rsidR="00F7686D" w:rsidRDefault="00F7686D" w:rsidP="00F7686D">
      <w:pPr>
        <w:rPr>
          <w:b/>
          <w:sz w:val="36"/>
        </w:rPr>
      </w:pPr>
    </w:p>
    <w:p w:rsidR="00F7686D" w:rsidRDefault="00F7686D" w:rsidP="00F7686D">
      <w:pPr>
        <w:tabs>
          <w:tab w:val="left" w:pos="708"/>
          <w:tab w:val="center" w:pos="4677"/>
          <w:tab w:val="right" w:pos="9355"/>
        </w:tabs>
      </w:pPr>
    </w:p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/>
    <w:p w:rsidR="00F7686D" w:rsidRDefault="00F7686D" w:rsidP="00F7686D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F7686D" w:rsidRDefault="00F7686D" w:rsidP="00F7686D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F7686D" w:rsidRDefault="00F7686D" w:rsidP="00F7686D">
      <w:pPr>
        <w:jc w:val="center"/>
        <w:rPr>
          <w:b/>
        </w:rPr>
      </w:pPr>
    </w:p>
    <w:p w:rsidR="00F7686D" w:rsidRDefault="00F7686D" w:rsidP="00F7686D">
      <w:pPr>
        <w:jc w:val="center"/>
        <w:rPr>
          <w:b/>
        </w:rPr>
      </w:pPr>
    </w:p>
    <w:p w:rsidR="00F7686D" w:rsidRDefault="00F7686D" w:rsidP="00F7686D">
      <w:pPr>
        <w:jc w:val="center"/>
        <w:rPr>
          <w:b/>
        </w:rPr>
      </w:pPr>
      <w:r>
        <w:rPr>
          <w:b/>
        </w:rPr>
        <w:t>Уважаемый читатель!</w:t>
      </w:r>
    </w:p>
    <w:p w:rsidR="00F7686D" w:rsidRDefault="00F7686D" w:rsidP="00F7686D">
      <w:pPr>
        <w:jc w:val="center"/>
        <w:rPr>
          <w:b/>
        </w:rPr>
      </w:pPr>
    </w:p>
    <w:p w:rsidR="00F7686D" w:rsidRDefault="00F7686D" w:rsidP="00F7686D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F7686D" w:rsidRDefault="00F7686D" w:rsidP="00F7686D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F7686D" w:rsidRDefault="00F7686D" w:rsidP="00F7686D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F7686D" w:rsidRDefault="00F7686D" w:rsidP="00F7686D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F7686D" w:rsidRDefault="00F7686D" w:rsidP="00F7686D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F7686D" w:rsidRDefault="00F7686D" w:rsidP="00F7686D">
      <w:pPr>
        <w:ind w:firstLine="567"/>
        <w:jc w:val="both"/>
      </w:pPr>
    </w:p>
    <w:p w:rsidR="00F7686D" w:rsidRDefault="00F7686D" w:rsidP="00F7686D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7686D" w:rsidRDefault="00F7686D" w:rsidP="00F7686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F7686D" w:rsidRDefault="00F7686D" w:rsidP="00F7686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F7686D" w:rsidRDefault="00F7686D" w:rsidP="00F7686D">
      <w:pPr>
        <w:ind w:firstLine="567"/>
        <w:jc w:val="center"/>
        <w:rPr>
          <w:b/>
        </w:rPr>
      </w:pPr>
    </w:p>
    <w:p w:rsidR="00F7686D" w:rsidRDefault="00F7686D" w:rsidP="00F7686D">
      <w:pPr>
        <w:ind w:firstLine="567"/>
        <w:jc w:val="center"/>
        <w:rPr>
          <w:b/>
        </w:rPr>
      </w:pPr>
    </w:p>
    <w:p w:rsidR="00F7686D" w:rsidRDefault="00F7686D" w:rsidP="00F7686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F7686D" w:rsidRDefault="00F7686D" w:rsidP="00F7686D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F7686D" w:rsidRDefault="00F7686D" w:rsidP="00F7686D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F7686D" w:rsidRDefault="00F7686D" w:rsidP="00F7686D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F7686D" w:rsidRDefault="00F7686D" w:rsidP="00F7686D">
      <w:pPr>
        <w:ind w:firstLine="567"/>
        <w:jc w:val="both"/>
      </w:pPr>
      <w:r>
        <w:t>Телефон для справок: 348-36-89.</w:t>
      </w:r>
    </w:p>
    <w:p w:rsidR="00F7686D" w:rsidRDefault="00F7686D" w:rsidP="00F7686D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F7686D" w:rsidRDefault="00F7686D" w:rsidP="00F7686D">
      <w:pPr>
        <w:ind w:firstLine="567"/>
        <w:jc w:val="both"/>
      </w:pPr>
      <w:r>
        <w:t xml:space="preserve">               http://www.spsl.nsc.ru/</w:t>
      </w:r>
    </w:p>
    <w:p w:rsidR="00F7686D" w:rsidRDefault="00F7686D" w:rsidP="00F7686D">
      <w:pPr>
        <w:ind w:firstLine="567"/>
        <w:jc w:val="both"/>
      </w:pPr>
    </w:p>
    <w:p w:rsidR="00F7686D" w:rsidRDefault="00F7686D" w:rsidP="00F7686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F7686D" w:rsidRDefault="00F7686D" w:rsidP="00F7686D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F7686D" w:rsidRDefault="00F7686D" w:rsidP="00F7686D">
      <w:r>
        <w:t>Суббота, воскресенье – выходные дни.</w:t>
      </w:r>
    </w:p>
    <w:p w:rsidR="00372E55" w:rsidRPr="00F7686D" w:rsidRDefault="00F7686D" w:rsidP="00F7686D">
      <w:pPr>
        <w:sectPr w:rsidR="00372E55" w:rsidRPr="00F7686D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D85819" w:rsidRPr="00D85819" w:rsidRDefault="00D85819" w:rsidP="00D8581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D85819">
        <w:rPr>
          <w:rFonts w:ascii="Times New Roman" w:hAnsi="Times New Roman"/>
          <w:sz w:val="24"/>
        </w:rPr>
        <w:fldChar w:fldCharType="begin"/>
      </w:r>
      <w:r w:rsidRPr="00D85819">
        <w:rPr>
          <w:rFonts w:ascii="Times New Roman" w:hAnsi="Times New Roman"/>
          <w:sz w:val="24"/>
        </w:rPr>
        <w:instrText xml:space="preserve"> TOC \o "1-3" \h \z \u </w:instrText>
      </w:r>
      <w:r w:rsidRPr="00D85819">
        <w:rPr>
          <w:rFonts w:ascii="Times New Roman" w:hAnsi="Times New Roman"/>
          <w:sz w:val="24"/>
        </w:rPr>
        <w:fldChar w:fldCharType="separate"/>
      </w:r>
      <w:hyperlink w:anchor="_Toc27151818" w:history="1">
        <w:r w:rsidRPr="00D85819">
          <w:rPr>
            <w:rStyle w:val="ad"/>
            <w:rFonts w:ascii="Times New Roman" w:hAnsi="Times New Roman"/>
            <w:sz w:val="24"/>
          </w:rPr>
          <w:t>НОВЫЕ ПОСТУПЛЕНИЯ</w:t>
        </w:r>
        <w:r w:rsidRPr="00D85819">
          <w:rPr>
            <w:rFonts w:ascii="Times New Roman" w:hAnsi="Times New Roman"/>
            <w:webHidden/>
            <w:sz w:val="24"/>
          </w:rPr>
          <w:tab/>
        </w:r>
        <w:r w:rsidRPr="00D85819">
          <w:rPr>
            <w:rFonts w:ascii="Times New Roman" w:hAnsi="Times New Roman"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webHidden/>
            <w:sz w:val="24"/>
          </w:rPr>
          <w:instrText xml:space="preserve"> PAGEREF _Toc27151818 \h </w:instrText>
        </w:r>
        <w:r w:rsidRPr="00D85819">
          <w:rPr>
            <w:rFonts w:ascii="Times New Roman" w:hAnsi="Times New Roman"/>
            <w:webHidden/>
            <w:sz w:val="24"/>
          </w:rPr>
        </w:r>
        <w:r w:rsidRPr="00D85819">
          <w:rPr>
            <w:rFonts w:ascii="Times New Roman" w:hAnsi="Times New Roman"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webHidden/>
            <w:sz w:val="24"/>
          </w:rPr>
          <w:t>4</w:t>
        </w:r>
        <w:r w:rsidRPr="00D8581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819" w:history="1">
        <w:r w:rsidRPr="00D85819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D85819">
          <w:rPr>
            <w:rFonts w:ascii="Times New Roman" w:hAnsi="Times New Roman"/>
            <w:webHidden/>
            <w:sz w:val="24"/>
          </w:rPr>
          <w:tab/>
        </w:r>
        <w:r w:rsidRPr="00D85819">
          <w:rPr>
            <w:rFonts w:ascii="Times New Roman" w:hAnsi="Times New Roman"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webHidden/>
            <w:sz w:val="24"/>
          </w:rPr>
          <w:instrText xml:space="preserve"> PAGEREF _Toc27151819 \h </w:instrText>
        </w:r>
        <w:r w:rsidRPr="00D85819">
          <w:rPr>
            <w:rFonts w:ascii="Times New Roman" w:hAnsi="Times New Roman"/>
            <w:webHidden/>
            <w:sz w:val="24"/>
          </w:rPr>
        </w:r>
        <w:r w:rsidRPr="00D85819">
          <w:rPr>
            <w:rFonts w:ascii="Times New Roman" w:hAnsi="Times New Roman"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webHidden/>
            <w:sz w:val="24"/>
          </w:rPr>
          <w:t>4</w:t>
        </w:r>
        <w:r w:rsidRPr="00D8581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0" w:history="1">
        <w:r w:rsidRPr="00D85819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_Toc27151820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4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1" w:history="1">
        <w:r w:rsidRPr="00D85819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_Toc27151821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5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2" w:history="1">
        <w:r w:rsidRPr="00D85819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_Toc27151822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5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3" w:history="1">
        <w:r w:rsidRPr="00D85819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_Toc27151823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6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4" w:history="1">
        <w:r w:rsidRPr="00D85819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_Toc27151824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6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5" w:history="1">
        <w:r w:rsidRPr="00D85819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_Toc27151825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7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6" w:history="1">
        <w:r w:rsidRPr="00D85819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_Toc27151826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7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7151827" w:history="1">
        <w:r w:rsidRPr="00D85819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D85819">
          <w:rPr>
            <w:rFonts w:ascii="Times New Roman" w:hAnsi="Times New Roman"/>
            <w:noProof/>
            <w:webHidden/>
            <w:sz w:val="24"/>
          </w:rPr>
          <w:tab/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noProof/>
            <w:webHidden/>
            <w:sz w:val="24"/>
          </w:rPr>
          <w:instrText xml:space="preserve"> PAGEREF _Toc27151827 \h </w:instrText>
        </w:r>
        <w:r w:rsidRPr="00D85819">
          <w:rPr>
            <w:rFonts w:ascii="Times New Roman" w:hAnsi="Times New Roman"/>
            <w:noProof/>
            <w:webHidden/>
            <w:sz w:val="24"/>
          </w:rPr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noProof/>
            <w:webHidden/>
            <w:sz w:val="24"/>
          </w:rPr>
          <w:t>8</w:t>
        </w:r>
        <w:r w:rsidRPr="00D8581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828" w:history="1">
        <w:r w:rsidRPr="00D85819">
          <w:rPr>
            <w:rStyle w:val="ad"/>
            <w:rFonts w:ascii="Times New Roman" w:hAnsi="Times New Roman"/>
            <w:sz w:val="24"/>
          </w:rPr>
          <w:t>Лесное хозяйство</w:t>
        </w:r>
        <w:r w:rsidRPr="00D85819">
          <w:rPr>
            <w:rFonts w:ascii="Times New Roman" w:hAnsi="Times New Roman"/>
            <w:webHidden/>
            <w:sz w:val="24"/>
          </w:rPr>
          <w:tab/>
        </w:r>
        <w:r w:rsidRPr="00D85819">
          <w:rPr>
            <w:rFonts w:ascii="Times New Roman" w:hAnsi="Times New Roman"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webHidden/>
            <w:sz w:val="24"/>
          </w:rPr>
          <w:instrText xml:space="preserve"> PAGEREF _Toc27151828 \h </w:instrText>
        </w:r>
        <w:r w:rsidRPr="00D85819">
          <w:rPr>
            <w:rFonts w:ascii="Times New Roman" w:hAnsi="Times New Roman"/>
            <w:webHidden/>
            <w:sz w:val="24"/>
          </w:rPr>
        </w:r>
        <w:r w:rsidRPr="00D85819">
          <w:rPr>
            <w:rFonts w:ascii="Times New Roman" w:hAnsi="Times New Roman"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webHidden/>
            <w:sz w:val="24"/>
          </w:rPr>
          <w:t>9</w:t>
        </w:r>
        <w:r w:rsidRPr="00D8581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829" w:history="1">
        <w:r w:rsidRPr="00D85819">
          <w:rPr>
            <w:rStyle w:val="ad"/>
            <w:rFonts w:ascii="Times New Roman" w:hAnsi="Times New Roman"/>
            <w:sz w:val="24"/>
          </w:rPr>
          <w:t>Рыбное хозяйство</w:t>
        </w:r>
        <w:r w:rsidRPr="00D85819">
          <w:rPr>
            <w:rFonts w:ascii="Times New Roman" w:hAnsi="Times New Roman"/>
            <w:webHidden/>
            <w:sz w:val="24"/>
          </w:rPr>
          <w:tab/>
        </w:r>
        <w:r w:rsidRPr="00D85819">
          <w:rPr>
            <w:rFonts w:ascii="Times New Roman" w:hAnsi="Times New Roman"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webHidden/>
            <w:sz w:val="24"/>
          </w:rPr>
          <w:instrText xml:space="preserve"> PAGEREF _Toc27151829 \h </w:instrText>
        </w:r>
        <w:r w:rsidRPr="00D85819">
          <w:rPr>
            <w:rFonts w:ascii="Times New Roman" w:hAnsi="Times New Roman"/>
            <w:webHidden/>
            <w:sz w:val="24"/>
          </w:rPr>
        </w:r>
        <w:r w:rsidRPr="00D85819">
          <w:rPr>
            <w:rFonts w:ascii="Times New Roman" w:hAnsi="Times New Roman"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webHidden/>
            <w:sz w:val="24"/>
          </w:rPr>
          <w:t>9</w:t>
        </w:r>
        <w:r w:rsidRPr="00D8581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5819" w:rsidRPr="00D85819" w:rsidRDefault="00D85819" w:rsidP="00D85819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7151830" w:history="1">
        <w:r w:rsidRPr="00D85819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D85819">
          <w:rPr>
            <w:rFonts w:ascii="Times New Roman" w:hAnsi="Times New Roman"/>
            <w:webHidden/>
            <w:sz w:val="24"/>
          </w:rPr>
          <w:tab/>
        </w:r>
        <w:r w:rsidRPr="00D85819">
          <w:rPr>
            <w:rFonts w:ascii="Times New Roman" w:hAnsi="Times New Roman"/>
            <w:webHidden/>
            <w:sz w:val="24"/>
          </w:rPr>
          <w:fldChar w:fldCharType="begin"/>
        </w:r>
        <w:r w:rsidRPr="00D85819">
          <w:rPr>
            <w:rFonts w:ascii="Times New Roman" w:hAnsi="Times New Roman"/>
            <w:webHidden/>
            <w:sz w:val="24"/>
          </w:rPr>
          <w:instrText xml:space="preserve"> PAGEREF _Toc27151830 \h </w:instrText>
        </w:r>
        <w:r w:rsidRPr="00D85819">
          <w:rPr>
            <w:rFonts w:ascii="Times New Roman" w:hAnsi="Times New Roman"/>
            <w:webHidden/>
            <w:sz w:val="24"/>
          </w:rPr>
        </w:r>
        <w:r w:rsidRPr="00D85819">
          <w:rPr>
            <w:rFonts w:ascii="Times New Roman" w:hAnsi="Times New Roman"/>
            <w:webHidden/>
            <w:sz w:val="24"/>
          </w:rPr>
          <w:fldChar w:fldCharType="separate"/>
        </w:r>
        <w:r w:rsidRPr="00D85819">
          <w:rPr>
            <w:rFonts w:ascii="Times New Roman" w:hAnsi="Times New Roman"/>
            <w:webHidden/>
            <w:sz w:val="24"/>
          </w:rPr>
          <w:t>10</w:t>
        </w:r>
        <w:r w:rsidRPr="00D8581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D85819" w:rsidP="00D85819">
      <w:pPr>
        <w:spacing w:line="360" w:lineRule="auto"/>
      </w:pPr>
      <w:r w:rsidRPr="00D85819">
        <w:fldChar w:fldCharType="end"/>
      </w:r>
    </w:p>
    <w:p w:rsidR="00D85819" w:rsidRDefault="00D85819" w:rsidP="00D85819">
      <w:pPr>
        <w:spacing w:line="360" w:lineRule="auto"/>
      </w:pPr>
    </w:p>
    <w:p w:rsidR="00D85819" w:rsidRDefault="00D85819" w:rsidP="00D85819">
      <w:pPr>
        <w:spacing w:line="276" w:lineRule="auto"/>
        <w:jc w:val="center"/>
      </w:pPr>
      <w:r>
        <w:t>Уважаемые пользователи Библиотеки!</w:t>
      </w:r>
    </w:p>
    <w:p w:rsidR="00D85819" w:rsidRDefault="00D85819" w:rsidP="00D85819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D85819" w:rsidRDefault="00D85819" w:rsidP="00D85819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D85819" w:rsidRDefault="00D85819" w:rsidP="00D85819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D85819" w:rsidRDefault="00D85819" w:rsidP="00D85819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D85819" w:rsidRDefault="00D85819" w:rsidP="00D85819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D85819" w:rsidRDefault="00D85819" w:rsidP="00D85819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D85819" w:rsidRDefault="00D85819" w:rsidP="00D85819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D85819" w:rsidRDefault="00D85819" w:rsidP="00D85819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D85819" w:rsidRDefault="00D85819" w:rsidP="00D85819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D85819" w:rsidRDefault="00D85819" w:rsidP="00D85819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D85819" w:rsidRPr="00E66269" w:rsidRDefault="00D85819" w:rsidP="00D85819">
      <w:pPr>
        <w:spacing w:line="360" w:lineRule="auto"/>
        <w:sectPr w:rsidR="00D85819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bookmarkStart w:id="1" w:name="_GoBack"/>
      <w:bookmarkEnd w:id="1"/>
    </w:p>
    <w:p w:rsidR="00372E55" w:rsidRPr="00E66269" w:rsidRDefault="00372E55"/>
    <w:p w:rsidR="00551E4D" w:rsidRDefault="00551E4D" w:rsidP="00551E4D">
      <w:pPr>
        <w:pStyle w:val="1"/>
      </w:pPr>
      <w:bookmarkStart w:id="2" w:name="_Toc27151818"/>
      <w:r>
        <w:t>НОВЫЕ ПОСТУПЛЕНИЯ</w:t>
      </w:r>
      <w:bookmarkEnd w:id="2"/>
    </w:p>
    <w:p w:rsidR="00551E4D" w:rsidRDefault="00551E4D" w:rsidP="00551E4D">
      <w:pPr>
        <w:pStyle w:val="1"/>
      </w:pPr>
      <w:bookmarkStart w:id="3" w:name="_Toc27151819"/>
      <w:r>
        <w:t>Сельское хозяйство</w:t>
      </w:r>
      <w:bookmarkEnd w:id="3"/>
    </w:p>
    <w:p w:rsidR="00551E4D" w:rsidRDefault="00551E4D" w:rsidP="00551E4D">
      <w:pPr>
        <w:pStyle w:val="2"/>
      </w:pPr>
      <w:bookmarkStart w:id="4" w:name="_Toc27151820"/>
      <w:r>
        <w:t>Общие вопросы сельского хозяйства</w:t>
      </w:r>
      <w:bookmarkEnd w:id="4"/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1. Аграрная</w:t>
      </w:r>
      <w:r w:rsidRPr="00F7686D">
        <w:rPr>
          <w:rFonts w:ascii="Times New Roman" w:hAnsi="Times New Roman"/>
          <w:sz w:val="24"/>
          <w:szCs w:val="24"/>
        </w:rPr>
        <w:t xml:space="preserve"> наука и образование на современном этапе развития: опыт, проблемы и пути их решения : материалы Нац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>ональной научно-практической конференции, 20‒21 июня 2019 года/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технол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политики и образования, Ульян.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 xml:space="preserve">т им. П. А. Столыпина; редакционная коллегия: В.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Исайчев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[и др.]. ‒ Ульяновск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УлГАУ</w:t>
      </w:r>
      <w:proofErr w:type="spellEnd"/>
      <w:r w:rsidRPr="00F7686D">
        <w:rPr>
          <w:rFonts w:ascii="Times New Roman" w:hAnsi="Times New Roman"/>
          <w:sz w:val="24"/>
          <w:szCs w:val="24"/>
        </w:rPr>
        <w:t>, 2019 ‒. ‒ ISBN 978‒5‒6041264‒3‒1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Т. 1. ‒ 2019. ‒ 435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Г2019‒20736/1)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2. Инновации</w:t>
      </w:r>
      <w:r w:rsidRPr="00F7686D">
        <w:rPr>
          <w:rFonts w:ascii="Times New Roman" w:hAnsi="Times New Roman"/>
          <w:sz w:val="24"/>
          <w:szCs w:val="24"/>
        </w:rPr>
        <w:t xml:space="preserve"> молодых ‒ развитию сельского хозяйства : материалы 55-й межвузовской нау</w:t>
      </w:r>
      <w:r w:rsidRPr="00F7686D">
        <w:rPr>
          <w:rFonts w:ascii="Times New Roman" w:hAnsi="Times New Roman"/>
          <w:sz w:val="24"/>
          <w:szCs w:val="24"/>
        </w:rPr>
        <w:t>ч</w:t>
      </w:r>
      <w:r w:rsidRPr="00F7686D">
        <w:rPr>
          <w:rFonts w:ascii="Times New Roman" w:hAnsi="Times New Roman"/>
          <w:sz w:val="24"/>
          <w:szCs w:val="24"/>
        </w:rPr>
        <w:t>ной студенческой конф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ренции (25‒29 марта 2019 года)/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F7686D">
        <w:rPr>
          <w:rFonts w:ascii="Times New Roman" w:hAnsi="Times New Roman"/>
          <w:sz w:val="24"/>
          <w:szCs w:val="24"/>
        </w:rPr>
        <w:t>Примор</w:t>
      </w:r>
      <w:proofErr w:type="spellEnd"/>
      <w:r w:rsidRPr="00F7686D">
        <w:rPr>
          <w:rFonts w:ascii="Times New Roman" w:hAnsi="Times New Roman"/>
          <w:sz w:val="24"/>
          <w:szCs w:val="24"/>
        </w:rPr>
        <w:t>. гос. с.-х. акад. ‒ Уссурийск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ПГСХА,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1. ‒ 2019. ‒ 150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Г2019‒19913/1)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3. Инновации</w:t>
      </w:r>
      <w:r w:rsidRPr="00F7686D">
        <w:rPr>
          <w:rFonts w:ascii="Times New Roman" w:hAnsi="Times New Roman"/>
          <w:sz w:val="24"/>
          <w:szCs w:val="24"/>
        </w:rPr>
        <w:t xml:space="preserve"> молодых ‒ развитию сельского хозяйства : материалы 55-й межвузовской нау</w:t>
      </w:r>
      <w:r w:rsidRPr="00F7686D">
        <w:rPr>
          <w:rFonts w:ascii="Times New Roman" w:hAnsi="Times New Roman"/>
          <w:sz w:val="24"/>
          <w:szCs w:val="24"/>
        </w:rPr>
        <w:t>ч</w:t>
      </w:r>
      <w:r w:rsidRPr="00F7686D">
        <w:rPr>
          <w:rFonts w:ascii="Times New Roman" w:hAnsi="Times New Roman"/>
          <w:sz w:val="24"/>
          <w:szCs w:val="24"/>
        </w:rPr>
        <w:t>ной студенческой конф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ренции (25‒29 марта 2019 года)/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F7686D">
        <w:rPr>
          <w:rFonts w:ascii="Times New Roman" w:hAnsi="Times New Roman"/>
          <w:sz w:val="24"/>
          <w:szCs w:val="24"/>
        </w:rPr>
        <w:t>Примор</w:t>
      </w:r>
      <w:proofErr w:type="spellEnd"/>
      <w:r w:rsidRPr="00F7686D">
        <w:rPr>
          <w:rFonts w:ascii="Times New Roman" w:hAnsi="Times New Roman"/>
          <w:sz w:val="24"/>
          <w:szCs w:val="24"/>
        </w:rPr>
        <w:t>. гос. с.-х. акад. ‒ Уссурийск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ПГСХА,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2. ‒ 2019. ‒ 172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Г2019‒19913/2)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4. Инновации</w:t>
      </w:r>
      <w:r w:rsidRPr="00F7686D">
        <w:rPr>
          <w:rFonts w:ascii="Times New Roman" w:hAnsi="Times New Roman"/>
          <w:sz w:val="24"/>
          <w:szCs w:val="24"/>
        </w:rPr>
        <w:t xml:space="preserve"> молодых ‒ развитию сельского хозяйства : материалы 55-й межвузовской нау</w:t>
      </w:r>
      <w:r w:rsidRPr="00F7686D">
        <w:rPr>
          <w:rFonts w:ascii="Times New Roman" w:hAnsi="Times New Roman"/>
          <w:sz w:val="24"/>
          <w:szCs w:val="24"/>
        </w:rPr>
        <w:t>ч</w:t>
      </w:r>
      <w:r w:rsidRPr="00F7686D">
        <w:rPr>
          <w:rFonts w:ascii="Times New Roman" w:hAnsi="Times New Roman"/>
          <w:sz w:val="24"/>
          <w:szCs w:val="24"/>
        </w:rPr>
        <w:t>ной студенческой конф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ренции (25‒29 марта 2019 года)/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F7686D">
        <w:rPr>
          <w:rFonts w:ascii="Times New Roman" w:hAnsi="Times New Roman"/>
          <w:sz w:val="24"/>
          <w:szCs w:val="24"/>
        </w:rPr>
        <w:t>Примор</w:t>
      </w:r>
      <w:proofErr w:type="spellEnd"/>
      <w:r w:rsidRPr="00F7686D">
        <w:rPr>
          <w:rFonts w:ascii="Times New Roman" w:hAnsi="Times New Roman"/>
          <w:sz w:val="24"/>
          <w:szCs w:val="24"/>
        </w:rPr>
        <w:t>. гос. с.-х. акад. ‒ Уссурийск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ПГСХА,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3. ‒ 2019. ‒ 141 с.: ил. ‒ Часть текста на англ. яз.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Г2019‒19913/3)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5. Инновационные решения в аграрной науке ‒ взгляд в будущее", международная научно-производственная конференция (23; 2019; поселок Майский, Белгородская область).</w:t>
      </w:r>
      <w:r w:rsidRPr="00F7686D">
        <w:rPr>
          <w:rFonts w:ascii="Times New Roman" w:hAnsi="Times New Roman"/>
          <w:sz w:val="24"/>
          <w:szCs w:val="24"/>
        </w:rPr>
        <w:t xml:space="preserve"> Матери</w:t>
      </w:r>
      <w:r w:rsidRPr="00F7686D">
        <w:rPr>
          <w:rFonts w:ascii="Times New Roman" w:hAnsi="Times New Roman"/>
          <w:sz w:val="24"/>
          <w:szCs w:val="24"/>
        </w:rPr>
        <w:t>а</w:t>
      </w:r>
      <w:r w:rsidRPr="00F7686D">
        <w:rPr>
          <w:rFonts w:ascii="Times New Roman" w:hAnsi="Times New Roman"/>
          <w:sz w:val="24"/>
          <w:szCs w:val="24"/>
        </w:rPr>
        <w:t>лы XXIII Международной научно-производственной конференции "Инновационные решения в а</w:t>
      </w:r>
      <w:r w:rsidRPr="00F7686D">
        <w:rPr>
          <w:rFonts w:ascii="Times New Roman" w:hAnsi="Times New Roman"/>
          <w:sz w:val="24"/>
          <w:szCs w:val="24"/>
        </w:rPr>
        <w:t>г</w:t>
      </w:r>
      <w:r w:rsidRPr="00F7686D">
        <w:rPr>
          <w:rFonts w:ascii="Times New Roman" w:hAnsi="Times New Roman"/>
          <w:sz w:val="24"/>
          <w:szCs w:val="24"/>
        </w:rPr>
        <w:t>рарной науке ‒ взгляд в будущее" (28‒29 май 2019 года) : [в 2 т.]/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F7686D">
        <w:rPr>
          <w:rFonts w:ascii="Times New Roman" w:hAnsi="Times New Roman"/>
          <w:sz w:val="24"/>
          <w:szCs w:val="24"/>
        </w:rPr>
        <w:t>Белгор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 xml:space="preserve">т им. В. Я. Горина; редакционная коллегия: А. В. </w:t>
      </w:r>
      <w:proofErr w:type="spellStart"/>
      <w:r w:rsidRPr="00F7686D">
        <w:rPr>
          <w:rFonts w:ascii="Times New Roman" w:hAnsi="Times New Roman"/>
          <w:sz w:val="24"/>
          <w:szCs w:val="24"/>
        </w:rPr>
        <w:t>Турьянский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(пред.) [и др.]. ‒ Майский [</w:t>
      </w:r>
      <w:proofErr w:type="spellStart"/>
      <w:r w:rsidRPr="00F7686D">
        <w:rPr>
          <w:rFonts w:ascii="Times New Roman" w:hAnsi="Times New Roman"/>
          <w:sz w:val="24"/>
          <w:szCs w:val="24"/>
        </w:rPr>
        <w:t>Белгор</w:t>
      </w:r>
      <w:proofErr w:type="spellEnd"/>
      <w:r w:rsidRPr="00F7686D">
        <w:rPr>
          <w:rFonts w:ascii="Times New Roman" w:hAnsi="Times New Roman"/>
          <w:sz w:val="24"/>
          <w:szCs w:val="24"/>
        </w:rPr>
        <w:t>. обл.]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БелГАУ</w:t>
      </w:r>
      <w:proofErr w:type="spellEnd"/>
      <w:r w:rsidRPr="00F7686D">
        <w:rPr>
          <w:rFonts w:ascii="Times New Roman" w:hAnsi="Times New Roman"/>
          <w:sz w:val="24"/>
          <w:szCs w:val="24"/>
        </w:rPr>
        <w:t>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Т. 1. ‒ 2019. ‒ 284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Г2019‒19018/1)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6. Инновационные решения в аграрной науке ‒ взгляд в будущее", международная научно-производственная конференция (23; 2019; поселок Майский, Белгородская область).</w:t>
      </w:r>
      <w:r w:rsidRPr="00F7686D">
        <w:rPr>
          <w:rFonts w:ascii="Times New Roman" w:hAnsi="Times New Roman"/>
          <w:sz w:val="24"/>
          <w:szCs w:val="24"/>
        </w:rPr>
        <w:t xml:space="preserve"> Матери</w:t>
      </w:r>
      <w:r w:rsidRPr="00F7686D">
        <w:rPr>
          <w:rFonts w:ascii="Times New Roman" w:hAnsi="Times New Roman"/>
          <w:sz w:val="24"/>
          <w:szCs w:val="24"/>
        </w:rPr>
        <w:t>а</w:t>
      </w:r>
      <w:r w:rsidRPr="00F7686D">
        <w:rPr>
          <w:rFonts w:ascii="Times New Roman" w:hAnsi="Times New Roman"/>
          <w:sz w:val="24"/>
          <w:szCs w:val="24"/>
        </w:rPr>
        <w:t>лы XXIII Международной научно-производственной конференции "Инновационные решения в а</w:t>
      </w:r>
      <w:r w:rsidRPr="00F7686D">
        <w:rPr>
          <w:rFonts w:ascii="Times New Roman" w:hAnsi="Times New Roman"/>
          <w:sz w:val="24"/>
          <w:szCs w:val="24"/>
        </w:rPr>
        <w:t>г</w:t>
      </w:r>
      <w:r w:rsidRPr="00F7686D">
        <w:rPr>
          <w:rFonts w:ascii="Times New Roman" w:hAnsi="Times New Roman"/>
          <w:sz w:val="24"/>
          <w:szCs w:val="24"/>
        </w:rPr>
        <w:t>рарной науке ‒ взгляд в будущее" (28‒29 май 2019 года) : [в 2 т.]/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ос. Федерации, </w:t>
      </w:r>
      <w:proofErr w:type="spellStart"/>
      <w:r w:rsidRPr="00F7686D">
        <w:rPr>
          <w:rFonts w:ascii="Times New Roman" w:hAnsi="Times New Roman"/>
          <w:sz w:val="24"/>
          <w:szCs w:val="24"/>
        </w:rPr>
        <w:t>Белгор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 xml:space="preserve">т им. В. Я. Горина; редакционная коллегия: А. В. </w:t>
      </w:r>
      <w:proofErr w:type="spellStart"/>
      <w:r w:rsidRPr="00F7686D">
        <w:rPr>
          <w:rFonts w:ascii="Times New Roman" w:hAnsi="Times New Roman"/>
          <w:sz w:val="24"/>
          <w:szCs w:val="24"/>
        </w:rPr>
        <w:t>Турьянский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(пред.) [и др.]. ‒ Майский [</w:t>
      </w:r>
      <w:proofErr w:type="spellStart"/>
      <w:r w:rsidRPr="00F7686D">
        <w:rPr>
          <w:rFonts w:ascii="Times New Roman" w:hAnsi="Times New Roman"/>
          <w:sz w:val="24"/>
          <w:szCs w:val="24"/>
        </w:rPr>
        <w:t>Белгор</w:t>
      </w:r>
      <w:proofErr w:type="spellEnd"/>
      <w:r w:rsidRPr="00F7686D">
        <w:rPr>
          <w:rFonts w:ascii="Times New Roman" w:hAnsi="Times New Roman"/>
          <w:sz w:val="24"/>
          <w:szCs w:val="24"/>
        </w:rPr>
        <w:t>. обл.]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БелГАУ</w:t>
      </w:r>
      <w:proofErr w:type="spellEnd"/>
      <w:r w:rsidRPr="00F7686D">
        <w:rPr>
          <w:rFonts w:ascii="Times New Roman" w:hAnsi="Times New Roman"/>
          <w:sz w:val="24"/>
          <w:szCs w:val="24"/>
        </w:rPr>
        <w:t>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Т. 2. ‒ 2019. ‒ 272 с.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Г2019‒19018/2)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7. Молодежная</w:t>
      </w:r>
      <w:r w:rsidRPr="00F7686D">
        <w:rPr>
          <w:rFonts w:ascii="Times New Roman" w:hAnsi="Times New Roman"/>
          <w:sz w:val="24"/>
          <w:szCs w:val="24"/>
        </w:rPr>
        <w:t xml:space="preserve"> наука ‒ гарант инновационного развития АПК : (материалы X Всероссийской (национальной) научно-практической конференции студентов, аспирантов и молодых ученых, г. Курск, 19‒21 декабря 2018 г.)/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Ком</w:t>
      </w:r>
      <w:proofErr w:type="gramStart"/>
      <w:r w:rsidRPr="00F7686D">
        <w:rPr>
          <w:rFonts w:ascii="Times New Roman" w:hAnsi="Times New Roman"/>
          <w:sz w:val="24"/>
          <w:szCs w:val="24"/>
        </w:rPr>
        <w:t>.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686D">
        <w:rPr>
          <w:rFonts w:ascii="Times New Roman" w:hAnsi="Times New Roman"/>
          <w:sz w:val="24"/>
          <w:szCs w:val="24"/>
        </w:rPr>
        <w:t>а</w:t>
      </w:r>
      <w:proofErr w:type="gramEnd"/>
      <w:r w:rsidRPr="00F7686D">
        <w:rPr>
          <w:rFonts w:ascii="Times New Roman" w:hAnsi="Times New Roman"/>
          <w:sz w:val="24"/>
          <w:szCs w:val="24"/>
        </w:rPr>
        <w:t>гропром. комплекса Кур. обл., Кур. гос. с.-х. акад. им. И. И. Иванова, Совет молодых ученых акад., Студен. науч. о-во акад.; реда</w:t>
      </w:r>
      <w:r w:rsidRPr="00F7686D">
        <w:rPr>
          <w:rFonts w:ascii="Times New Roman" w:hAnsi="Times New Roman"/>
          <w:sz w:val="24"/>
          <w:szCs w:val="24"/>
        </w:rPr>
        <w:t>к</w:t>
      </w:r>
      <w:r w:rsidRPr="00F7686D">
        <w:rPr>
          <w:rFonts w:ascii="Times New Roman" w:hAnsi="Times New Roman"/>
          <w:sz w:val="24"/>
          <w:szCs w:val="24"/>
        </w:rPr>
        <w:t xml:space="preserve">ционная коллегия: В. А. </w:t>
      </w:r>
      <w:proofErr w:type="spellStart"/>
      <w:r w:rsidRPr="00F7686D">
        <w:rPr>
          <w:rFonts w:ascii="Times New Roman" w:hAnsi="Times New Roman"/>
          <w:sz w:val="24"/>
          <w:szCs w:val="24"/>
        </w:rPr>
        <w:t>Семыкин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(председатель) [и др.]. ‒ Курск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Изд-во КГСХА,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lastRenderedPageBreak/>
        <w:t xml:space="preserve">Ч. 1. ‒ 2019. ‒ 292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Г2019‒19017/1)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8. Молодежная</w:t>
      </w:r>
      <w:r w:rsidRPr="00F7686D">
        <w:rPr>
          <w:rFonts w:ascii="Times New Roman" w:hAnsi="Times New Roman"/>
          <w:sz w:val="24"/>
          <w:szCs w:val="24"/>
        </w:rPr>
        <w:t xml:space="preserve"> наука ‒ гарант инновационного развития АПК : (материалы X Всероссийской (национальной) научно-практической конференции студентов, аспирантов и молодых ученых, г. Курск, 19‒21 декабря 2018 г.)/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Ком</w:t>
      </w:r>
      <w:proofErr w:type="gramStart"/>
      <w:r w:rsidRPr="00F7686D">
        <w:rPr>
          <w:rFonts w:ascii="Times New Roman" w:hAnsi="Times New Roman"/>
          <w:sz w:val="24"/>
          <w:szCs w:val="24"/>
        </w:rPr>
        <w:t>.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686D">
        <w:rPr>
          <w:rFonts w:ascii="Times New Roman" w:hAnsi="Times New Roman"/>
          <w:sz w:val="24"/>
          <w:szCs w:val="24"/>
        </w:rPr>
        <w:t>а</w:t>
      </w:r>
      <w:proofErr w:type="gramEnd"/>
      <w:r w:rsidRPr="00F7686D">
        <w:rPr>
          <w:rFonts w:ascii="Times New Roman" w:hAnsi="Times New Roman"/>
          <w:sz w:val="24"/>
          <w:szCs w:val="24"/>
        </w:rPr>
        <w:t>гропром. комплекса Кур. обл., Кур. гос. с.-х. акад. им. И. И. Иванова, Совет молодых ученых акад., Студен. науч. о-во акад.; реда</w:t>
      </w:r>
      <w:r w:rsidRPr="00F7686D">
        <w:rPr>
          <w:rFonts w:ascii="Times New Roman" w:hAnsi="Times New Roman"/>
          <w:sz w:val="24"/>
          <w:szCs w:val="24"/>
        </w:rPr>
        <w:t>к</w:t>
      </w:r>
      <w:r w:rsidRPr="00F7686D">
        <w:rPr>
          <w:rFonts w:ascii="Times New Roman" w:hAnsi="Times New Roman"/>
          <w:sz w:val="24"/>
          <w:szCs w:val="24"/>
        </w:rPr>
        <w:t xml:space="preserve">ционная коллегия: В. А. </w:t>
      </w:r>
      <w:proofErr w:type="spellStart"/>
      <w:r w:rsidRPr="00F7686D">
        <w:rPr>
          <w:rFonts w:ascii="Times New Roman" w:hAnsi="Times New Roman"/>
          <w:sz w:val="24"/>
          <w:szCs w:val="24"/>
        </w:rPr>
        <w:t>Семыкин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(председатель) [и др.]. ‒ Курск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Изд-во КГСХА, 2019 -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2. ‒ 2019. ‒ 390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Г2019‒19017/2)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1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9. Молодежный</w:t>
      </w:r>
      <w:r w:rsidRPr="00F7686D">
        <w:rPr>
          <w:rFonts w:ascii="Times New Roman" w:hAnsi="Times New Roman"/>
          <w:sz w:val="24"/>
          <w:szCs w:val="24"/>
        </w:rPr>
        <w:t xml:space="preserve"> вектор развития аграрной науки : материалы 70-й научной студенческой ко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>ференции/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технол</w:t>
      </w:r>
      <w:proofErr w:type="spellEnd"/>
      <w:r w:rsidRPr="00F7686D">
        <w:rPr>
          <w:rFonts w:ascii="Times New Roman" w:hAnsi="Times New Roman"/>
          <w:sz w:val="24"/>
          <w:szCs w:val="24"/>
        </w:rPr>
        <w:t>. политики и образования, В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 xml:space="preserve">ронеж.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>т им. императора Петра I; реда</w:t>
      </w:r>
      <w:r w:rsidRPr="00F7686D">
        <w:rPr>
          <w:rFonts w:ascii="Times New Roman" w:hAnsi="Times New Roman"/>
          <w:sz w:val="24"/>
          <w:szCs w:val="24"/>
        </w:rPr>
        <w:t>к</w:t>
      </w:r>
      <w:r w:rsidRPr="00F7686D">
        <w:rPr>
          <w:rFonts w:ascii="Times New Roman" w:hAnsi="Times New Roman"/>
          <w:sz w:val="24"/>
          <w:szCs w:val="24"/>
        </w:rPr>
        <w:t xml:space="preserve">ционная коллегия: В. И. </w:t>
      </w:r>
      <w:proofErr w:type="spellStart"/>
      <w:r w:rsidRPr="00F7686D">
        <w:rPr>
          <w:rFonts w:ascii="Times New Roman" w:hAnsi="Times New Roman"/>
          <w:sz w:val="24"/>
          <w:szCs w:val="24"/>
        </w:rPr>
        <w:t>Оробинский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[и др.]. ‒ Воронеж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ВГАУ, 2019 ‒. ‒ ISBN 978‒5‒7267‒1092‒1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1. ‒ 2019. ‒ 661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Г2019‒19019/1)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10. Молодежный</w:t>
      </w:r>
      <w:r w:rsidRPr="00F7686D">
        <w:rPr>
          <w:rFonts w:ascii="Times New Roman" w:hAnsi="Times New Roman"/>
          <w:sz w:val="24"/>
          <w:szCs w:val="24"/>
        </w:rPr>
        <w:t xml:space="preserve"> вектор развития аграрной науки : материалы 70-й научной студенческой ко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>ференции/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технол</w:t>
      </w:r>
      <w:proofErr w:type="spellEnd"/>
      <w:r w:rsidRPr="00F7686D">
        <w:rPr>
          <w:rFonts w:ascii="Times New Roman" w:hAnsi="Times New Roman"/>
          <w:sz w:val="24"/>
          <w:szCs w:val="24"/>
        </w:rPr>
        <w:t>. политики и образования, В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 xml:space="preserve">ронеж.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>т им. императора Петра I; редакционная коллегия: Е. А. Высоцкая [и др.]. ‒ В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ронеж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ВГАУ, 2019 ‒. ‒ ISBN 978‒5‒7267‒1092‒1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2. ‒ 2019. ‒ 375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Г2019‒19019/2)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11. Несмеянова, М</w:t>
      </w:r>
      <w:r w:rsidR="00F7686D">
        <w:rPr>
          <w:rFonts w:ascii="Times New Roman" w:hAnsi="Times New Roman"/>
          <w:b/>
          <w:sz w:val="24"/>
          <w:szCs w:val="24"/>
        </w:rPr>
        <w:t>.</w:t>
      </w:r>
      <w:r w:rsidRPr="00F7686D">
        <w:rPr>
          <w:rFonts w:ascii="Times New Roman" w:hAnsi="Times New Roman"/>
          <w:b/>
          <w:sz w:val="24"/>
          <w:szCs w:val="24"/>
        </w:rPr>
        <w:t xml:space="preserve"> А</w:t>
      </w:r>
      <w:r w:rsidR="00F7686D">
        <w:rPr>
          <w:rFonts w:ascii="Times New Roman" w:hAnsi="Times New Roman"/>
          <w:b/>
          <w:sz w:val="24"/>
          <w:szCs w:val="24"/>
        </w:rPr>
        <w:t>.</w:t>
      </w:r>
      <w:r w:rsidRPr="00F7686D">
        <w:rPr>
          <w:rFonts w:ascii="Times New Roman" w:hAnsi="Times New Roman"/>
          <w:sz w:val="24"/>
          <w:szCs w:val="24"/>
        </w:rPr>
        <w:t xml:space="preserve"> История агрономии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учебное пособие/ М. А. Несмеян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ва, А. В. Дедов, Е. В. К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ротких. ‒ Воронеж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Воронежский ГАУ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2. ‒ 2018. ‒ 304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.: с. 299‒302 (47 назв.).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Предм</w:t>
      </w:r>
      <w:proofErr w:type="spellEnd"/>
      <w:r w:rsidRPr="00F7686D">
        <w:rPr>
          <w:rFonts w:ascii="Times New Roman" w:hAnsi="Times New Roman"/>
          <w:sz w:val="24"/>
          <w:szCs w:val="24"/>
        </w:rPr>
        <w:t>. указ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F7686D">
        <w:rPr>
          <w:rFonts w:ascii="Times New Roman" w:hAnsi="Times New Roman"/>
          <w:sz w:val="24"/>
          <w:szCs w:val="24"/>
        </w:rPr>
        <w:t>с. 292‒298. (Шифр Г2019‒19909)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12. Переход</w:t>
      </w:r>
      <w:r w:rsidRPr="00F7686D">
        <w:rPr>
          <w:rFonts w:ascii="Times New Roman" w:hAnsi="Times New Roman"/>
          <w:sz w:val="24"/>
          <w:szCs w:val="24"/>
        </w:rPr>
        <w:t xml:space="preserve"> на федеральные государственные образовательные стандарты высшего образования. Лучшие практики </w:t>
      </w:r>
      <w:proofErr w:type="spellStart"/>
      <w:r w:rsidRPr="00F7686D">
        <w:rPr>
          <w:rFonts w:ascii="Times New Roman" w:hAnsi="Times New Roman"/>
          <w:sz w:val="24"/>
          <w:szCs w:val="24"/>
        </w:rPr>
        <w:t>рыб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хозяйственного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образования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VI национальная межвузовская научно-методическая конференция (Санкт-Петербург, 13‒15 сентября 2017)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сборник научных р</w:t>
      </w:r>
      <w:r w:rsidRPr="00F7686D">
        <w:rPr>
          <w:rFonts w:ascii="Times New Roman" w:hAnsi="Times New Roman"/>
          <w:sz w:val="24"/>
          <w:szCs w:val="24"/>
        </w:rPr>
        <w:t>а</w:t>
      </w:r>
      <w:r w:rsidRPr="00F7686D">
        <w:rPr>
          <w:rFonts w:ascii="Times New Roman" w:hAnsi="Times New Roman"/>
          <w:sz w:val="24"/>
          <w:szCs w:val="24"/>
        </w:rPr>
        <w:t xml:space="preserve">бот/ Калининградский государственный технический университет; составители: А.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Нед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ступ</w:t>
      </w:r>
      <w:proofErr w:type="spellEnd"/>
      <w:r w:rsidRPr="00F7686D">
        <w:rPr>
          <w:rFonts w:ascii="Times New Roman" w:hAnsi="Times New Roman"/>
          <w:sz w:val="24"/>
          <w:szCs w:val="24"/>
        </w:rPr>
        <w:t>, С. А. Уманский. ‒ Кострома: Изд-во КГТУ, 2018. ‒ 50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Г2019‒21400)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5" w:name="_Toc27151821"/>
      <w:r>
        <w:rPr>
          <w:rFonts w:hint="eastAsia"/>
        </w:rPr>
        <w:t>Почвоведение</w:t>
      </w:r>
      <w:bookmarkEnd w:id="5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13. 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Докучаевские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 молодежные чтения (22; 2019; Санкт-Петербург)</w:t>
      </w:r>
      <w:r w:rsidRPr="00F7686D">
        <w:rPr>
          <w:rFonts w:ascii="Times New Roman" w:hAnsi="Times New Roman"/>
          <w:sz w:val="24"/>
          <w:szCs w:val="24"/>
        </w:rPr>
        <w:t>. Почва как система фун</w:t>
      </w:r>
      <w:r w:rsidRPr="00F7686D">
        <w:rPr>
          <w:rFonts w:ascii="Times New Roman" w:hAnsi="Times New Roman"/>
          <w:sz w:val="24"/>
          <w:szCs w:val="24"/>
        </w:rPr>
        <w:t>к</w:t>
      </w:r>
      <w:r w:rsidRPr="00F7686D">
        <w:rPr>
          <w:rFonts w:ascii="Times New Roman" w:hAnsi="Times New Roman"/>
          <w:sz w:val="24"/>
          <w:szCs w:val="24"/>
        </w:rPr>
        <w:t>циональных связей в природе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материалы Международной научной конференции XXII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Докучае</w:t>
      </w:r>
      <w:r w:rsidRPr="00F7686D">
        <w:rPr>
          <w:rFonts w:ascii="Times New Roman" w:hAnsi="Times New Roman"/>
          <w:sz w:val="24"/>
          <w:szCs w:val="24"/>
        </w:rPr>
        <w:t>в</w:t>
      </w:r>
      <w:r w:rsidRPr="00F7686D">
        <w:rPr>
          <w:rFonts w:ascii="Times New Roman" w:hAnsi="Times New Roman"/>
          <w:sz w:val="24"/>
          <w:szCs w:val="24"/>
        </w:rPr>
        <w:t>ские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молодежные чтения, посвященной 150-летию открытия Периодического закона химических элементов Д. И. Менделеева, 25 февраля ‒ 2 марта 2019 года, Санкт-Петербург/ Санкт-Петербургский государственный университет, Институт наук о Земле, Центральный музей почвов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 xml:space="preserve">дения им. В. В. Докучаева, </w:t>
      </w:r>
      <w:proofErr w:type="spellStart"/>
      <w:r w:rsidRPr="00F7686D">
        <w:rPr>
          <w:rFonts w:ascii="Times New Roman" w:hAnsi="Times New Roman"/>
          <w:sz w:val="24"/>
          <w:szCs w:val="24"/>
        </w:rPr>
        <w:t>Universität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zu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Hamburg</w:t>
      </w:r>
      <w:proofErr w:type="spellEnd"/>
      <w:r w:rsidRPr="00F7686D">
        <w:rPr>
          <w:rFonts w:ascii="Times New Roman" w:hAnsi="Times New Roman"/>
          <w:sz w:val="24"/>
          <w:szCs w:val="24"/>
        </w:rPr>
        <w:t>, Фонд сохранения и развития научного насле</w:t>
      </w:r>
      <w:r w:rsidRPr="00F7686D">
        <w:rPr>
          <w:rFonts w:ascii="Times New Roman" w:hAnsi="Times New Roman"/>
          <w:sz w:val="24"/>
          <w:szCs w:val="24"/>
        </w:rPr>
        <w:t>д</w:t>
      </w:r>
      <w:r w:rsidRPr="00F7686D">
        <w:rPr>
          <w:rFonts w:ascii="Times New Roman" w:hAnsi="Times New Roman"/>
          <w:sz w:val="24"/>
          <w:szCs w:val="24"/>
        </w:rPr>
        <w:t>ства В. В. Докучаева, "Природоохранный союз", межрегиональная общественная организация, "О</w:t>
      </w:r>
      <w:r w:rsidRPr="00F7686D">
        <w:rPr>
          <w:rFonts w:ascii="Times New Roman" w:hAnsi="Times New Roman"/>
          <w:sz w:val="24"/>
          <w:szCs w:val="24"/>
        </w:rPr>
        <w:t>б</w:t>
      </w:r>
      <w:r w:rsidRPr="00F7686D">
        <w:rPr>
          <w:rFonts w:ascii="Times New Roman" w:hAnsi="Times New Roman"/>
          <w:sz w:val="24"/>
          <w:szCs w:val="24"/>
        </w:rPr>
        <w:t>щество почвоведов им. В. В. Докучаева", межрегиональная общественная организация; редакцио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 xml:space="preserve">ная коллегия: Б. Ф. </w:t>
      </w:r>
      <w:proofErr w:type="spellStart"/>
      <w:r w:rsidRPr="00F7686D">
        <w:rPr>
          <w:rFonts w:ascii="Times New Roman" w:hAnsi="Times New Roman"/>
          <w:sz w:val="24"/>
          <w:szCs w:val="24"/>
        </w:rPr>
        <w:t>Апарин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F7686D">
        <w:rPr>
          <w:rFonts w:ascii="Times New Roman" w:hAnsi="Times New Roman"/>
          <w:sz w:val="24"/>
          <w:szCs w:val="24"/>
        </w:rPr>
        <w:t>пред</w:t>
      </w:r>
      <w:proofErr w:type="gramEnd"/>
      <w:r w:rsidRPr="00F7686D">
        <w:rPr>
          <w:rFonts w:ascii="Times New Roman" w:hAnsi="Times New Roman"/>
          <w:sz w:val="24"/>
          <w:szCs w:val="24"/>
        </w:rPr>
        <w:t>.) [и др.]. ‒ Санкт-Петербург: СПбГУ, 2019. ‒ 377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Загл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обл.: XXII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Докучаевские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молодежные чтения. ‒ Рез</w:t>
      </w:r>
      <w:proofErr w:type="gramStart"/>
      <w:r w:rsidRPr="00F7686D">
        <w:rPr>
          <w:rFonts w:ascii="Times New Roman" w:hAnsi="Times New Roman"/>
          <w:sz w:val="24"/>
          <w:szCs w:val="24"/>
        </w:rPr>
        <w:t>.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7686D">
        <w:rPr>
          <w:rFonts w:ascii="Times New Roman" w:hAnsi="Times New Roman"/>
          <w:sz w:val="24"/>
          <w:szCs w:val="24"/>
        </w:rPr>
        <w:t>д</w:t>
      </w:r>
      <w:proofErr w:type="gramEnd"/>
      <w:r w:rsidRPr="00F7686D">
        <w:rPr>
          <w:rFonts w:ascii="Times New Roman" w:hAnsi="Times New Roman"/>
          <w:sz w:val="24"/>
          <w:szCs w:val="24"/>
        </w:rPr>
        <w:t>окл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Алф</w:t>
      </w:r>
      <w:proofErr w:type="spellEnd"/>
      <w:r w:rsidRPr="00F7686D">
        <w:rPr>
          <w:rFonts w:ascii="Times New Roman" w:hAnsi="Times New Roman"/>
          <w:sz w:val="24"/>
          <w:szCs w:val="24"/>
        </w:rPr>
        <w:t>. указ</w:t>
      </w:r>
      <w:proofErr w:type="gramStart"/>
      <w:r w:rsidRPr="00F7686D">
        <w:rPr>
          <w:rFonts w:ascii="Times New Roman" w:hAnsi="Times New Roman"/>
          <w:sz w:val="24"/>
          <w:szCs w:val="24"/>
        </w:rPr>
        <w:t>.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686D">
        <w:rPr>
          <w:rFonts w:ascii="Times New Roman" w:hAnsi="Times New Roman"/>
          <w:sz w:val="24"/>
          <w:szCs w:val="24"/>
        </w:rPr>
        <w:t>а</w:t>
      </w:r>
      <w:proofErr w:type="gramEnd"/>
      <w:r w:rsidRPr="00F7686D">
        <w:rPr>
          <w:rFonts w:ascii="Times New Roman" w:hAnsi="Times New Roman"/>
          <w:sz w:val="24"/>
          <w:szCs w:val="24"/>
        </w:rPr>
        <w:t>вт.: с. 373‒377. (Шифр Г2019‒20592)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Default="00D85819" w:rsidP="00551E4D">
      <w:pPr>
        <w:pStyle w:val="a7"/>
      </w:pPr>
      <w:hyperlink r:id="rId25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6" w:name="_Toc27151822"/>
      <w:r>
        <w:rPr>
          <w:rFonts w:hint="eastAsia"/>
        </w:rPr>
        <w:t>Земледелие</w:t>
      </w:r>
      <w:bookmarkEnd w:id="6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14. Дедов А. В. </w:t>
      </w:r>
      <w:r w:rsidRPr="00F7686D">
        <w:rPr>
          <w:rFonts w:ascii="Times New Roman" w:hAnsi="Times New Roman"/>
          <w:sz w:val="24"/>
          <w:szCs w:val="24"/>
        </w:rPr>
        <w:t>Органическое земледелие Воронежской области (полевые культуры)/ А. В. Д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 xml:space="preserve">дов, М. А. Несмеянова; Министерство сельского хозяйства Российской Федерации, Воронежский </w:t>
      </w:r>
      <w:r w:rsidRPr="00F7686D">
        <w:rPr>
          <w:rFonts w:ascii="Times New Roman" w:hAnsi="Times New Roman"/>
          <w:sz w:val="24"/>
          <w:szCs w:val="24"/>
        </w:rPr>
        <w:lastRenderedPageBreak/>
        <w:t>государственный аграрный университет им. императора Петра I. ‒ Воронеж: ВГАУ, 2019. ‒ 271 с.: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246‒271.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243‒245 (26 назв.). (Шифр Г2019‒21590)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15. Экологические</w:t>
      </w:r>
      <w:r w:rsidRPr="00F7686D">
        <w:rPr>
          <w:rFonts w:ascii="Times New Roman" w:hAnsi="Times New Roman"/>
          <w:sz w:val="24"/>
          <w:szCs w:val="24"/>
        </w:rPr>
        <w:t xml:space="preserve"> проблемы земледелия в новых социально-экономических условиях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сборник докладов всероссийской научно-практической конференции с международным участием (17‒19 июля 2019 г.)/ [редакционный совет: </w:t>
      </w:r>
      <w:proofErr w:type="spellStart"/>
      <w:proofErr w:type="gramStart"/>
      <w:r w:rsidRPr="00F7686D">
        <w:rPr>
          <w:rFonts w:ascii="Times New Roman" w:hAnsi="Times New Roman"/>
          <w:sz w:val="24"/>
          <w:szCs w:val="24"/>
        </w:rPr>
        <w:t>Чебочаков</w:t>
      </w:r>
      <w:proofErr w:type="spellEnd"/>
      <w:r w:rsidRPr="00F7686D">
        <w:rPr>
          <w:rFonts w:ascii="Times New Roman" w:hAnsi="Times New Roman"/>
          <w:sz w:val="24"/>
          <w:szCs w:val="24"/>
        </w:rPr>
        <w:t> Е. Я. (председатель) и др.].</w:t>
      </w:r>
      <w:proofErr w:type="gramEnd"/>
      <w:r w:rsidRPr="00F7686D">
        <w:rPr>
          <w:rFonts w:ascii="Times New Roman" w:hAnsi="Times New Roman"/>
          <w:sz w:val="24"/>
          <w:szCs w:val="24"/>
        </w:rPr>
        <w:t> ‒ Абакан: Бригантина, 2019. ‒ 201 с.: ил.; 20 см. ‒ Рез</w:t>
      </w:r>
      <w:proofErr w:type="gramStart"/>
      <w:r w:rsidRPr="00F7686D">
        <w:rPr>
          <w:rFonts w:ascii="Times New Roman" w:hAnsi="Times New Roman"/>
          <w:sz w:val="24"/>
          <w:szCs w:val="24"/>
        </w:rPr>
        <w:t>.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7686D">
        <w:rPr>
          <w:rFonts w:ascii="Times New Roman" w:hAnsi="Times New Roman"/>
          <w:sz w:val="24"/>
          <w:szCs w:val="24"/>
        </w:rPr>
        <w:t>д</w:t>
      </w:r>
      <w:proofErr w:type="gramEnd"/>
      <w:r w:rsidRPr="00F7686D">
        <w:rPr>
          <w:rFonts w:ascii="Times New Roman" w:hAnsi="Times New Roman"/>
          <w:sz w:val="24"/>
          <w:szCs w:val="24"/>
        </w:rPr>
        <w:t>окл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англ.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Г2019‒20035)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Default="00D85819" w:rsidP="00551E4D">
      <w:pPr>
        <w:pStyle w:val="a7"/>
      </w:pPr>
      <w:hyperlink r:id="rId27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7" w:name="_Toc27151823"/>
      <w:r>
        <w:rPr>
          <w:rFonts w:hint="eastAsia"/>
        </w:rPr>
        <w:t>Агрохимия</w:t>
      </w:r>
      <w:bookmarkEnd w:id="7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16. Влияние</w:t>
      </w:r>
      <w:r w:rsidRPr="00F7686D">
        <w:rPr>
          <w:rFonts w:ascii="Times New Roman" w:hAnsi="Times New Roman"/>
          <w:sz w:val="24"/>
          <w:szCs w:val="24"/>
        </w:rPr>
        <w:t xml:space="preserve"> гуминовых препаратов на почвы и растения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О. С. Безуглова, Е. А. Полиенко, А. В. </w:t>
      </w:r>
      <w:proofErr w:type="spellStart"/>
      <w:r w:rsidRPr="00F7686D">
        <w:rPr>
          <w:rFonts w:ascii="Times New Roman" w:hAnsi="Times New Roman"/>
          <w:sz w:val="24"/>
          <w:szCs w:val="24"/>
        </w:rPr>
        <w:t>Горовцов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В.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Лыхман</w:t>
      </w:r>
      <w:proofErr w:type="spellEnd"/>
      <w:r w:rsidRPr="00F7686D">
        <w:rPr>
          <w:rFonts w:ascii="Times New Roman" w:hAnsi="Times New Roman"/>
          <w:sz w:val="24"/>
          <w:szCs w:val="24"/>
        </w:rPr>
        <w:t>; Российская Федерация. Министерство науки и высшего образования, Южный федеральный университет, Федеральный Ростовский аграрный научный центр. ‒ Ростов-на-Дону; Таганрог: Изд-во ЮФУ, 2019. ‒ 152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127‒150 (259 назв.). (Шифр Г2019‒21593)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8" w:name="_Toc27151824"/>
      <w:r>
        <w:rPr>
          <w:rFonts w:hint="eastAsia"/>
        </w:rPr>
        <w:t>Растениеводство</w:t>
      </w:r>
      <w:bookmarkEnd w:id="8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17. Актуальные</w:t>
      </w:r>
      <w:r w:rsidRPr="00F7686D">
        <w:rPr>
          <w:rFonts w:ascii="Times New Roman" w:hAnsi="Times New Roman"/>
          <w:sz w:val="24"/>
          <w:szCs w:val="24"/>
        </w:rPr>
        <w:t xml:space="preserve"> проблемы агрономии современной России и пути их решения : материалы Международной научно-практической конференции, посвященной 105-летию факультета агрономии, агрохимии и экологии (Россия, Воронеж, 4‒5 декабря 2018 г.)/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Д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партамент науч</w:t>
      </w:r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технол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политики и образования, Воронеж.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 xml:space="preserve">т им. императора Петра I; редакционная коллегия: Н. И. </w:t>
      </w:r>
      <w:proofErr w:type="spellStart"/>
      <w:r w:rsidRPr="00F7686D">
        <w:rPr>
          <w:rFonts w:ascii="Times New Roman" w:hAnsi="Times New Roman"/>
          <w:sz w:val="24"/>
          <w:szCs w:val="24"/>
        </w:rPr>
        <w:t>Бухтояров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[и др.]; под общей редакцией Н. И. </w:t>
      </w:r>
      <w:proofErr w:type="spellStart"/>
      <w:r w:rsidRPr="00F7686D">
        <w:rPr>
          <w:rFonts w:ascii="Times New Roman" w:hAnsi="Times New Roman"/>
          <w:sz w:val="24"/>
          <w:szCs w:val="24"/>
        </w:rPr>
        <w:t>Бухтоярова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[и др.]. ‒ В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ронеж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ВГАУ, 2018 ‒. ‒ ISBN 978‒5‒7267‒1084‒6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2. ‒ 2018. ‒ 342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Г2019‒19908/2)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18. Бойко В. С. </w:t>
      </w:r>
      <w:r w:rsidRPr="00F7686D">
        <w:rPr>
          <w:rFonts w:ascii="Times New Roman" w:hAnsi="Times New Roman"/>
          <w:sz w:val="24"/>
          <w:szCs w:val="24"/>
        </w:rPr>
        <w:t>Полевое кормопроизводство на орошаемых черноземах в лесостепи Западной Сибири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В. С. Бойко; Российская Федерация. Министерство науки и высшего образ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 xml:space="preserve">вания, Омский аграрный научный центр. ‒ Омск: Омский АНЦ, 2019. ‒ 311 с.: ил., </w:t>
      </w:r>
      <w:proofErr w:type="spellStart"/>
      <w:r w:rsidRPr="00F7686D">
        <w:rPr>
          <w:rFonts w:ascii="Times New Roman" w:hAnsi="Times New Roman"/>
          <w:sz w:val="24"/>
          <w:szCs w:val="24"/>
        </w:rPr>
        <w:t>цв</w:t>
      </w:r>
      <w:proofErr w:type="spellEnd"/>
      <w:r w:rsidRPr="00F7686D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306‒311.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281‒305 (316 назв.). (Шифр Г2019‒21575)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19. 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Болиева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З. А. </w:t>
      </w:r>
      <w:r w:rsidRPr="00F7686D">
        <w:rPr>
          <w:rFonts w:ascii="Times New Roman" w:hAnsi="Times New Roman"/>
          <w:sz w:val="24"/>
          <w:szCs w:val="24"/>
        </w:rPr>
        <w:t xml:space="preserve">Инновационные технологии и продуктивность картофеля/ З.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Болиева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Д. П. </w:t>
      </w:r>
      <w:proofErr w:type="spellStart"/>
      <w:r w:rsidRPr="00F7686D">
        <w:rPr>
          <w:rFonts w:ascii="Times New Roman" w:hAnsi="Times New Roman"/>
          <w:sz w:val="24"/>
          <w:szCs w:val="24"/>
        </w:rPr>
        <w:t>Козаева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С. С. </w:t>
      </w:r>
      <w:proofErr w:type="spellStart"/>
      <w:r w:rsidRPr="00F7686D">
        <w:rPr>
          <w:rFonts w:ascii="Times New Roman" w:hAnsi="Times New Roman"/>
          <w:sz w:val="24"/>
          <w:szCs w:val="24"/>
        </w:rPr>
        <w:t>Басиев</w:t>
      </w:r>
      <w:proofErr w:type="spellEnd"/>
      <w:r w:rsidRPr="00F7686D">
        <w:rPr>
          <w:rFonts w:ascii="Times New Roman" w:hAnsi="Times New Roman"/>
          <w:sz w:val="24"/>
          <w:szCs w:val="24"/>
        </w:rPr>
        <w:t>; Российская Федерация. Министерство сельского хозяйства, Горский госуда</w:t>
      </w:r>
      <w:r w:rsidRPr="00F7686D">
        <w:rPr>
          <w:rFonts w:ascii="Times New Roman" w:hAnsi="Times New Roman"/>
          <w:sz w:val="24"/>
          <w:szCs w:val="24"/>
        </w:rPr>
        <w:t>р</w:t>
      </w:r>
      <w:r w:rsidRPr="00F7686D">
        <w:rPr>
          <w:rFonts w:ascii="Times New Roman" w:hAnsi="Times New Roman"/>
          <w:sz w:val="24"/>
          <w:szCs w:val="24"/>
        </w:rPr>
        <w:t>ственный аграрный университет. ‒ Владикавказ: ГГАУ, 2019. ‒ 174 с.: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162‒172.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155‒160 (69 назв.). (Шифр Г2019‒20873)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20. 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Ноздрачева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Р. Г. </w:t>
      </w:r>
      <w:r w:rsidRPr="00F7686D">
        <w:rPr>
          <w:rFonts w:ascii="Times New Roman" w:hAnsi="Times New Roman"/>
          <w:sz w:val="24"/>
          <w:szCs w:val="24"/>
        </w:rPr>
        <w:t>Размножение абрикоса в Центральном Черноземье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Р. Г. </w:t>
      </w:r>
      <w:proofErr w:type="spellStart"/>
      <w:r w:rsidRPr="00F7686D">
        <w:rPr>
          <w:rFonts w:ascii="Times New Roman" w:hAnsi="Times New Roman"/>
          <w:sz w:val="24"/>
          <w:szCs w:val="24"/>
        </w:rPr>
        <w:t>Ноз</w:t>
      </w:r>
      <w:r w:rsidRPr="00F7686D">
        <w:rPr>
          <w:rFonts w:ascii="Times New Roman" w:hAnsi="Times New Roman"/>
          <w:sz w:val="24"/>
          <w:szCs w:val="24"/>
        </w:rPr>
        <w:t>д</w:t>
      </w:r>
      <w:r w:rsidRPr="00F7686D">
        <w:rPr>
          <w:rFonts w:ascii="Times New Roman" w:hAnsi="Times New Roman"/>
          <w:sz w:val="24"/>
          <w:szCs w:val="24"/>
        </w:rPr>
        <w:t>рачева</w:t>
      </w:r>
      <w:proofErr w:type="spellEnd"/>
      <w:r w:rsidRPr="00F7686D">
        <w:rPr>
          <w:rFonts w:ascii="Times New Roman" w:hAnsi="Times New Roman"/>
          <w:sz w:val="24"/>
          <w:szCs w:val="24"/>
        </w:rPr>
        <w:t>; Министерство сельского хозяйства Российской Федерации, Воронежский государственный аграрный университет им. императора Петра I. ‒ Воронеж: ВГАУ, 2018. ‒ 141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</w:t>
      </w:r>
      <w:r w:rsidRPr="00F7686D">
        <w:rPr>
          <w:rFonts w:ascii="Times New Roman" w:hAnsi="Times New Roman"/>
          <w:sz w:val="24"/>
          <w:szCs w:val="24"/>
        </w:rPr>
        <w:t>б</w:t>
      </w:r>
      <w:r w:rsidRPr="00F7686D">
        <w:rPr>
          <w:rFonts w:ascii="Times New Roman" w:hAnsi="Times New Roman"/>
          <w:sz w:val="24"/>
          <w:szCs w:val="24"/>
        </w:rPr>
        <w:t>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124‒138 (163 назв.). (Шифр Г2019‒21573)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21. 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Пацурия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Д. В. </w:t>
      </w:r>
      <w:r w:rsidRPr="00F7686D">
        <w:rPr>
          <w:rFonts w:ascii="Times New Roman" w:hAnsi="Times New Roman"/>
          <w:sz w:val="24"/>
          <w:szCs w:val="24"/>
        </w:rPr>
        <w:t>Биологическое и технологическое обоснование семеноводства гибридов и сортов капусты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Д. В. </w:t>
      </w:r>
      <w:proofErr w:type="spellStart"/>
      <w:r w:rsidRPr="00F7686D">
        <w:rPr>
          <w:rFonts w:ascii="Times New Roman" w:hAnsi="Times New Roman"/>
          <w:sz w:val="24"/>
          <w:szCs w:val="24"/>
        </w:rPr>
        <w:t>Пацурия</w:t>
      </w:r>
      <w:proofErr w:type="spellEnd"/>
      <w:r w:rsidRPr="00F7686D">
        <w:rPr>
          <w:rFonts w:ascii="Times New Roman" w:hAnsi="Times New Roman"/>
          <w:sz w:val="24"/>
          <w:szCs w:val="24"/>
        </w:rPr>
        <w:t>; Российская Федерация. Министерство сельского х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зяйства, Российский государственный аграрный университет ‒ МСХА им. К. А. Тимирязева. ‒ Москва: Изд-во РГАУ-МСХА, 2018. ‒ 242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цв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203‒231 (352 назв.). (Шифр Г2019‒21576)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22. Симбиотическая</w:t>
      </w:r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азотфиксация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сои и других бобовых культур: методы определения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 xml:space="preserve">графия/ У.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Делаев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Т. П. Кобозева, У. Г. </w:t>
      </w:r>
      <w:proofErr w:type="spellStart"/>
      <w:r w:rsidRPr="00F7686D">
        <w:rPr>
          <w:rFonts w:ascii="Times New Roman" w:hAnsi="Times New Roman"/>
          <w:sz w:val="24"/>
          <w:szCs w:val="24"/>
        </w:rPr>
        <w:t>Зузиев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И. Я. </w:t>
      </w:r>
      <w:proofErr w:type="spellStart"/>
      <w:r w:rsidRPr="00F7686D">
        <w:rPr>
          <w:rFonts w:ascii="Times New Roman" w:hAnsi="Times New Roman"/>
          <w:sz w:val="24"/>
          <w:szCs w:val="24"/>
        </w:rPr>
        <w:t>Шишхаев</w:t>
      </w:r>
      <w:proofErr w:type="spellEnd"/>
      <w:r w:rsidRPr="00F7686D">
        <w:rPr>
          <w:rFonts w:ascii="Times New Roman" w:hAnsi="Times New Roman"/>
          <w:sz w:val="24"/>
          <w:szCs w:val="24"/>
        </w:rPr>
        <w:t>; Чеченский государственный ун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lastRenderedPageBreak/>
        <w:t>верситет. ‒ Грозный: Изд-во Чеченского государстве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 xml:space="preserve">ного университета, 2015. ‒ 111 с.: табл.; 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110‒111 (17 назв.). (Шифр Г2019‒20865)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9" w:name="_Toc27151825"/>
      <w:r>
        <w:rPr>
          <w:rFonts w:hint="eastAsia"/>
        </w:rPr>
        <w:t>Животноводство</w:t>
      </w:r>
      <w:bookmarkEnd w:id="9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23. 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Дулина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А. С. </w:t>
      </w:r>
      <w:r w:rsidRPr="00F7686D">
        <w:rPr>
          <w:rFonts w:ascii="Times New Roman" w:hAnsi="Times New Roman"/>
          <w:sz w:val="24"/>
          <w:szCs w:val="24"/>
        </w:rPr>
        <w:t>Подготовка к выполнению, оформлению и защите выпускной квалификацио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>ной работы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учебно-методическое пособие для студентов, обучающихся по направлению подготовки 36.03.01 "Зоотехния" (уровень высшего образования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бакалавриат</w:t>
      </w:r>
      <w:proofErr w:type="spellEnd"/>
      <w:r w:rsidRPr="00F7686D">
        <w:rPr>
          <w:rFonts w:ascii="Times New Roman" w:hAnsi="Times New Roman"/>
          <w:sz w:val="24"/>
          <w:szCs w:val="24"/>
        </w:rPr>
        <w:t>) : (для студентов всех форм об</w:t>
      </w:r>
      <w:r w:rsidRPr="00F7686D">
        <w:rPr>
          <w:rFonts w:ascii="Times New Roman" w:hAnsi="Times New Roman"/>
          <w:sz w:val="24"/>
          <w:szCs w:val="24"/>
        </w:rPr>
        <w:t>у</w:t>
      </w:r>
      <w:r w:rsidRPr="00F7686D">
        <w:rPr>
          <w:rFonts w:ascii="Times New Roman" w:hAnsi="Times New Roman"/>
          <w:sz w:val="24"/>
          <w:szCs w:val="24"/>
        </w:rPr>
        <w:t xml:space="preserve">чения)/ А. С. </w:t>
      </w:r>
      <w:proofErr w:type="spellStart"/>
      <w:r w:rsidRPr="00F7686D">
        <w:rPr>
          <w:rFonts w:ascii="Times New Roman" w:hAnsi="Times New Roman"/>
          <w:sz w:val="24"/>
          <w:szCs w:val="24"/>
        </w:rPr>
        <w:t>Дулина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М. В. </w:t>
      </w:r>
      <w:proofErr w:type="spellStart"/>
      <w:r w:rsidRPr="00F7686D">
        <w:rPr>
          <w:rFonts w:ascii="Times New Roman" w:hAnsi="Times New Roman"/>
          <w:sz w:val="24"/>
          <w:szCs w:val="24"/>
        </w:rPr>
        <w:t>Лазько</w:t>
      </w:r>
      <w:proofErr w:type="spellEnd"/>
      <w:r w:rsidRPr="00F7686D">
        <w:rPr>
          <w:rFonts w:ascii="Times New Roman" w:hAnsi="Times New Roman"/>
          <w:sz w:val="24"/>
          <w:szCs w:val="24"/>
        </w:rPr>
        <w:t>, О. В. Удалова. ‒ Астрахань: Сор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кин Р. В., 2019. ‒ 32 с.: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>рил.: с. 29‒31. (Шифр Г2019‒21821)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24. Михеева О. В. </w:t>
      </w:r>
      <w:r w:rsidRPr="00F7686D">
        <w:rPr>
          <w:rFonts w:ascii="Times New Roman" w:hAnsi="Times New Roman"/>
          <w:sz w:val="24"/>
          <w:szCs w:val="24"/>
        </w:rPr>
        <w:t>Научно-практические рекомендации совместного применения кишечных го</w:t>
      </w:r>
      <w:r w:rsidRPr="00F7686D">
        <w:rPr>
          <w:rFonts w:ascii="Times New Roman" w:hAnsi="Times New Roman"/>
          <w:sz w:val="24"/>
          <w:szCs w:val="24"/>
        </w:rPr>
        <w:t>р</w:t>
      </w:r>
      <w:r w:rsidRPr="00F7686D">
        <w:rPr>
          <w:rFonts w:ascii="Times New Roman" w:hAnsi="Times New Roman"/>
          <w:sz w:val="24"/>
          <w:szCs w:val="24"/>
        </w:rPr>
        <w:t xml:space="preserve">монов и </w:t>
      </w:r>
      <w:proofErr w:type="spellStart"/>
      <w:r w:rsidRPr="00F7686D">
        <w:rPr>
          <w:rFonts w:ascii="Times New Roman" w:hAnsi="Times New Roman"/>
          <w:sz w:val="24"/>
          <w:szCs w:val="24"/>
        </w:rPr>
        <w:t>пробиотиков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в свиноводстве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рекомендации/ О. В. Михеева, В. В. </w:t>
      </w:r>
      <w:proofErr w:type="spellStart"/>
      <w:r w:rsidRPr="00F7686D">
        <w:rPr>
          <w:rFonts w:ascii="Times New Roman" w:hAnsi="Times New Roman"/>
          <w:sz w:val="24"/>
          <w:szCs w:val="24"/>
        </w:rPr>
        <w:t>Федюк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М. И. </w:t>
      </w:r>
      <w:proofErr w:type="spellStart"/>
      <w:r w:rsidRPr="00F7686D">
        <w:rPr>
          <w:rFonts w:ascii="Times New Roman" w:hAnsi="Times New Roman"/>
          <w:sz w:val="24"/>
          <w:szCs w:val="24"/>
        </w:rPr>
        <w:t>Сложенк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>на</w:t>
      </w:r>
      <w:proofErr w:type="spellEnd"/>
      <w:r w:rsidRPr="00F7686D">
        <w:rPr>
          <w:rFonts w:ascii="Times New Roman" w:hAnsi="Times New Roman"/>
          <w:sz w:val="24"/>
          <w:szCs w:val="24"/>
        </w:rPr>
        <w:t>; под общей редакцией И. Ф. Горлова; Поволжский научно-исследовательский институт произво</w:t>
      </w:r>
      <w:r w:rsidRPr="00F7686D">
        <w:rPr>
          <w:rFonts w:ascii="Times New Roman" w:hAnsi="Times New Roman"/>
          <w:sz w:val="24"/>
          <w:szCs w:val="24"/>
        </w:rPr>
        <w:t>д</w:t>
      </w:r>
      <w:r w:rsidRPr="00F7686D">
        <w:rPr>
          <w:rFonts w:ascii="Times New Roman" w:hAnsi="Times New Roman"/>
          <w:sz w:val="24"/>
          <w:szCs w:val="24"/>
        </w:rPr>
        <w:t>ства и переработки мясомолочной продукции, Донской государственный аграрный университет. ‒ Волгоград: Поволжский НИИММП, 2019. ‒ 27 с.: табл.; 21 см. (Шифр Г2019‒21950)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25. Пчела</w:t>
      </w:r>
      <w:r w:rsidRPr="00F7686D">
        <w:rPr>
          <w:rFonts w:ascii="Times New Roman" w:hAnsi="Times New Roman"/>
          <w:sz w:val="24"/>
          <w:szCs w:val="24"/>
        </w:rPr>
        <w:t xml:space="preserve"> медоносная (</w:t>
      </w:r>
      <w:proofErr w:type="spellStart"/>
      <w:r w:rsidRPr="00F7686D">
        <w:rPr>
          <w:rFonts w:ascii="Times New Roman" w:hAnsi="Times New Roman"/>
          <w:sz w:val="24"/>
          <w:szCs w:val="24"/>
        </w:rPr>
        <w:t>Apis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686D">
        <w:rPr>
          <w:rFonts w:ascii="Times New Roman" w:hAnsi="Times New Roman"/>
          <w:sz w:val="24"/>
          <w:szCs w:val="24"/>
        </w:rPr>
        <w:t>mellifera</w:t>
      </w:r>
      <w:proofErr w:type="spellEnd"/>
      <w:r w:rsidRPr="00F7686D">
        <w:rPr>
          <w:rFonts w:ascii="Times New Roman" w:hAnsi="Times New Roman"/>
          <w:sz w:val="24"/>
          <w:szCs w:val="24"/>
        </w:rPr>
        <w:t>) в генетическом поле. Эколого-генетические характерист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 xml:space="preserve">ки/ З. Н. </w:t>
      </w:r>
      <w:proofErr w:type="spellStart"/>
      <w:r w:rsidRPr="00F7686D">
        <w:rPr>
          <w:rFonts w:ascii="Times New Roman" w:hAnsi="Times New Roman"/>
          <w:sz w:val="24"/>
          <w:szCs w:val="24"/>
        </w:rPr>
        <w:t>Сайфутдинова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М.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Монахова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И. И. Горячева [и др.]; под редакцией М.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Монаховой</w:t>
      </w:r>
      <w:proofErr w:type="spellEnd"/>
      <w:r w:rsidRPr="00F7686D">
        <w:rPr>
          <w:rFonts w:ascii="Times New Roman" w:hAnsi="Times New Roman"/>
          <w:sz w:val="24"/>
          <w:szCs w:val="24"/>
        </w:rPr>
        <w:t>; Московский государственный университет им. М. В. Ломоносова. Биологический факультет. ‒ Москва: Товарищество научных изданий КМК, 2019. ‒ 153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цв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143‒148. (Шифр Г2019‒20031)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26. Фундаментальные,</w:t>
      </w:r>
      <w:r w:rsidRPr="00F7686D">
        <w:rPr>
          <w:rFonts w:ascii="Times New Roman" w:hAnsi="Times New Roman"/>
          <w:sz w:val="24"/>
          <w:szCs w:val="24"/>
        </w:rPr>
        <w:t xml:space="preserve"> прикладные, инновационные технологии повышения продуктивных и технологических качеств сельскохозяйственных животных и производство экологической конкуре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>тоспособной продукции животноводства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материалы Международной научно-практической конф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 xml:space="preserve">ренции, посвященной 80-летнему юбилею доктора сельскохозяйственных наук, профессора Н. Г. </w:t>
      </w:r>
      <w:proofErr w:type="spellStart"/>
      <w:r w:rsidRPr="00F7686D">
        <w:rPr>
          <w:rFonts w:ascii="Times New Roman" w:hAnsi="Times New Roman"/>
          <w:sz w:val="24"/>
          <w:szCs w:val="24"/>
        </w:rPr>
        <w:t>Фенченко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(Уфа, 27‒28 июля 2019 г.)/ Башкирский научно-исследовательский институт сельского х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 xml:space="preserve">зяйства ‒ обособленное структурное подразделение Уфимского федерального исследовательского центра РАН; </w:t>
      </w:r>
      <w:proofErr w:type="gramStart"/>
      <w:r w:rsidRPr="00F7686D">
        <w:rPr>
          <w:rFonts w:ascii="Times New Roman" w:hAnsi="Times New Roman"/>
          <w:sz w:val="24"/>
          <w:szCs w:val="24"/>
        </w:rPr>
        <w:t>ответственные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за выпуск: А. Х. </w:t>
      </w:r>
      <w:proofErr w:type="spellStart"/>
      <w:r w:rsidRPr="00F7686D">
        <w:rPr>
          <w:rFonts w:ascii="Times New Roman" w:hAnsi="Times New Roman"/>
          <w:sz w:val="24"/>
          <w:szCs w:val="24"/>
        </w:rPr>
        <w:t>Шакирзянов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[и др.]. ‒ Уфа: УФИЦ РАН, 2019. ‒ 329 с.: ил.; 21 см. ‒ Рез</w:t>
      </w:r>
      <w:proofErr w:type="gramStart"/>
      <w:r w:rsidRPr="00F7686D">
        <w:rPr>
          <w:rFonts w:ascii="Times New Roman" w:hAnsi="Times New Roman"/>
          <w:sz w:val="24"/>
          <w:szCs w:val="24"/>
        </w:rPr>
        <w:t>.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7686D">
        <w:rPr>
          <w:rFonts w:ascii="Times New Roman" w:hAnsi="Times New Roman"/>
          <w:sz w:val="24"/>
          <w:szCs w:val="24"/>
        </w:rPr>
        <w:t>д</w:t>
      </w:r>
      <w:proofErr w:type="gramEnd"/>
      <w:r w:rsidRPr="00F7686D">
        <w:rPr>
          <w:rFonts w:ascii="Times New Roman" w:hAnsi="Times New Roman"/>
          <w:sz w:val="24"/>
          <w:szCs w:val="24"/>
        </w:rPr>
        <w:t>окл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Г2019‒21592)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27. 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Хамируев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Т. Н. </w:t>
      </w:r>
      <w:r w:rsidRPr="00F7686D">
        <w:rPr>
          <w:rFonts w:ascii="Times New Roman" w:hAnsi="Times New Roman"/>
          <w:sz w:val="24"/>
          <w:szCs w:val="24"/>
        </w:rPr>
        <w:t>Производство баранины в степной зоне Забайкалья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учебное пособие по направлениям подготовки 36.03.02 "Зоотехния (</w:t>
      </w:r>
      <w:proofErr w:type="spellStart"/>
      <w:r w:rsidRPr="00F7686D">
        <w:rPr>
          <w:rFonts w:ascii="Times New Roman" w:hAnsi="Times New Roman"/>
          <w:sz w:val="24"/>
          <w:szCs w:val="24"/>
        </w:rPr>
        <w:t>бакалавриат</w:t>
      </w:r>
      <w:proofErr w:type="spellEnd"/>
      <w:r w:rsidRPr="00F7686D">
        <w:rPr>
          <w:rFonts w:ascii="Times New Roman" w:hAnsi="Times New Roman"/>
          <w:sz w:val="24"/>
          <w:szCs w:val="24"/>
        </w:rPr>
        <w:t>)", 36.04.02 "Зоотехния (магистрат</w:t>
      </w:r>
      <w:r w:rsidRPr="00F7686D">
        <w:rPr>
          <w:rFonts w:ascii="Times New Roman" w:hAnsi="Times New Roman"/>
          <w:sz w:val="24"/>
          <w:szCs w:val="24"/>
        </w:rPr>
        <w:t>у</w:t>
      </w:r>
      <w:r w:rsidRPr="00F7686D">
        <w:rPr>
          <w:rFonts w:ascii="Times New Roman" w:hAnsi="Times New Roman"/>
          <w:sz w:val="24"/>
          <w:szCs w:val="24"/>
        </w:rPr>
        <w:t xml:space="preserve">ра)"/ Т. Н. </w:t>
      </w:r>
      <w:proofErr w:type="spellStart"/>
      <w:r w:rsidRPr="00F7686D">
        <w:rPr>
          <w:rFonts w:ascii="Times New Roman" w:hAnsi="Times New Roman"/>
          <w:sz w:val="24"/>
          <w:szCs w:val="24"/>
        </w:rPr>
        <w:t>Хамируев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И. В. Волков, Б. З. </w:t>
      </w:r>
      <w:proofErr w:type="spellStart"/>
      <w:r w:rsidRPr="00F7686D">
        <w:rPr>
          <w:rFonts w:ascii="Times New Roman" w:hAnsi="Times New Roman"/>
          <w:sz w:val="24"/>
          <w:szCs w:val="24"/>
        </w:rPr>
        <w:t>Базарон</w:t>
      </w:r>
      <w:proofErr w:type="spellEnd"/>
      <w:r w:rsidRPr="00F7686D">
        <w:rPr>
          <w:rFonts w:ascii="Times New Roman" w:hAnsi="Times New Roman"/>
          <w:sz w:val="24"/>
          <w:szCs w:val="24"/>
        </w:rPr>
        <w:t>; Российская академия наук, Сибирский федерал</w:t>
      </w:r>
      <w:r w:rsidRPr="00F7686D">
        <w:rPr>
          <w:rFonts w:ascii="Times New Roman" w:hAnsi="Times New Roman"/>
          <w:sz w:val="24"/>
          <w:szCs w:val="24"/>
        </w:rPr>
        <w:t>ь</w:t>
      </w:r>
      <w:r w:rsidRPr="00F7686D">
        <w:rPr>
          <w:rFonts w:ascii="Times New Roman" w:hAnsi="Times New Roman"/>
          <w:sz w:val="24"/>
          <w:szCs w:val="24"/>
        </w:rPr>
        <w:t xml:space="preserve">ный научный центр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Российской академии наук, Научно-исследовательский и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 xml:space="preserve">ститут ветеринарии Восточной Сибири – филиал Сибирского федерального научного центра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биотехнологий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Российской академии наук, Иркутский государственный аграрный университет им. А.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Ежевского</w:t>
      </w:r>
      <w:proofErr w:type="spellEnd"/>
      <w:r w:rsidRPr="00F7686D">
        <w:rPr>
          <w:rFonts w:ascii="Times New Roman" w:hAnsi="Times New Roman"/>
          <w:sz w:val="24"/>
          <w:szCs w:val="24"/>
        </w:rPr>
        <w:t> ‒ филиал Забайкальский аграрный институт. ‒ Чита: Читинская городская типогр</w:t>
      </w:r>
      <w:r w:rsidRPr="00F7686D">
        <w:rPr>
          <w:rFonts w:ascii="Times New Roman" w:hAnsi="Times New Roman"/>
          <w:sz w:val="24"/>
          <w:szCs w:val="24"/>
        </w:rPr>
        <w:t>а</w:t>
      </w:r>
      <w:r w:rsidRPr="00F7686D">
        <w:rPr>
          <w:rFonts w:ascii="Times New Roman" w:hAnsi="Times New Roman"/>
          <w:sz w:val="24"/>
          <w:szCs w:val="24"/>
        </w:rPr>
        <w:t xml:space="preserve">фия, 2019. ‒ 91 с.: ил., </w:t>
      </w:r>
      <w:proofErr w:type="spellStart"/>
      <w:r w:rsidRPr="00F7686D">
        <w:rPr>
          <w:rFonts w:ascii="Times New Roman" w:hAnsi="Times New Roman"/>
          <w:sz w:val="24"/>
          <w:szCs w:val="24"/>
        </w:rPr>
        <w:t>цв</w:t>
      </w:r>
      <w:proofErr w:type="spellEnd"/>
      <w:r w:rsidRPr="00F7686D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79‒90.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73‒78 (61 назв.). (Шифр Г2019‒20034)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Default="00D85819" w:rsidP="00551E4D">
      <w:pPr>
        <w:pStyle w:val="a7"/>
      </w:pPr>
      <w:hyperlink r:id="rId39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10" w:name="_Toc27151826"/>
      <w:r>
        <w:rPr>
          <w:rFonts w:hint="eastAsia"/>
        </w:rPr>
        <w:t>Ветеринария</w:t>
      </w:r>
      <w:bookmarkEnd w:id="10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28. 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Бякова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О. В. </w:t>
      </w:r>
      <w:r w:rsidRPr="00F7686D">
        <w:rPr>
          <w:rFonts w:ascii="Times New Roman" w:hAnsi="Times New Roman"/>
          <w:sz w:val="24"/>
          <w:szCs w:val="24"/>
        </w:rPr>
        <w:t>Перекисное окисление липидов и естественная резистентность при гельминт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зах лошадей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О. В. </w:t>
      </w:r>
      <w:proofErr w:type="spellStart"/>
      <w:r w:rsidRPr="00F7686D">
        <w:rPr>
          <w:rFonts w:ascii="Times New Roman" w:hAnsi="Times New Roman"/>
          <w:sz w:val="24"/>
          <w:szCs w:val="24"/>
        </w:rPr>
        <w:t>Бякова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Л. В. </w:t>
      </w:r>
      <w:proofErr w:type="spellStart"/>
      <w:r w:rsidRPr="00F7686D">
        <w:rPr>
          <w:rFonts w:ascii="Times New Roman" w:hAnsi="Times New Roman"/>
          <w:sz w:val="24"/>
          <w:szCs w:val="24"/>
        </w:rPr>
        <w:t>Пилип</w:t>
      </w:r>
      <w:proofErr w:type="spellEnd"/>
      <w:r w:rsidRPr="00F7686D">
        <w:rPr>
          <w:rFonts w:ascii="Times New Roman" w:hAnsi="Times New Roman"/>
          <w:sz w:val="24"/>
          <w:szCs w:val="24"/>
        </w:rPr>
        <w:t>; Российская Федерация. Министерство сел</w:t>
      </w:r>
      <w:r w:rsidRPr="00F7686D">
        <w:rPr>
          <w:rFonts w:ascii="Times New Roman" w:hAnsi="Times New Roman"/>
          <w:sz w:val="24"/>
          <w:szCs w:val="24"/>
        </w:rPr>
        <w:t>ь</w:t>
      </w:r>
      <w:r w:rsidRPr="00F7686D">
        <w:rPr>
          <w:rFonts w:ascii="Times New Roman" w:hAnsi="Times New Roman"/>
          <w:sz w:val="24"/>
          <w:szCs w:val="24"/>
        </w:rPr>
        <w:t>ского хозяйства, Вятская государственная сельскох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зяйственная академия, Биологический факультет, Кафедра зоогигиены, физиологии и биохимии. ‒ Киров: Радуга-Пресс, 2018. ‒ 151 с.: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143‒149.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111‒141 (251 назв.). (Шифр Г2019‒21398)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2"/>
      </w:pPr>
      <w:bookmarkStart w:id="11" w:name="_Toc27151827"/>
      <w:r>
        <w:rPr>
          <w:rFonts w:hint="eastAsia"/>
        </w:rPr>
        <w:lastRenderedPageBreak/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29. Гриднева Т. С. </w:t>
      </w:r>
      <w:r w:rsidRPr="00F7686D">
        <w:rPr>
          <w:rFonts w:ascii="Times New Roman" w:hAnsi="Times New Roman"/>
          <w:sz w:val="24"/>
          <w:szCs w:val="24"/>
        </w:rPr>
        <w:t>Энергосбережение в электроснабжении АПК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практикум/ Т. С. Гриднева, С. С. </w:t>
      </w:r>
      <w:proofErr w:type="spellStart"/>
      <w:r w:rsidRPr="00F7686D">
        <w:rPr>
          <w:rFonts w:ascii="Times New Roman" w:hAnsi="Times New Roman"/>
          <w:sz w:val="24"/>
          <w:szCs w:val="24"/>
        </w:rPr>
        <w:t>Нугманов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; Российская Федерация. Министерство сельского хозяйства, Самарская государственная сельскохозяйственная академия.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Кинель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: СГСХА, 2018. ‒ 136 с.: ил.; 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.: с. 133 (15 назв.)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Алф</w:t>
      </w:r>
      <w:proofErr w:type="spellEnd"/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предм</w:t>
      </w:r>
      <w:proofErr w:type="spellEnd"/>
      <w:r w:rsidRPr="00F7686D">
        <w:rPr>
          <w:rFonts w:ascii="Times New Roman" w:hAnsi="Times New Roman"/>
          <w:sz w:val="24"/>
          <w:szCs w:val="24"/>
        </w:rPr>
        <w:t>. указ.: с. 134‒135. (Шифр Г2019‒21829)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30. 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Мазитов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Н. К. </w:t>
      </w:r>
      <w:r w:rsidRPr="00F7686D">
        <w:rPr>
          <w:rFonts w:ascii="Times New Roman" w:hAnsi="Times New Roman"/>
          <w:sz w:val="24"/>
          <w:szCs w:val="24"/>
        </w:rPr>
        <w:t>Российская техника и технология производства продукции здорового жизн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 xml:space="preserve">обеспечения/ Н. К. </w:t>
      </w:r>
      <w:proofErr w:type="spellStart"/>
      <w:r w:rsidRPr="00F7686D">
        <w:rPr>
          <w:rFonts w:ascii="Times New Roman" w:hAnsi="Times New Roman"/>
          <w:sz w:val="24"/>
          <w:szCs w:val="24"/>
        </w:rPr>
        <w:t>Мазитов</w:t>
      </w:r>
      <w:proofErr w:type="spellEnd"/>
      <w:r w:rsidRPr="00F7686D">
        <w:rPr>
          <w:rFonts w:ascii="Times New Roman" w:hAnsi="Times New Roman"/>
          <w:sz w:val="24"/>
          <w:szCs w:val="24"/>
        </w:rPr>
        <w:t>. ‒ Москва: Сам полиграфист, 2019. ‒ 259 с.: ил.; 22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145‒250.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251‒257 (78 назв.). (Шифр Г2019‒20033)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31. 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Милюткин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В. А. </w:t>
      </w:r>
      <w:r w:rsidRPr="00F7686D">
        <w:rPr>
          <w:rFonts w:ascii="Times New Roman" w:hAnsi="Times New Roman"/>
          <w:sz w:val="24"/>
          <w:szCs w:val="24"/>
        </w:rPr>
        <w:t xml:space="preserve">Высокоэффективная техника для </w:t>
      </w:r>
      <w:proofErr w:type="spellStart"/>
      <w:r w:rsidRPr="00F7686D">
        <w:rPr>
          <w:rFonts w:ascii="Times New Roman" w:hAnsi="Times New Roman"/>
          <w:sz w:val="24"/>
          <w:szCs w:val="24"/>
        </w:rPr>
        <w:t>энерг</w:t>
      </w:r>
      <w:proofErr w:type="gramStart"/>
      <w:r w:rsidRPr="00F7686D">
        <w:rPr>
          <w:rFonts w:ascii="Times New Roman" w:hAnsi="Times New Roman"/>
          <w:sz w:val="24"/>
          <w:szCs w:val="24"/>
        </w:rPr>
        <w:t>о</w:t>
      </w:r>
      <w:proofErr w:type="spellEnd"/>
      <w:r w:rsidRPr="00F7686D">
        <w:rPr>
          <w:rFonts w:ascii="Times New Roman" w:hAnsi="Times New Roman"/>
          <w:sz w:val="24"/>
          <w:szCs w:val="24"/>
        </w:rPr>
        <w:t>-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686D">
        <w:rPr>
          <w:rFonts w:ascii="Times New Roman" w:hAnsi="Times New Roman"/>
          <w:sz w:val="24"/>
          <w:szCs w:val="24"/>
        </w:rPr>
        <w:t>влаго</w:t>
      </w:r>
      <w:proofErr w:type="spellEnd"/>
      <w:r w:rsidRPr="00F7686D">
        <w:rPr>
          <w:rFonts w:ascii="Times New Roman" w:hAnsi="Times New Roman"/>
          <w:sz w:val="24"/>
          <w:szCs w:val="24"/>
        </w:rPr>
        <w:t>-, ресурсосберегающих м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 xml:space="preserve">ровых технологий </w:t>
      </w:r>
      <w:proofErr w:type="spellStart"/>
      <w:r w:rsidRPr="00F7686D">
        <w:rPr>
          <w:rFonts w:ascii="Times New Roman" w:hAnsi="Times New Roman"/>
          <w:sz w:val="24"/>
          <w:szCs w:val="24"/>
        </w:rPr>
        <w:t>Mini-Till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686D">
        <w:rPr>
          <w:rFonts w:ascii="Times New Roman" w:hAnsi="Times New Roman"/>
          <w:sz w:val="24"/>
          <w:szCs w:val="24"/>
        </w:rPr>
        <w:t>No-Till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в системе точного земледелия России : монография/ В.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М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>люткин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В. Э. </w:t>
      </w:r>
      <w:proofErr w:type="spellStart"/>
      <w:r w:rsidRPr="00F7686D">
        <w:rPr>
          <w:rFonts w:ascii="Times New Roman" w:hAnsi="Times New Roman"/>
          <w:sz w:val="24"/>
          <w:szCs w:val="24"/>
        </w:rPr>
        <w:t>Буксман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М.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Канаев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; Министерство сельского хозяйства Российской Федерации, Самарская государственная сельскохозяйственная академия.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Кинель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686D">
        <w:rPr>
          <w:rFonts w:ascii="Times New Roman" w:hAnsi="Times New Roman"/>
          <w:sz w:val="24"/>
          <w:szCs w:val="24"/>
        </w:rPr>
        <w:t>Самар</w:t>
      </w:r>
      <w:proofErr w:type="spellEnd"/>
      <w:r w:rsidRPr="00F7686D">
        <w:rPr>
          <w:rFonts w:ascii="Times New Roman" w:hAnsi="Times New Roman"/>
          <w:sz w:val="24"/>
          <w:szCs w:val="24"/>
        </w:rPr>
        <w:t>. обл.): СГСХА, 2018. ‒ 181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.: с. 172‒176 (42 назв.).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Алф</w:t>
      </w:r>
      <w:proofErr w:type="spellEnd"/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предм</w:t>
      </w:r>
      <w:proofErr w:type="spellEnd"/>
      <w:r w:rsidRPr="00F7686D">
        <w:rPr>
          <w:rFonts w:ascii="Times New Roman" w:hAnsi="Times New Roman"/>
          <w:sz w:val="24"/>
          <w:szCs w:val="24"/>
        </w:rPr>
        <w:t>. указ.: с. 177‒179. (Шифр Г2019‒21589)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32. Новые</w:t>
      </w:r>
      <w:r w:rsidRPr="00F7686D">
        <w:rPr>
          <w:rFonts w:ascii="Times New Roman" w:hAnsi="Times New Roman"/>
          <w:sz w:val="24"/>
          <w:szCs w:val="24"/>
        </w:rPr>
        <w:t xml:space="preserve"> технологии и технические средства для эффективного развития АПК : материалы национальной научно-практической конференции, Воронежского государственного аграрного ун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>верситета имени императора Петра I (Россия, Воронеж, 26 февраля 2019 г.)/ М-во сел. хоз-ва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F7686D">
        <w:rPr>
          <w:rFonts w:ascii="Times New Roman" w:hAnsi="Times New Roman"/>
          <w:sz w:val="24"/>
          <w:szCs w:val="24"/>
        </w:rPr>
        <w:t>ос. Федерации, Департамент науч</w:t>
      </w:r>
      <w:proofErr w:type="gramStart"/>
      <w:r w:rsidRPr="00F7686D">
        <w:rPr>
          <w:rFonts w:ascii="Times New Roman" w:hAnsi="Times New Roman"/>
          <w:sz w:val="24"/>
          <w:szCs w:val="24"/>
        </w:rPr>
        <w:t>.-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технол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политики и образования, Воронеж. гос. </w:t>
      </w:r>
      <w:proofErr w:type="spellStart"/>
      <w:r w:rsidRPr="00F7686D">
        <w:rPr>
          <w:rFonts w:ascii="Times New Roman" w:hAnsi="Times New Roman"/>
          <w:sz w:val="24"/>
          <w:szCs w:val="24"/>
        </w:rPr>
        <w:t>аграр</w:t>
      </w:r>
      <w:proofErr w:type="spellEnd"/>
      <w:r w:rsidRPr="00F7686D">
        <w:rPr>
          <w:rFonts w:ascii="Times New Roman" w:hAnsi="Times New Roman"/>
          <w:sz w:val="24"/>
          <w:szCs w:val="24"/>
        </w:rPr>
        <w:t>. ун</w:t>
      </w:r>
      <w:r w:rsidRPr="00F7686D">
        <w:rPr>
          <w:rFonts w:ascii="Times New Roman" w:hAnsi="Times New Roman"/>
          <w:sz w:val="24"/>
          <w:szCs w:val="24"/>
        </w:rPr>
        <w:noBreakHyphen/>
        <w:t>т им. имп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ратора Петра I; редакционная коллегия: В. А. Гулевский [и др.]; под общей редакцией О. М. Кост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>кова и А. В. Божко. ‒ Воронеж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ВГАУ, 2019 ‒. ‒ ISBN 978‒5‒7267‒1037‒2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 xml:space="preserve">Ч. 2. ‒ 2019. ‒ 369 с.: ил.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7686D">
        <w:rPr>
          <w:rFonts w:ascii="Times New Roman" w:hAnsi="Times New Roman"/>
          <w:sz w:val="24"/>
          <w:szCs w:val="24"/>
        </w:rPr>
        <w:t>докл</w:t>
      </w:r>
      <w:proofErr w:type="spellEnd"/>
      <w:r w:rsidRPr="00F7686D">
        <w:rPr>
          <w:rFonts w:ascii="Times New Roman" w:hAnsi="Times New Roman"/>
          <w:sz w:val="24"/>
          <w:szCs w:val="24"/>
        </w:rPr>
        <w:t>. (Шифр Г2019‒20742/2)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33. 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Сумманен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А. В. </w:t>
      </w:r>
      <w:r w:rsidRPr="00F7686D">
        <w:rPr>
          <w:rFonts w:ascii="Times New Roman" w:hAnsi="Times New Roman"/>
          <w:sz w:val="24"/>
          <w:szCs w:val="24"/>
        </w:rPr>
        <w:t>Обоснование энергосберегающих технологических механизированных средств для фермерских х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зяйств и их сервисное обслуживание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А. В. </w:t>
      </w:r>
      <w:proofErr w:type="spellStart"/>
      <w:r w:rsidRPr="00F7686D">
        <w:rPr>
          <w:rFonts w:ascii="Times New Roman" w:hAnsi="Times New Roman"/>
          <w:sz w:val="24"/>
          <w:szCs w:val="24"/>
        </w:rPr>
        <w:t>Сумманен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И. И. Воронцов, С. И. Воронцов; Российская Федерация. Министерство сельского хозяйства, Санкт-Петербургский государственный аграрный университет. ‒ Санкт-Петербург: </w:t>
      </w:r>
      <w:proofErr w:type="spellStart"/>
      <w:r w:rsidRPr="00F7686D">
        <w:rPr>
          <w:rFonts w:ascii="Times New Roman" w:hAnsi="Times New Roman"/>
          <w:sz w:val="24"/>
          <w:szCs w:val="24"/>
        </w:rPr>
        <w:t>СПбГАУ</w:t>
      </w:r>
      <w:proofErr w:type="spellEnd"/>
      <w:r w:rsidRPr="00F7686D">
        <w:rPr>
          <w:rFonts w:ascii="Times New Roman" w:hAnsi="Times New Roman"/>
          <w:sz w:val="24"/>
          <w:szCs w:val="24"/>
        </w:rPr>
        <w:t>, 2019. ‒ 172 с.: ил.; 20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150‒172.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131‒149 (230 назв.). (Шифр Г2019‒20029)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34. Технология</w:t>
      </w:r>
      <w:r w:rsidRPr="00F7686D">
        <w:rPr>
          <w:rFonts w:ascii="Times New Roman" w:hAnsi="Times New Roman"/>
          <w:sz w:val="24"/>
          <w:szCs w:val="24"/>
        </w:rPr>
        <w:t xml:space="preserve"> нанесения </w:t>
      </w:r>
      <w:proofErr w:type="spellStart"/>
      <w:r w:rsidRPr="00F7686D">
        <w:rPr>
          <w:rFonts w:ascii="Times New Roman" w:hAnsi="Times New Roman"/>
          <w:sz w:val="24"/>
          <w:szCs w:val="24"/>
        </w:rPr>
        <w:t>нанокомпозиционных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 электролитических покрытий на основе железа для восстановления деталей сельскохозяйственной техники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рекомендации по получ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нию/ Российская Федерация. Министерство сельского хозяйства, Саратовский государственный а</w:t>
      </w:r>
      <w:r w:rsidRPr="00F7686D">
        <w:rPr>
          <w:rFonts w:ascii="Times New Roman" w:hAnsi="Times New Roman"/>
          <w:sz w:val="24"/>
          <w:szCs w:val="24"/>
        </w:rPr>
        <w:t>г</w:t>
      </w:r>
      <w:r w:rsidRPr="00F7686D">
        <w:rPr>
          <w:rFonts w:ascii="Times New Roman" w:hAnsi="Times New Roman"/>
          <w:sz w:val="24"/>
          <w:szCs w:val="24"/>
        </w:rPr>
        <w:t xml:space="preserve">рарный университет им. Н. И. Вавилова; составители: В. В. Сафонов [и др.]. ‒ Саратов: </w:t>
      </w:r>
      <w:proofErr w:type="spellStart"/>
      <w:r w:rsidRPr="00F7686D">
        <w:rPr>
          <w:rFonts w:ascii="Times New Roman" w:hAnsi="Times New Roman"/>
          <w:sz w:val="24"/>
          <w:szCs w:val="24"/>
        </w:rPr>
        <w:t>Амирит</w:t>
      </w:r>
      <w:proofErr w:type="spellEnd"/>
      <w:r w:rsidRPr="00F7686D">
        <w:rPr>
          <w:rFonts w:ascii="Times New Roman" w:hAnsi="Times New Roman"/>
          <w:sz w:val="24"/>
          <w:szCs w:val="24"/>
        </w:rPr>
        <w:t>, 2019. ‒ 27 с.: ил.; 22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19‒27.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16 (11 назв.). (Шифр Г2019‒21595)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35. </w:t>
      </w:r>
      <w:proofErr w:type="spellStart"/>
      <w:r w:rsidRPr="00F7686D">
        <w:rPr>
          <w:rFonts w:ascii="Times New Roman" w:hAnsi="Times New Roman"/>
          <w:b/>
          <w:sz w:val="24"/>
          <w:szCs w:val="24"/>
        </w:rPr>
        <w:t>Чернышов</w:t>
      </w:r>
      <w:proofErr w:type="spellEnd"/>
      <w:r w:rsidRPr="00F7686D">
        <w:rPr>
          <w:rFonts w:ascii="Times New Roman" w:hAnsi="Times New Roman"/>
          <w:b/>
          <w:sz w:val="24"/>
          <w:szCs w:val="24"/>
        </w:rPr>
        <w:t xml:space="preserve"> А. В. </w:t>
      </w:r>
      <w:r w:rsidRPr="00F7686D">
        <w:rPr>
          <w:rFonts w:ascii="Times New Roman" w:hAnsi="Times New Roman"/>
          <w:sz w:val="24"/>
          <w:szCs w:val="24"/>
        </w:rPr>
        <w:t>Повышение эффективности подготовки товарного и семенного зерна на решетных станах зерноочистительных машин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А. В. </w:t>
      </w:r>
      <w:proofErr w:type="spellStart"/>
      <w:r w:rsidRPr="00F7686D">
        <w:rPr>
          <w:rFonts w:ascii="Times New Roman" w:hAnsi="Times New Roman"/>
          <w:sz w:val="24"/>
          <w:szCs w:val="24"/>
        </w:rPr>
        <w:t>Чернышов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А. М. </w:t>
      </w:r>
      <w:proofErr w:type="spellStart"/>
      <w:r w:rsidRPr="00F7686D">
        <w:rPr>
          <w:rFonts w:ascii="Times New Roman" w:hAnsi="Times New Roman"/>
          <w:sz w:val="24"/>
          <w:szCs w:val="24"/>
        </w:rPr>
        <w:t>Гиевский</w:t>
      </w:r>
      <w:proofErr w:type="spellEnd"/>
      <w:r w:rsidRPr="00F7686D">
        <w:rPr>
          <w:rFonts w:ascii="Times New Roman" w:hAnsi="Times New Roman"/>
          <w:sz w:val="24"/>
          <w:szCs w:val="24"/>
        </w:rPr>
        <w:t>; М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>нистерство сельского хозяйства Российской Федерации, Воронежский государственный аграрный университет им. императора Петра I. ‒ Воронеж: ВГАУ, 2018. ‒ 160 с.: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159.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144‒158 (162 назв.). (Шифр Г2019‒20838)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36. Щербакова Е. В. </w:t>
      </w:r>
      <w:r w:rsidRPr="00F7686D">
        <w:rPr>
          <w:rFonts w:ascii="Times New Roman" w:hAnsi="Times New Roman"/>
          <w:sz w:val="24"/>
          <w:szCs w:val="24"/>
        </w:rPr>
        <w:t>Сооружения для хранения плодоовощной продукции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учебное пособие/ Е. В. Щербакова, Е. А. </w:t>
      </w:r>
      <w:proofErr w:type="spellStart"/>
      <w:r w:rsidRPr="00F7686D">
        <w:rPr>
          <w:rFonts w:ascii="Times New Roman" w:hAnsi="Times New Roman"/>
          <w:sz w:val="24"/>
          <w:szCs w:val="24"/>
        </w:rPr>
        <w:t>Ольховатов</w:t>
      </w:r>
      <w:proofErr w:type="spellEnd"/>
      <w:r w:rsidRPr="00F7686D">
        <w:rPr>
          <w:rFonts w:ascii="Times New Roman" w:hAnsi="Times New Roman"/>
          <w:sz w:val="24"/>
          <w:szCs w:val="24"/>
        </w:rPr>
        <w:t>, О. П. Храпко; Российская Федерация. Министерство сельского х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 xml:space="preserve">зяйства, Кубанский государственный аграрный университет им. И. Т. Трубилина. ‒ Краснодар: </w:t>
      </w:r>
      <w:proofErr w:type="spellStart"/>
      <w:r w:rsidRPr="00F7686D">
        <w:rPr>
          <w:rFonts w:ascii="Times New Roman" w:hAnsi="Times New Roman"/>
          <w:sz w:val="24"/>
          <w:szCs w:val="24"/>
        </w:rPr>
        <w:t>КубГАУ</w:t>
      </w:r>
      <w:proofErr w:type="spellEnd"/>
      <w:r w:rsidRPr="00F7686D">
        <w:rPr>
          <w:rFonts w:ascii="Times New Roman" w:hAnsi="Times New Roman"/>
          <w:sz w:val="24"/>
          <w:szCs w:val="24"/>
        </w:rPr>
        <w:t>, 2019. ‒ 159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157 (9 назв.). (Шифр Г2019‒21796)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1"/>
      </w:pPr>
      <w:bookmarkStart w:id="12" w:name="_Toc27151828"/>
      <w:r>
        <w:rPr>
          <w:rFonts w:hint="eastAsia"/>
        </w:rPr>
        <w:lastRenderedPageBreak/>
        <w:t>Лесное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>37. Лесная</w:t>
      </w:r>
      <w:r w:rsidRPr="00F7686D">
        <w:rPr>
          <w:rFonts w:ascii="Times New Roman" w:hAnsi="Times New Roman"/>
          <w:sz w:val="24"/>
          <w:szCs w:val="24"/>
        </w:rPr>
        <w:t xml:space="preserve"> селекция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учебное пособие по организации и проведению учебной практики студе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>тов Института леса и пр</w:t>
      </w:r>
      <w:r w:rsidRPr="00F7686D">
        <w:rPr>
          <w:rFonts w:ascii="Times New Roman" w:hAnsi="Times New Roman"/>
          <w:sz w:val="24"/>
          <w:szCs w:val="24"/>
        </w:rPr>
        <w:t>и</w:t>
      </w:r>
      <w:r w:rsidRPr="00F7686D">
        <w:rPr>
          <w:rFonts w:ascii="Times New Roman" w:hAnsi="Times New Roman"/>
          <w:sz w:val="24"/>
          <w:szCs w:val="24"/>
        </w:rPr>
        <w:t xml:space="preserve">родопользования по направлению подготовки 35.03.01 "Лесное дело"/ А. А. Фетисова, Ю. И. Данилов, М. Е. </w:t>
      </w:r>
      <w:proofErr w:type="spellStart"/>
      <w:r w:rsidRPr="00F7686D">
        <w:rPr>
          <w:rFonts w:ascii="Times New Roman" w:hAnsi="Times New Roman"/>
          <w:sz w:val="24"/>
          <w:szCs w:val="24"/>
        </w:rPr>
        <w:t>Гузюк</w:t>
      </w:r>
      <w:proofErr w:type="spellEnd"/>
      <w:r w:rsidRPr="00F7686D">
        <w:rPr>
          <w:rFonts w:ascii="Times New Roman" w:hAnsi="Times New Roman"/>
          <w:sz w:val="24"/>
          <w:szCs w:val="24"/>
        </w:rPr>
        <w:t>, А. В. Жигунов; ответственный редактор Ю. И. Данилов; Российская Федерация. Министерство науки и высшего образования, Санкт-Петербургский госуда</w:t>
      </w:r>
      <w:r w:rsidRPr="00F7686D">
        <w:rPr>
          <w:rFonts w:ascii="Times New Roman" w:hAnsi="Times New Roman"/>
          <w:sz w:val="24"/>
          <w:szCs w:val="24"/>
        </w:rPr>
        <w:t>р</w:t>
      </w:r>
      <w:r w:rsidRPr="00F7686D">
        <w:rPr>
          <w:rFonts w:ascii="Times New Roman" w:hAnsi="Times New Roman"/>
          <w:sz w:val="24"/>
          <w:szCs w:val="24"/>
        </w:rPr>
        <w:t xml:space="preserve">ственный лесотехнический университет им. С. М. Кирова. ‒ Санкт-Петербург: </w:t>
      </w:r>
      <w:proofErr w:type="spellStart"/>
      <w:r w:rsidRPr="00F7686D">
        <w:rPr>
          <w:rFonts w:ascii="Times New Roman" w:hAnsi="Times New Roman"/>
          <w:sz w:val="24"/>
          <w:szCs w:val="24"/>
        </w:rPr>
        <w:t>СПбГЛТУ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, 2019. ‒ 21 с.: табл., </w:t>
      </w:r>
      <w:proofErr w:type="spellStart"/>
      <w:r w:rsidRPr="00F7686D">
        <w:rPr>
          <w:rFonts w:ascii="Times New Roman" w:hAnsi="Times New Roman"/>
          <w:sz w:val="24"/>
          <w:szCs w:val="24"/>
        </w:rPr>
        <w:t>цв</w:t>
      </w:r>
      <w:proofErr w:type="spellEnd"/>
      <w:r w:rsidRPr="00F7686D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рил.: с. 18‒20.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16 (7 назв.). (Шифр Г2019‒21797)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38. Макеев В. Н. </w:t>
      </w:r>
      <w:r w:rsidRPr="00F7686D">
        <w:rPr>
          <w:rFonts w:ascii="Times New Roman" w:hAnsi="Times New Roman"/>
          <w:sz w:val="24"/>
          <w:szCs w:val="24"/>
        </w:rPr>
        <w:t>Эргономические основы совершенствования транспортно-грузовых процессов лесопромышленных пр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изводств на базе систем автоматизированного управления погрузочно-разгрузочными механизмами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монография/ В. Н. Макеев, С. И. Сушков, Р. Г. </w:t>
      </w:r>
      <w:proofErr w:type="spellStart"/>
      <w:r w:rsidRPr="00F7686D">
        <w:rPr>
          <w:rFonts w:ascii="Times New Roman" w:hAnsi="Times New Roman"/>
          <w:sz w:val="24"/>
          <w:szCs w:val="24"/>
        </w:rPr>
        <w:t>Неранов</w:t>
      </w:r>
      <w:proofErr w:type="spellEnd"/>
      <w:r w:rsidRPr="00F7686D">
        <w:rPr>
          <w:rFonts w:ascii="Times New Roman" w:hAnsi="Times New Roman"/>
          <w:sz w:val="24"/>
          <w:szCs w:val="24"/>
        </w:rPr>
        <w:t>, научный р</w:t>
      </w:r>
      <w:r w:rsidRPr="00F7686D">
        <w:rPr>
          <w:rFonts w:ascii="Times New Roman" w:hAnsi="Times New Roman"/>
          <w:sz w:val="24"/>
          <w:szCs w:val="24"/>
        </w:rPr>
        <w:t>е</w:t>
      </w:r>
      <w:r w:rsidRPr="00F7686D">
        <w:rPr>
          <w:rFonts w:ascii="Times New Roman" w:hAnsi="Times New Roman"/>
          <w:sz w:val="24"/>
          <w:szCs w:val="24"/>
        </w:rPr>
        <w:t>дактор С. И. Сушков; Российская Федерация. Министерство науки и высшего образования, Вор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нежский государственный лесотехнический университет им. Г. Ф. Морозова. ‒ Воронеж: ВГЛТУ, 2019. ‒ 163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158‒163 (67 назв.). (Шифр Г2019‒20693)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39. Юдин Р. В. </w:t>
      </w:r>
      <w:r w:rsidRPr="00F7686D">
        <w:rPr>
          <w:rFonts w:ascii="Times New Roman" w:hAnsi="Times New Roman"/>
          <w:sz w:val="24"/>
          <w:szCs w:val="24"/>
        </w:rPr>
        <w:t>Машины и механизмы в ландшафтном строительстве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практикум/ Р. В. Юдин; Российская Федерация. Министерство науки и высшего образования, Воронежский государственный лесотехнический университет им. Г. Ф. Мороз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ва. ‒ Воронеж: ВГЛТУ, 2019. ‒ 150 с.: ил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F7686D">
        <w:rPr>
          <w:rFonts w:ascii="Times New Roman" w:hAnsi="Times New Roman"/>
          <w:sz w:val="24"/>
          <w:szCs w:val="24"/>
        </w:rPr>
        <w:t>цв</w:t>
      </w:r>
      <w:proofErr w:type="spellEnd"/>
      <w:r w:rsidRPr="00F7686D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150 (9 назв.). (Шифр Г2019‒21036)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551E4D" w:rsidP="00551E4D">
      <w:pPr>
        <w:pStyle w:val="1"/>
      </w:pPr>
      <w:bookmarkStart w:id="13" w:name="_Toc27151829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551E4D" w:rsidRPr="00F7686D" w:rsidRDefault="00551E4D" w:rsidP="00551E4D">
      <w:pPr>
        <w:pStyle w:val="21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b/>
          <w:sz w:val="24"/>
          <w:szCs w:val="24"/>
        </w:rPr>
        <w:t xml:space="preserve">40. Астафьева С. С. </w:t>
      </w:r>
      <w:r w:rsidRPr="00F7686D">
        <w:rPr>
          <w:rFonts w:ascii="Times New Roman" w:hAnsi="Times New Roman"/>
          <w:sz w:val="24"/>
          <w:szCs w:val="24"/>
        </w:rPr>
        <w:t>Практические занятия блока "Прудовое рыбоводство" дисциплины "Пас</w:t>
      </w:r>
      <w:r w:rsidRPr="00F7686D">
        <w:rPr>
          <w:rFonts w:ascii="Times New Roman" w:hAnsi="Times New Roman"/>
          <w:sz w:val="24"/>
          <w:szCs w:val="24"/>
        </w:rPr>
        <w:t>т</w:t>
      </w:r>
      <w:r w:rsidRPr="00F7686D">
        <w:rPr>
          <w:rFonts w:ascii="Times New Roman" w:hAnsi="Times New Roman"/>
          <w:sz w:val="24"/>
          <w:szCs w:val="24"/>
        </w:rPr>
        <w:t>бищное и прудовое рыб</w:t>
      </w:r>
      <w:r w:rsidRPr="00F7686D">
        <w:rPr>
          <w:rFonts w:ascii="Times New Roman" w:hAnsi="Times New Roman"/>
          <w:sz w:val="24"/>
          <w:szCs w:val="24"/>
        </w:rPr>
        <w:t>о</w:t>
      </w:r>
      <w:r w:rsidRPr="00F7686D">
        <w:rPr>
          <w:rFonts w:ascii="Times New Roman" w:hAnsi="Times New Roman"/>
          <w:sz w:val="24"/>
          <w:szCs w:val="24"/>
        </w:rPr>
        <w:t>водство"</w:t>
      </w:r>
      <w:proofErr w:type="gramStart"/>
      <w:r w:rsidRPr="00F7686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F7686D">
        <w:rPr>
          <w:rFonts w:ascii="Times New Roman" w:hAnsi="Times New Roman"/>
          <w:sz w:val="24"/>
          <w:szCs w:val="24"/>
        </w:rPr>
        <w:t xml:space="preserve"> учебно-методическое пособие/ С. С. Астафьева, Н. В. Судакова; Российская Федерация. Министерство науки и высшего образования, Астраханский государстве</w:t>
      </w:r>
      <w:r w:rsidRPr="00F7686D">
        <w:rPr>
          <w:rFonts w:ascii="Times New Roman" w:hAnsi="Times New Roman"/>
          <w:sz w:val="24"/>
          <w:szCs w:val="24"/>
        </w:rPr>
        <w:t>н</w:t>
      </w:r>
      <w:r w:rsidRPr="00F7686D">
        <w:rPr>
          <w:rFonts w:ascii="Times New Roman" w:hAnsi="Times New Roman"/>
          <w:sz w:val="24"/>
          <w:szCs w:val="24"/>
        </w:rPr>
        <w:t xml:space="preserve">ный университет. ‒ Астрахань: Сорокин Р. В., 2019. ‒ 56 с.: табл.; 21 см. ‒ </w:t>
      </w:r>
      <w:proofErr w:type="spellStart"/>
      <w:r w:rsidRPr="00F7686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7686D">
        <w:rPr>
          <w:rFonts w:ascii="Times New Roman" w:hAnsi="Times New Roman"/>
          <w:sz w:val="24"/>
          <w:szCs w:val="24"/>
        </w:rPr>
        <w:t>.: с. 53‒55 (36 назв.). (Шифр Г2019‒21822)</w:t>
      </w:r>
    </w:p>
    <w:p w:rsidR="00551E4D" w:rsidRPr="00F7686D" w:rsidRDefault="00551E4D" w:rsidP="00551E4D">
      <w:pPr>
        <w:pStyle w:val="a7"/>
        <w:rPr>
          <w:rFonts w:ascii="Times New Roman" w:hAnsi="Times New Roman"/>
          <w:sz w:val="24"/>
          <w:szCs w:val="24"/>
        </w:rPr>
      </w:pPr>
      <w:r w:rsidRPr="00F7686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51E4D" w:rsidRPr="00F7686D" w:rsidRDefault="00D85819" w:rsidP="00551E4D">
      <w:pPr>
        <w:pStyle w:val="a7"/>
        <w:rPr>
          <w:rFonts w:ascii="Times New Roman" w:hAnsi="Times New Roman"/>
          <w:sz w:val="24"/>
          <w:szCs w:val="24"/>
        </w:rPr>
      </w:pPr>
      <w:hyperlink r:id="rId52" w:history="1">
        <w:r w:rsidR="00551E4D" w:rsidRPr="00F7686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51E4D" w:rsidRDefault="00F171BD" w:rsidP="00551E4D">
      <w:pPr>
        <w:pStyle w:val="1"/>
      </w:pPr>
      <w:r>
        <w:br w:type="page"/>
      </w:r>
      <w:bookmarkStart w:id="14" w:name="_Toc27151830"/>
      <w:r w:rsidR="00551E4D">
        <w:lastRenderedPageBreak/>
        <w:t>ТЕКУЩЕЕ ЗАКОНОДАТЕЛЬСТВО: КРАТКИЙ ОБЗОР</w:t>
      </w:r>
      <w:bookmarkEnd w:id="14"/>
    </w:p>
    <w:p w:rsidR="00806CB0" w:rsidRPr="00806CB0" w:rsidRDefault="00806CB0" w:rsidP="00806CB0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9072"/>
      </w:tblGrid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Решение Верховного Суда РФ от 29.10.2019 N АКПИ19-686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 xml:space="preserve">&lt;О признании не действующим со дня принятия </w:t>
            </w:r>
            <w:proofErr w:type="spellStart"/>
            <w:r w:rsidRPr="008C3887">
              <w:rPr>
                <w:sz w:val="22"/>
                <w:szCs w:val="22"/>
              </w:rPr>
              <w:t>пп</w:t>
            </w:r>
            <w:proofErr w:type="spellEnd"/>
            <w:r w:rsidRPr="008C3887">
              <w:rPr>
                <w:sz w:val="22"/>
                <w:szCs w:val="22"/>
              </w:rPr>
              <w:t>. "з" п. 3.7 порядка включения сел</w:t>
            </w:r>
            <w:r w:rsidRPr="008C3887">
              <w:rPr>
                <w:sz w:val="22"/>
                <w:szCs w:val="22"/>
              </w:rPr>
              <w:t>ь</w:t>
            </w:r>
            <w:r w:rsidRPr="008C3887">
              <w:rPr>
                <w:sz w:val="22"/>
                <w:szCs w:val="22"/>
              </w:rPr>
              <w:t>скохозяйственных товаропроизводителей, организаций и индивидуальных предпринимат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лей, осуществляющих производство, первичную и (или) последующую (промышленную) п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реработку сельскохозяйственной продукции и ее реализацию, содержащихся в реестре п</w:t>
            </w:r>
            <w:r w:rsidRPr="008C3887">
              <w:rPr>
                <w:sz w:val="22"/>
                <w:szCs w:val="22"/>
              </w:rPr>
              <w:t>о</w:t>
            </w:r>
            <w:r w:rsidRPr="008C3887">
              <w:rPr>
                <w:sz w:val="22"/>
                <w:szCs w:val="22"/>
              </w:rPr>
              <w:t>тенциальных заемщиков, в реестр заемщиков</w:t>
            </w:r>
            <w:proofErr w:type="gramStart"/>
            <w:r w:rsidRPr="008C3887">
              <w:rPr>
                <w:sz w:val="22"/>
                <w:szCs w:val="22"/>
              </w:rPr>
              <w:t xml:space="preserve">.., </w:t>
            </w:r>
            <w:proofErr w:type="gramEnd"/>
            <w:r w:rsidRPr="008C3887">
              <w:rPr>
                <w:sz w:val="22"/>
                <w:szCs w:val="22"/>
              </w:rPr>
              <w:t>утв. Приказом Минсельхоза России от 16.08.2017 N 410&gt;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7405B8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Федеральный закон от 02.12.2019 N 417-ФЗ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статью 38 Федерального закона "О сельскохозяйственной к</w:t>
            </w:r>
            <w:r w:rsidRPr="008C3887">
              <w:rPr>
                <w:sz w:val="22"/>
                <w:szCs w:val="22"/>
              </w:rPr>
              <w:t>о</w:t>
            </w:r>
            <w:r w:rsidRPr="008C3887">
              <w:rPr>
                <w:sz w:val="22"/>
                <w:szCs w:val="22"/>
              </w:rPr>
              <w:t>операции"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Официальный интернет-портал правовой информации http://www.pravo.gov.ru, 02.12.2019,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"Российская газета", N 275, 05.12.2019</w:t>
            </w:r>
          </w:p>
          <w:p w:rsidR="00806CB0" w:rsidRPr="007405B8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26.11.2019 N 654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изменения в приказ Минсельхоза России от 17 июля 2012 г. N 362 "О предоставл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нии полномочий"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7405B8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26.11.2019 N 653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изменения в приказ Минсельхоза России от 29 ноября 2018 г. N 552 "Об Общественном совете при Министерстве сельского хозяйства Российской Федер</w:t>
            </w:r>
            <w:r w:rsidRPr="008C3887">
              <w:rPr>
                <w:sz w:val="22"/>
                <w:szCs w:val="22"/>
              </w:rPr>
              <w:t>а</w:t>
            </w:r>
            <w:r w:rsidRPr="008C3887">
              <w:rPr>
                <w:sz w:val="22"/>
                <w:szCs w:val="22"/>
              </w:rPr>
              <w:t>ции"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2E7E35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17.04.2019 N 206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Положение о Департаменте регулирования рынков АПК, утвержде</w:t>
            </w:r>
            <w:r w:rsidRPr="008C3887">
              <w:rPr>
                <w:sz w:val="22"/>
                <w:szCs w:val="22"/>
              </w:rPr>
              <w:t>н</w:t>
            </w:r>
            <w:r w:rsidRPr="008C3887">
              <w:rPr>
                <w:sz w:val="22"/>
                <w:szCs w:val="22"/>
              </w:rPr>
              <w:t>ное приказом Минсельхоза России от 28 декабря 2017 г. N 652"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2E7E35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17.04.2019 N 207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Положение о Департаменте развития сельских территорий, утве</w:t>
            </w:r>
            <w:r w:rsidRPr="008C3887">
              <w:rPr>
                <w:sz w:val="22"/>
                <w:szCs w:val="22"/>
              </w:rPr>
              <w:t>р</w:t>
            </w:r>
            <w:r w:rsidRPr="008C3887">
              <w:rPr>
                <w:sz w:val="22"/>
                <w:szCs w:val="22"/>
              </w:rPr>
              <w:t>жденное приказом Минсельхоза России от 3 мая 2018 г. N 191"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F81924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26.11.2019 N 651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приказ Минсельхоза России от 24 декабря 2012 г. N 651 "О Научно-техническом совете Минсельхоза России"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906B9E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&lt;Письмо&gt; Минсельхоза России от 26.11.2019 N 16/554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&lt;О финансовом оздоровлении сельскохозяйственных товаропроизводителей&gt;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906B9E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26.11.2019 N 655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приложение N 2 к приказу Министерства сельского хозяйства Российской Федерации от 22 августа 2013 г. N 312 "Об организации представления и обр</w:t>
            </w:r>
            <w:r w:rsidRPr="008C3887">
              <w:rPr>
                <w:sz w:val="22"/>
                <w:szCs w:val="22"/>
              </w:rPr>
              <w:t>а</w:t>
            </w:r>
            <w:r w:rsidRPr="008C3887">
              <w:rPr>
                <w:sz w:val="22"/>
                <w:szCs w:val="22"/>
              </w:rPr>
              <w:t>ботки отчетности о ходе р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ализации Государственной программы"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15.11.2019 N 628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изменения в Положение о советниках Министра сельского хозяйства Ро</w:t>
            </w:r>
            <w:r w:rsidRPr="008C3887">
              <w:rPr>
                <w:sz w:val="22"/>
                <w:szCs w:val="22"/>
              </w:rPr>
              <w:t>с</w:t>
            </w:r>
            <w:r w:rsidRPr="008C3887">
              <w:rPr>
                <w:sz w:val="22"/>
                <w:szCs w:val="22"/>
              </w:rPr>
              <w:t>сийской Фед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рации и заместителей Министра сельского хозяйства Российской Федерации, работающих на обществе</w:t>
            </w:r>
            <w:r w:rsidRPr="008C3887">
              <w:rPr>
                <w:sz w:val="22"/>
                <w:szCs w:val="22"/>
              </w:rPr>
              <w:t>н</w:t>
            </w:r>
            <w:r w:rsidRPr="008C3887">
              <w:rPr>
                <w:sz w:val="22"/>
                <w:szCs w:val="22"/>
              </w:rPr>
              <w:t>ных началах, утвержденное приказом Минсельхоза России от 3 июня 2019 г. N 293"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Распоряжение Минсельхоза России от 27.09.2019 N 57-р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изменения в приложение N 2 к распоряжению Минсельхоза России от 11 декабря 2018 г. N 138-р "О создании Комиссии по отбору инвестиционных проектов, направленных на с</w:t>
            </w:r>
            <w:r w:rsidRPr="008C3887">
              <w:rPr>
                <w:sz w:val="22"/>
                <w:szCs w:val="22"/>
              </w:rPr>
              <w:t>о</w:t>
            </w:r>
            <w:r w:rsidRPr="008C3887">
              <w:rPr>
                <w:sz w:val="22"/>
                <w:szCs w:val="22"/>
              </w:rPr>
              <w:t>здание и (или) модернизацию объектов агропромышленного комплекса"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23.08.2019 N 499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приказ Минсельхоза России от 31 января 2019 г. N 45 "О п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редаче Минсельхозом России полномочий получателя средств федерального бюджета по п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речислению межбюджетных трансфертов, предоставляемых из федерального бюджета бю</w:t>
            </w:r>
            <w:r w:rsidRPr="008C3887">
              <w:rPr>
                <w:sz w:val="22"/>
                <w:szCs w:val="22"/>
              </w:rPr>
              <w:t>д</w:t>
            </w:r>
            <w:r w:rsidRPr="008C3887">
              <w:rPr>
                <w:sz w:val="22"/>
                <w:szCs w:val="22"/>
              </w:rPr>
              <w:t>жетам субъектов Российской Федер</w:t>
            </w:r>
            <w:r w:rsidRPr="008C3887">
              <w:rPr>
                <w:sz w:val="22"/>
                <w:szCs w:val="22"/>
              </w:rPr>
              <w:t>а</w:t>
            </w:r>
            <w:r w:rsidRPr="008C3887">
              <w:rPr>
                <w:sz w:val="22"/>
                <w:szCs w:val="22"/>
              </w:rPr>
              <w:t>ции в 2019 году"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15.08.2019 N 490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"О внесении изменений в Методику прогнозирования поступлений доходов в федерал</w:t>
            </w:r>
            <w:r w:rsidRPr="008C3887">
              <w:rPr>
                <w:sz w:val="22"/>
                <w:szCs w:val="22"/>
              </w:rPr>
              <w:t>ь</w:t>
            </w:r>
            <w:r w:rsidRPr="008C3887">
              <w:rPr>
                <w:sz w:val="22"/>
                <w:szCs w:val="22"/>
              </w:rPr>
              <w:t>ный бюджет, администрируемых Министерством сельского хозяйства Российской Федер</w:t>
            </w:r>
            <w:r w:rsidRPr="008C3887">
              <w:rPr>
                <w:sz w:val="22"/>
                <w:szCs w:val="22"/>
              </w:rPr>
              <w:t>а</w:t>
            </w:r>
            <w:r w:rsidRPr="008C3887">
              <w:rPr>
                <w:sz w:val="22"/>
                <w:szCs w:val="22"/>
              </w:rPr>
              <w:t>ции, утвержденную приказом Министерства сельского хозяйства Росси</w:t>
            </w:r>
            <w:r w:rsidRPr="008C3887">
              <w:rPr>
                <w:sz w:val="22"/>
                <w:szCs w:val="22"/>
              </w:rPr>
              <w:t>й</w:t>
            </w:r>
            <w:r w:rsidRPr="008C3887">
              <w:rPr>
                <w:sz w:val="22"/>
                <w:szCs w:val="22"/>
              </w:rPr>
              <w:t>ской Федерации от 13 сентября 2016 г. N 404"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Приказ Минсельхоза России от 20.05.2019 N 260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proofErr w:type="gramStart"/>
            <w:r w:rsidRPr="008C3887">
              <w:rPr>
                <w:sz w:val="22"/>
                <w:szCs w:val="22"/>
              </w:rPr>
              <w:t>"О внесении изменений в приказ Минсельхоза России от 19 мая 2015 г. N 200 "Об эк</w:t>
            </w:r>
            <w:r w:rsidRPr="008C3887">
              <w:rPr>
                <w:sz w:val="22"/>
                <w:szCs w:val="22"/>
              </w:rPr>
              <w:t>с</w:t>
            </w:r>
            <w:r w:rsidRPr="008C3887">
              <w:rPr>
                <w:sz w:val="22"/>
                <w:szCs w:val="22"/>
              </w:rPr>
              <w:t>пертной комиссии по оценке результатов реализации подпрограмм и федеральных целевых программ Государственной программы развития сельского хозяйства и регулирования ры</w:t>
            </w:r>
            <w:r w:rsidRPr="008C3887">
              <w:rPr>
                <w:sz w:val="22"/>
                <w:szCs w:val="22"/>
              </w:rPr>
              <w:t>н</w:t>
            </w:r>
            <w:r w:rsidRPr="008C3887">
              <w:rPr>
                <w:sz w:val="22"/>
                <w:szCs w:val="22"/>
              </w:rPr>
              <w:t>ков сельскохозяйственной продукции, сырья и продовольствия на 2013 - 2020 годы, утве</w:t>
            </w:r>
            <w:r w:rsidRPr="008C3887">
              <w:rPr>
                <w:sz w:val="22"/>
                <w:szCs w:val="22"/>
              </w:rPr>
              <w:t>р</w:t>
            </w:r>
            <w:r w:rsidRPr="008C3887">
              <w:rPr>
                <w:sz w:val="22"/>
                <w:szCs w:val="22"/>
              </w:rPr>
              <w:t>жденной постановлением Правительства Российской Ф</w:t>
            </w:r>
            <w:r w:rsidRPr="008C3887">
              <w:rPr>
                <w:sz w:val="22"/>
                <w:szCs w:val="22"/>
              </w:rPr>
              <w:t>е</w:t>
            </w:r>
            <w:r w:rsidRPr="008C3887">
              <w:rPr>
                <w:sz w:val="22"/>
                <w:szCs w:val="22"/>
              </w:rPr>
              <w:t>дерации от 14 июля 2012 г. N 717"</w:t>
            </w:r>
            <w:proofErr w:type="gramEnd"/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Источник публикации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C3887">
              <w:rPr>
                <w:sz w:val="22"/>
                <w:szCs w:val="22"/>
              </w:rPr>
              <w:t>Документ опубликован не был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Приказ Минсельхоза Новосибирской области от 04.12.2019 N 184-нпа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"О внесении изменения в приказ министерства сельского хозяйства Новосибирской о</w:t>
            </w:r>
            <w:r w:rsidRPr="00C24DA3">
              <w:rPr>
                <w:sz w:val="22"/>
                <w:szCs w:val="22"/>
              </w:rPr>
              <w:t>б</w:t>
            </w:r>
            <w:r w:rsidRPr="00C24DA3">
              <w:rPr>
                <w:sz w:val="22"/>
                <w:szCs w:val="22"/>
              </w:rPr>
              <w:t>ласти от 17.03.2017 N 38-нпа"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Источник публикации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Официальный интернет-портал правовой информации http://www.pravo.gov.ru, 04.12.2019</w:t>
            </w:r>
          </w:p>
          <w:p w:rsidR="00806CB0" w:rsidRPr="008C3887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Постановление Правительства Новосибирской области от 03.12.2019 N 462-п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 xml:space="preserve">"О признании </w:t>
            </w:r>
            <w:proofErr w:type="gramStart"/>
            <w:r w:rsidRPr="00C24DA3">
              <w:rPr>
                <w:sz w:val="22"/>
                <w:szCs w:val="22"/>
              </w:rPr>
              <w:t>утратившим</w:t>
            </w:r>
            <w:proofErr w:type="gramEnd"/>
            <w:r w:rsidRPr="00C24DA3">
              <w:rPr>
                <w:sz w:val="22"/>
                <w:szCs w:val="22"/>
              </w:rPr>
              <w:t xml:space="preserve"> силу постановления Правительства Новосибирской области от 28.05.2019 N 212-п"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lastRenderedPageBreak/>
              <w:t>Источник публикации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Официальный интернет-портал правовой информации http://www.pravo.gov.ru, 04.12.2019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Закон Новосибирской области от 28.11.2019 N 438-ОЗ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"О признании утратившими силу отдельных законов Новосибирской области, регул</w:t>
            </w:r>
            <w:r w:rsidRPr="00C24DA3">
              <w:rPr>
                <w:sz w:val="22"/>
                <w:szCs w:val="22"/>
              </w:rPr>
              <w:t>и</w:t>
            </w:r>
            <w:r w:rsidRPr="00C24DA3">
              <w:rPr>
                <w:sz w:val="22"/>
                <w:szCs w:val="22"/>
              </w:rPr>
              <w:t>рующих отношения по наделению органов местного самоуправления государственными полномочиями Новосибирской области в сфере государственной поддержки сельскохозя</w:t>
            </w:r>
            <w:r w:rsidRPr="00C24DA3">
              <w:rPr>
                <w:sz w:val="22"/>
                <w:szCs w:val="22"/>
              </w:rPr>
              <w:t>й</w:t>
            </w:r>
            <w:r w:rsidRPr="00C24DA3">
              <w:rPr>
                <w:sz w:val="22"/>
                <w:szCs w:val="22"/>
              </w:rPr>
              <w:t>ственного производства"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(</w:t>
            </w:r>
            <w:proofErr w:type="gramStart"/>
            <w:r w:rsidRPr="00C24DA3">
              <w:rPr>
                <w:sz w:val="22"/>
                <w:szCs w:val="22"/>
              </w:rPr>
              <w:t>принят</w:t>
            </w:r>
            <w:proofErr w:type="gramEnd"/>
            <w:r w:rsidRPr="00C24DA3">
              <w:rPr>
                <w:sz w:val="22"/>
                <w:szCs w:val="22"/>
              </w:rPr>
              <w:t xml:space="preserve"> постановлением Законодательного Собрания Новосибирской области от 21.11.2019 N 438-ЗС)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Источник публикации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Официальный интернет-портал правовой информации http://www.pravo.gov.ru, 28.11.2019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6CB0" w:rsidRPr="00FF789D" w:rsidTr="00806CB0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806CB0" w:rsidRPr="009559C8" w:rsidRDefault="00806CB0" w:rsidP="00806CB0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Приказ Минсельхоза Новосибирской области от 22.11.2019 N 179-нпа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</w:t>
            </w:r>
            <w:r w:rsidRPr="00C24DA3">
              <w:rPr>
                <w:sz w:val="22"/>
                <w:szCs w:val="22"/>
              </w:rPr>
              <w:t>б</w:t>
            </w:r>
            <w:r w:rsidRPr="00C24DA3">
              <w:rPr>
                <w:sz w:val="22"/>
                <w:szCs w:val="22"/>
              </w:rPr>
              <w:t>ласти от 26.09.2019 N 148-нпа"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Источник публикации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C24DA3">
              <w:rPr>
                <w:sz w:val="22"/>
                <w:szCs w:val="22"/>
              </w:rPr>
              <w:t>Официальный интернет-портал правовой информации http://www.pravo.gov.ru, 25.11.2019</w:t>
            </w:r>
          </w:p>
          <w:p w:rsidR="00806CB0" w:rsidRPr="00C24DA3" w:rsidRDefault="00806CB0" w:rsidP="007D309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806CB0" w:rsidRPr="00806CB0" w:rsidRDefault="00806CB0" w:rsidP="00806CB0"/>
    <w:sectPr w:rsidR="00806CB0" w:rsidRPr="00806CB0" w:rsidSect="00F171BD">
      <w:footerReference w:type="default" r:id="rId53"/>
      <w:pgSz w:w="11907" w:h="16840" w:code="9"/>
      <w:pgMar w:top="981" w:right="748" w:bottom="1287" w:left="748" w:header="556" w:footer="9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1BD" w:rsidRDefault="00F171BD">
      <w:r>
        <w:separator/>
      </w:r>
    </w:p>
  </w:endnote>
  <w:endnote w:type="continuationSeparator" w:id="0">
    <w:p w:rsidR="00F171BD" w:rsidRDefault="00F17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1BD" w:rsidRDefault="00F171BD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1BD" w:rsidRDefault="00F171BD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1BD" w:rsidRDefault="00A326D4">
    <w:pPr>
      <w:ind w:right="360"/>
    </w:pPr>
    <w:r>
      <w:rPr>
        <w:rStyle w:val="a3"/>
      </w:rPr>
      <w:fldChar w:fldCharType="begin"/>
    </w:r>
    <w:r w:rsidR="00F171BD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D85819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1BD" w:rsidRDefault="00A326D4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F171BD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85819">
      <w:rPr>
        <w:rStyle w:val="a3"/>
        <w:noProof/>
      </w:rPr>
      <w:t>3</w:t>
    </w:r>
    <w:r>
      <w:rPr>
        <w:rStyle w:val="a3"/>
      </w:rPr>
      <w:fldChar w:fldCharType="end"/>
    </w:r>
  </w:p>
  <w:p w:rsidR="00F171BD" w:rsidRDefault="00F171BD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1BD" w:rsidRDefault="00F171B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1BD" w:rsidRDefault="00F171BD">
      <w:r>
        <w:separator/>
      </w:r>
    </w:p>
  </w:footnote>
  <w:footnote w:type="continuationSeparator" w:id="0">
    <w:p w:rsidR="00F171BD" w:rsidRDefault="00F17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E4D"/>
    <w:rsid w:val="00072C5C"/>
    <w:rsid w:val="001D1544"/>
    <w:rsid w:val="001D5931"/>
    <w:rsid w:val="00372E55"/>
    <w:rsid w:val="00551E4D"/>
    <w:rsid w:val="0057052A"/>
    <w:rsid w:val="005B37A9"/>
    <w:rsid w:val="005C5FE4"/>
    <w:rsid w:val="006C77B9"/>
    <w:rsid w:val="00731631"/>
    <w:rsid w:val="00754747"/>
    <w:rsid w:val="00806CB0"/>
    <w:rsid w:val="0081617E"/>
    <w:rsid w:val="0083522B"/>
    <w:rsid w:val="0090257A"/>
    <w:rsid w:val="00A03D40"/>
    <w:rsid w:val="00A326D4"/>
    <w:rsid w:val="00AB7C05"/>
    <w:rsid w:val="00AC7711"/>
    <w:rsid w:val="00CB2C49"/>
    <w:rsid w:val="00D332A8"/>
    <w:rsid w:val="00D85819"/>
    <w:rsid w:val="00E034D8"/>
    <w:rsid w:val="00E070C9"/>
    <w:rsid w:val="00E32824"/>
    <w:rsid w:val="00E43103"/>
    <w:rsid w:val="00E66269"/>
    <w:rsid w:val="00EC7E23"/>
    <w:rsid w:val="00F171BD"/>
    <w:rsid w:val="00F4048D"/>
    <w:rsid w:val="00F7686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26D4"/>
    <w:rPr>
      <w:sz w:val="24"/>
      <w:szCs w:val="24"/>
    </w:rPr>
  </w:style>
  <w:style w:type="paragraph" w:styleId="1">
    <w:name w:val="heading 1"/>
    <w:basedOn w:val="a"/>
    <w:next w:val="a"/>
    <w:qFormat/>
    <w:rsid w:val="00A326D4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A326D4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A326D4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A326D4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A326D4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A326D4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A326D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326D4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A326D4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A326D4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A326D4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A326D4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A326D4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A326D4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A326D4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A326D4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A326D4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A326D4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A326D4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A326D4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A326D4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A326D4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A326D4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A326D4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A326D4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A326D4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A326D4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A326D4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551E4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F7686D"/>
    <w:rPr>
      <w:sz w:val="24"/>
      <w:szCs w:val="24"/>
    </w:rPr>
  </w:style>
  <w:style w:type="paragraph" w:customStyle="1" w:styleId="ConsPlusNormal">
    <w:name w:val="ConsPlusNormal"/>
    <w:rsid w:val="00806CB0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736%2FN1%2A742044896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8%2FN2%2A281083120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0%2A655405826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34%2A609040204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1%2A72825435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65%2A380164330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33%2A828012191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38%2A256219745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693%2A627048761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8%2FN1%2A148563454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592%2A843800091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76%2A956581268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2%2A691140253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5%2A2608854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13%2FN3%2A896853852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7%2FN2%2A323986989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08%2FN2%2A77029476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9%D1%83%D0%BF%D1%80%2A397505396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400%2A902522666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73%2A96324187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31%2A285250006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398%2A896968646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29%2A418253118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13%2FN2%2A821717104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09%D1%83%D0%BF%D1%80%2A36297882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93%2A405083908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950%2A454341938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797%D1%83%D0%BF%D1%80%2A88361380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7%2FN1%2A695946730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873%2A657531330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742%2FN2%2A802469318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2%D1%83%D0%BF%D1%80%2A266994413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913%2FN1%2A968247571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19%2FN2%2A260118420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35%2A650332605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75%2A34548788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821%D1%83%D0%BF%D1%80%2A448365446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589%2A877301583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796%D1%83%D0%BF%D1%80%2A52834232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036%D1%83%D0%BF%D1%80%2A114702635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D33F4-7A34-44B5-BA61-6C53B526A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48</TotalTime>
  <Pages>12</Pages>
  <Words>5976</Words>
  <Characters>34068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39965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6</cp:revision>
  <cp:lastPrinted>1900-12-31T17:00:00Z</cp:lastPrinted>
  <dcterms:created xsi:type="dcterms:W3CDTF">2019-12-13T05:00:00Z</dcterms:created>
  <dcterms:modified xsi:type="dcterms:W3CDTF">2019-12-13T10:50:00Z</dcterms:modified>
</cp:coreProperties>
</file>