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F34D82" w:rsidRDefault="00F34D82" w:rsidP="00F34D8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34D82" w:rsidRDefault="00F34D82" w:rsidP="00F34D8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F34D82" w:rsidRDefault="00F34D82" w:rsidP="00F34D8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F34D82" w:rsidRDefault="00F34D82" w:rsidP="00F34D82"/>
    <w:p w:rsidR="00F34D82" w:rsidRDefault="0042081B" w:rsidP="00F34D8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Default="00F34D82" w:rsidP="00F34D82"/>
                <w:p w:rsidR="00F34D82" w:rsidRPr="00F34D82" w:rsidRDefault="00F34D82" w:rsidP="00F34D82">
                  <w:pPr>
                    <w:pStyle w:val="3"/>
                  </w:pPr>
                  <w:bookmarkStart w:id="0" w:name="_Toc12356323"/>
                  <w:bookmarkStart w:id="1" w:name="_Toc10209226"/>
                  <w:bookmarkStart w:id="2" w:name="_Toc7526663"/>
                  <w:bookmarkStart w:id="3" w:name="_Toc6397119"/>
                  <w:bookmarkStart w:id="4" w:name="_Toc5100283"/>
                  <w:bookmarkStart w:id="5" w:name="_Toc3384978"/>
                  <w:bookmarkStart w:id="6" w:name="_Toc2153593"/>
                  <w:bookmarkStart w:id="7" w:name="_Toc3384767"/>
                  <w:bookmarkStart w:id="8" w:name="_Toc4079719"/>
                  <w:bookmarkStart w:id="9" w:name="_Toc6398750"/>
                  <w:bookmarkStart w:id="10" w:name="_Toc10209600"/>
                  <w:bookmarkStart w:id="11" w:name="_Toc11413456"/>
                  <w:bookmarkStart w:id="12" w:name="_Toc13038641"/>
                  <w:r w:rsidRPr="00F34D82"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F34D82" w:rsidRDefault="00F34D82" w:rsidP="00F34D82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F34D82" w:rsidRDefault="00F34D82" w:rsidP="00F34D82"/>
                <w:p w:rsidR="00F34D82" w:rsidRDefault="00F34D82" w:rsidP="00F34D82">
                  <w:pPr>
                    <w:pStyle w:val="a4"/>
                    <w:tabs>
                      <w:tab w:val="left" w:pos="708"/>
                    </w:tabs>
                  </w:pPr>
                </w:p>
                <w:p w:rsidR="00F34D82" w:rsidRDefault="00F34D82" w:rsidP="00F34D82"/>
                <w:p w:rsidR="00F34D82" w:rsidRDefault="00F34D82" w:rsidP="00F34D82"/>
                <w:p w:rsidR="00F34D82" w:rsidRDefault="00F34D82" w:rsidP="00F34D8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30</w:t>
                  </w:r>
                </w:p>
                <w:p w:rsidR="00F34D82" w:rsidRDefault="00F34D82" w:rsidP="00F34D8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F34D82" w:rsidRDefault="00F34D82" w:rsidP="00F34D82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22 - 28 июля 2019 г.</w:t>
                  </w:r>
                </w:p>
                <w:p w:rsidR="00F34D82" w:rsidRDefault="00F34D82" w:rsidP="00F34D82"/>
                <w:p w:rsidR="00F34D82" w:rsidRDefault="00F34D82" w:rsidP="00F34D82"/>
              </w:txbxContent>
            </v:textbox>
          </v:shape>
        </w:pict>
      </w:r>
    </w:p>
    <w:p w:rsidR="00F34D82" w:rsidRDefault="00F34D82" w:rsidP="00F34D82">
      <w:pPr>
        <w:rPr>
          <w:b/>
          <w:sz w:val="36"/>
        </w:rPr>
      </w:pPr>
    </w:p>
    <w:p w:rsidR="00F34D82" w:rsidRDefault="00F34D82" w:rsidP="00F34D82">
      <w:pPr>
        <w:tabs>
          <w:tab w:val="left" w:pos="708"/>
          <w:tab w:val="center" w:pos="4677"/>
          <w:tab w:val="right" w:pos="9355"/>
        </w:tabs>
      </w:pPr>
    </w:p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/>
    <w:p w:rsidR="00F34D82" w:rsidRDefault="00F34D82" w:rsidP="00F34D82">
      <w:pPr>
        <w:jc w:val="center"/>
      </w:pPr>
      <w:r>
        <w:rPr>
          <w:b/>
          <w:sz w:val="40"/>
        </w:rPr>
        <w:t xml:space="preserve">п. Краснообск    </w:t>
      </w:r>
      <w:r w:rsidR="0042081B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F34D82" w:rsidRDefault="00F34D82" w:rsidP="00F34D82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F34D82" w:rsidRDefault="00F34D82" w:rsidP="00F34D82">
      <w:pPr>
        <w:jc w:val="center"/>
        <w:rPr>
          <w:b/>
        </w:rPr>
      </w:pPr>
    </w:p>
    <w:p w:rsidR="00F34D82" w:rsidRDefault="00F34D82" w:rsidP="00F34D82">
      <w:pPr>
        <w:jc w:val="center"/>
        <w:rPr>
          <w:b/>
        </w:rPr>
      </w:pPr>
    </w:p>
    <w:p w:rsidR="00F34D82" w:rsidRDefault="00F34D82" w:rsidP="00F34D82">
      <w:pPr>
        <w:jc w:val="center"/>
        <w:rPr>
          <w:b/>
        </w:rPr>
      </w:pPr>
      <w:r>
        <w:rPr>
          <w:b/>
        </w:rPr>
        <w:t>Уважаемый читатель!</w:t>
      </w:r>
    </w:p>
    <w:p w:rsidR="00F34D82" w:rsidRDefault="00F34D82" w:rsidP="00F34D82">
      <w:pPr>
        <w:jc w:val="center"/>
        <w:rPr>
          <w:b/>
        </w:rPr>
      </w:pPr>
    </w:p>
    <w:p w:rsidR="00F34D82" w:rsidRDefault="00F34D82" w:rsidP="00F34D82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F34D82" w:rsidRDefault="00F34D82" w:rsidP="00F34D8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F34D82" w:rsidRDefault="00F34D82" w:rsidP="00F34D8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F34D82" w:rsidRDefault="00F34D82" w:rsidP="00F34D8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F34D82" w:rsidRDefault="00F34D82" w:rsidP="00F34D8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F34D82" w:rsidRDefault="00F34D82" w:rsidP="00F34D82">
      <w:pPr>
        <w:ind w:firstLine="567"/>
        <w:jc w:val="both"/>
      </w:pPr>
    </w:p>
    <w:p w:rsidR="00F34D82" w:rsidRDefault="00F34D82" w:rsidP="00F34D8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34D82" w:rsidRDefault="00F34D82" w:rsidP="00F34D8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F34D82" w:rsidRDefault="00F34D82" w:rsidP="00F34D8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F34D82" w:rsidRDefault="00F34D82" w:rsidP="00F34D82">
      <w:pPr>
        <w:ind w:firstLine="567"/>
        <w:jc w:val="center"/>
        <w:rPr>
          <w:b/>
        </w:rPr>
      </w:pPr>
    </w:p>
    <w:p w:rsidR="00F34D82" w:rsidRDefault="00F34D82" w:rsidP="00F34D82">
      <w:pPr>
        <w:ind w:firstLine="567"/>
        <w:jc w:val="center"/>
        <w:rPr>
          <w:b/>
        </w:rPr>
      </w:pPr>
    </w:p>
    <w:p w:rsidR="00F34D82" w:rsidRDefault="00F34D82" w:rsidP="00F34D8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F34D82" w:rsidRDefault="00F34D82" w:rsidP="00F34D8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34D82" w:rsidRDefault="00F34D82" w:rsidP="00F34D82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34D82" w:rsidRDefault="00F34D82" w:rsidP="00F34D8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F34D82" w:rsidRDefault="00F34D82" w:rsidP="00F34D82">
      <w:pPr>
        <w:ind w:firstLine="567"/>
        <w:jc w:val="both"/>
      </w:pPr>
      <w:r>
        <w:t>Телефон для справок: 348-36-89.</w:t>
      </w:r>
    </w:p>
    <w:p w:rsidR="00F34D82" w:rsidRDefault="00F34D82" w:rsidP="00F34D8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F34D82" w:rsidRDefault="00F34D82" w:rsidP="00F34D82">
      <w:pPr>
        <w:ind w:firstLine="567"/>
        <w:jc w:val="both"/>
      </w:pPr>
      <w:r>
        <w:t xml:space="preserve">               http://www.spsl.nsc.ru/</w:t>
      </w:r>
    </w:p>
    <w:p w:rsidR="00F34D82" w:rsidRDefault="00F34D82" w:rsidP="00F34D82">
      <w:pPr>
        <w:ind w:firstLine="567"/>
        <w:jc w:val="both"/>
      </w:pPr>
    </w:p>
    <w:p w:rsidR="00F34D82" w:rsidRDefault="00F34D82" w:rsidP="00F34D8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34D82" w:rsidRDefault="00F34D82" w:rsidP="00F34D8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34D82" w:rsidRDefault="00F34D82" w:rsidP="00F34D82">
      <w:r>
        <w:t>Суббота, воскресенье – выходные дни.</w:t>
      </w:r>
    </w:p>
    <w:p w:rsidR="00372E55" w:rsidRPr="00F34D82" w:rsidRDefault="00F34D82" w:rsidP="00F34D82">
      <w:pPr>
        <w:sectPr w:rsidR="00372E55" w:rsidRPr="00F34D82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F34D82" w:rsidRPr="00F34D82" w:rsidRDefault="00F34D82" w:rsidP="00F34D8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F34D82">
        <w:rPr>
          <w:rFonts w:ascii="Times New Roman" w:hAnsi="Times New Roman"/>
          <w:sz w:val="24"/>
        </w:rPr>
        <w:fldChar w:fldCharType="begin"/>
      </w:r>
      <w:r w:rsidRPr="00F34D82">
        <w:rPr>
          <w:rFonts w:ascii="Times New Roman" w:hAnsi="Times New Roman"/>
          <w:sz w:val="24"/>
        </w:rPr>
        <w:instrText xml:space="preserve"> TOC \o "1-3" \h \z \u </w:instrText>
      </w:r>
      <w:r w:rsidRPr="00F34D82">
        <w:rPr>
          <w:rFonts w:ascii="Times New Roman" w:hAnsi="Times New Roman"/>
          <w:sz w:val="24"/>
        </w:rPr>
        <w:fldChar w:fldCharType="separate"/>
      </w:r>
      <w:hyperlink w:anchor="_Toc17215225" w:history="1">
        <w:r w:rsidRPr="00F34D82">
          <w:rPr>
            <w:rStyle w:val="ad"/>
            <w:rFonts w:ascii="Times New Roman" w:hAnsi="Times New Roman"/>
            <w:sz w:val="24"/>
          </w:rPr>
          <w:t>НОВЫЕ ПОСТУПЛЕНИЯ</w:t>
        </w:r>
        <w:r w:rsidRPr="00F34D82">
          <w:rPr>
            <w:rFonts w:ascii="Times New Roman" w:hAnsi="Times New Roman"/>
            <w:webHidden/>
            <w:sz w:val="24"/>
          </w:rPr>
          <w:tab/>
        </w:r>
        <w:r w:rsidRPr="00F34D82">
          <w:rPr>
            <w:rFonts w:ascii="Times New Roman" w:hAnsi="Times New Roman"/>
            <w:webHidden/>
            <w:sz w:val="24"/>
          </w:rPr>
          <w:fldChar w:fldCharType="begin"/>
        </w:r>
        <w:r w:rsidRPr="00F34D82">
          <w:rPr>
            <w:rFonts w:ascii="Times New Roman" w:hAnsi="Times New Roman"/>
            <w:webHidden/>
            <w:sz w:val="24"/>
          </w:rPr>
          <w:instrText xml:space="preserve"> PAGEREF _Toc17215225 \h </w:instrText>
        </w:r>
        <w:r w:rsidRPr="00F34D82">
          <w:rPr>
            <w:rFonts w:ascii="Times New Roman" w:hAnsi="Times New Roman"/>
            <w:webHidden/>
            <w:sz w:val="24"/>
          </w:rPr>
        </w:r>
        <w:r w:rsidRPr="00F34D82">
          <w:rPr>
            <w:rFonts w:ascii="Times New Roman" w:hAnsi="Times New Roman"/>
            <w:webHidden/>
            <w:sz w:val="24"/>
          </w:rPr>
          <w:fldChar w:fldCharType="separate"/>
        </w:r>
        <w:r w:rsidRPr="00F34D82">
          <w:rPr>
            <w:rFonts w:ascii="Times New Roman" w:hAnsi="Times New Roman"/>
            <w:webHidden/>
            <w:sz w:val="24"/>
          </w:rPr>
          <w:t>3</w:t>
        </w:r>
        <w:r w:rsidRPr="00F34D8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7215226" w:history="1">
        <w:r w:rsidR="00F34D82" w:rsidRPr="00F34D82">
          <w:rPr>
            <w:rStyle w:val="ad"/>
            <w:rFonts w:ascii="Times New Roman" w:hAnsi="Times New Roman"/>
            <w:sz w:val="24"/>
          </w:rPr>
          <w:t>Сельское хозяйство</w:t>
        </w:r>
        <w:r w:rsidR="00F34D82" w:rsidRPr="00F34D82">
          <w:rPr>
            <w:rFonts w:ascii="Times New Roman" w:hAnsi="Times New Roman"/>
            <w:webHidden/>
            <w:sz w:val="24"/>
          </w:rPr>
          <w:tab/>
        </w:r>
        <w:r w:rsidR="00F34D82" w:rsidRPr="00F34D82">
          <w:rPr>
            <w:rFonts w:ascii="Times New Roman" w:hAnsi="Times New Roman"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webHidden/>
            <w:sz w:val="24"/>
          </w:rPr>
          <w:instrText xml:space="preserve"> PAGEREF _Toc17215226 \h </w:instrText>
        </w:r>
        <w:r w:rsidR="00F34D82" w:rsidRPr="00F34D82">
          <w:rPr>
            <w:rFonts w:ascii="Times New Roman" w:hAnsi="Times New Roman"/>
            <w:webHidden/>
            <w:sz w:val="24"/>
          </w:rPr>
        </w:r>
        <w:r w:rsidR="00F34D82" w:rsidRPr="00F34D82">
          <w:rPr>
            <w:rFonts w:ascii="Times New Roman" w:hAnsi="Times New Roman"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webHidden/>
            <w:sz w:val="24"/>
          </w:rPr>
          <w:t>3</w:t>
        </w:r>
        <w:r w:rsidR="00F34D82" w:rsidRPr="00F34D8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27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_Toc17215227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3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28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_Toc17215228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3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29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_Toc17215229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4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0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_Toc17215230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4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1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_Toc17215231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4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2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_Toc17215232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5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3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_Toc17215233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5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4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_Toc17215234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5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7215235" w:history="1">
        <w:r w:rsidR="00F34D82" w:rsidRPr="00F34D82">
          <w:rPr>
            <w:rStyle w:val="ad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ab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instrText xml:space="preserve"> PAGEREF _Toc17215235 \h </w:instrText>
        </w:r>
        <w:r w:rsidR="00F34D82" w:rsidRPr="00F34D82">
          <w:rPr>
            <w:rFonts w:ascii="Times New Roman" w:hAnsi="Times New Roman"/>
            <w:noProof/>
            <w:webHidden/>
            <w:sz w:val="24"/>
          </w:rPr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t>6</w:t>
        </w:r>
        <w:r w:rsidR="00F34D82" w:rsidRPr="00F34D8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7215236" w:history="1">
        <w:r w:rsidR="00F34D82" w:rsidRPr="00F34D82">
          <w:rPr>
            <w:rStyle w:val="ad"/>
            <w:rFonts w:ascii="Times New Roman" w:hAnsi="Times New Roman"/>
            <w:sz w:val="24"/>
          </w:rPr>
          <w:t>Лесное хозяйство</w:t>
        </w:r>
        <w:r w:rsidR="00F34D82" w:rsidRPr="00F34D82">
          <w:rPr>
            <w:rFonts w:ascii="Times New Roman" w:hAnsi="Times New Roman"/>
            <w:webHidden/>
            <w:sz w:val="24"/>
          </w:rPr>
          <w:tab/>
        </w:r>
        <w:r w:rsidR="00F34D82" w:rsidRPr="00F34D82">
          <w:rPr>
            <w:rFonts w:ascii="Times New Roman" w:hAnsi="Times New Roman"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webHidden/>
            <w:sz w:val="24"/>
          </w:rPr>
          <w:instrText xml:space="preserve"> PAGEREF _Toc17215236 \h </w:instrText>
        </w:r>
        <w:r w:rsidR="00F34D82" w:rsidRPr="00F34D82">
          <w:rPr>
            <w:rFonts w:ascii="Times New Roman" w:hAnsi="Times New Roman"/>
            <w:webHidden/>
            <w:sz w:val="24"/>
          </w:rPr>
        </w:r>
        <w:r w:rsidR="00F34D82" w:rsidRPr="00F34D82">
          <w:rPr>
            <w:rFonts w:ascii="Times New Roman" w:hAnsi="Times New Roman"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webHidden/>
            <w:sz w:val="24"/>
          </w:rPr>
          <w:t>6</w:t>
        </w:r>
        <w:r w:rsidR="00F34D82" w:rsidRPr="00F34D8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34D82" w:rsidRPr="00F34D82" w:rsidRDefault="0042081B" w:rsidP="00F34D8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7215237" w:history="1">
        <w:r w:rsidR="00F34D82" w:rsidRPr="00F34D82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F34D82" w:rsidRPr="00F34D82">
          <w:rPr>
            <w:rFonts w:ascii="Times New Roman" w:hAnsi="Times New Roman"/>
            <w:webHidden/>
            <w:sz w:val="24"/>
          </w:rPr>
          <w:tab/>
        </w:r>
        <w:r w:rsidR="00F34D82" w:rsidRPr="00F34D82">
          <w:rPr>
            <w:rFonts w:ascii="Times New Roman" w:hAnsi="Times New Roman"/>
            <w:webHidden/>
            <w:sz w:val="24"/>
          </w:rPr>
          <w:fldChar w:fldCharType="begin"/>
        </w:r>
        <w:r w:rsidR="00F34D82" w:rsidRPr="00F34D82">
          <w:rPr>
            <w:rFonts w:ascii="Times New Roman" w:hAnsi="Times New Roman"/>
            <w:webHidden/>
            <w:sz w:val="24"/>
          </w:rPr>
          <w:instrText xml:space="preserve"> PAGEREF _Toc17215237 \h </w:instrText>
        </w:r>
        <w:r w:rsidR="00F34D82" w:rsidRPr="00F34D82">
          <w:rPr>
            <w:rFonts w:ascii="Times New Roman" w:hAnsi="Times New Roman"/>
            <w:webHidden/>
            <w:sz w:val="24"/>
          </w:rPr>
        </w:r>
        <w:r w:rsidR="00F34D82" w:rsidRPr="00F34D82">
          <w:rPr>
            <w:rFonts w:ascii="Times New Roman" w:hAnsi="Times New Roman"/>
            <w:webHidden/>
            <w:sz w:val="24"/>
          </w:rPr>
          <w:fldChar w:fldCharType="separate"/>
        </w:r>
        <w:r w:rsidR="00F34D82" w:rsidRPr="00F34D82">
          <w:rPr>
            <w:rFonts w:ascii="Times New Roman" w:hAnsi="Times New Roman"/>
            <w:webHidden/>
            <w:sz w:val="24"/>
          </w:rPr>
          <w:t>7</w:t>
        </w:r>
        <w:r w:rsidR="00F34D82" w:rsidRPr="00F34D8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F34D82" w:rsidP="00F34D82">
      <w:pPr>
        <w:spacing w:line="360" w:lineRule="auto"/>
      </w:pPr>
      <w:r w:rsidRPr="00F34D82">
        <w:fldChar w:fldCharType="end"/>
      </w:r>
    </w:p>
    <w:p w:rsidR="00F34D82" w:rsidRDefault="00F34D82" w:rsidP="00F34D82">
      <w:pPr>
        <w:spacing w:line="360" w:lineRule="auto"/>
      </w:pPr>
    </w:p>
    <w:p w:rsidR="00F34D82" w:rsidRDefault="00F34D82" w:rsidP="00F34D82">
      <w:pPr>
        <w:spacing w:line="360" w:lineRule="auto"/>
      </w:pPr>
    </w:p>
    <w:p w:rsidR="00F34D82" w:rsidRDefault="00F34D82" w:rsidP="00F34D82">
      <w:pPr>
        <w:spacing w:line="276" w:lineRule="auto"/>
        <w:jc w:val="center"/>
      </w:pPr>
      <w:r>
        <w:t>Уважаемые пользователи Библиотеки!</w:t>
      </w:r>
    </w:p>
    <w:p w:rsidR="00F34D82" w:rsidRDefault="00F34D82" w:rsidP="00F34D82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F34D82" w:rsidRDefault="00F34D82" w:rsidP="00F34D82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F34D82" w:rsidRDefault="00F34D82" w:rsidP="00F34D82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F34D82" w:rsidRDefault="00F34D82" w:rsidP="00F34D82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F34D82" w:rsidRDefault="00F34D82" w:rsidP="00F34D82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F34D82" w:rsidRDefault="00F34D82" w:rsidP="00F34D82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F34D82" w:rsidRDefault="00F34D82" w:rsidP="00F34D82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F34D82" w:rsidRDefault="00F34D82" w:rsidP="00F34D82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F34D82" w:rsidRDefault="00F34D82" w:rsidP="00F34D82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F34D82" w:rsidRDefault="00F34D82" w:rsidP="00F34D82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F34D82" w:rsidRPr="00F34D82" w:rsidRDefault="00F34D82" w:rsidP="00F34D82">
      <w:pPr>
        <w:spacing w:line="360" w:lineRule="auto"/>
        <w:jc w:val="center"/>
        <w:sectPr w:rsidR="00F34D82" w:rsidRPr="00F34D82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F34D82">
        <w:t>Свой идентификатор, если он не указан в Вашем читательском билете или Вы давно не перерег</w:t>
      </w:r>
      <w:r w:rsidRPr="00F34D82">
        <w:t>и</w:t>
      </w:r>
      <w:r w:rsidRPr="00F34D82"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953D60" w:rsidRDefault="00953D60" w:rsidP="00953D60">
      <w:pPr>
        <w:pStyle w:val="1"/>
      </w:pPr>
      <w:bookmarkStart w:id="13" w:name="_Toc17215225"/>
      <w:r>
        <w:t>НОВЫЕ ПОСТУПЛЕНИЯ</w:t>
      </w:r>
      <w:bookmarkEnd w:id="13"/>
    </w:p>
    <w:p w:rsidR="00953D60" w:rsidRDefault="00953D60" w:rsidP="00953D60">
      <w:pPr>
        <w:pStyle w:val="1"/>
      </w:pPr>
      <w:bookmarkStart w:id="14" w:name="_Toc17215226"/>
      <w:r>
        <w:t>Сельское хозяйство</w:t>
      </w:r>
      <w:bookmarkEnd w:id="14"/>
    </w:p>
    <w:p w:rsidR="00953D60" w:rsidRDefault="00953D60" w:rsidP="00953D60">
      <w:pPr>
        <w:pStyle w:val="2"/>
      </w:pPr>
      <w:bookmarkStart w:id="15" w:name="_Toc17215227"/>
      <w:r>
        <w:t>Общие вопросы сельского хозяйства</w:t>
      </w:r>
      <w:bookmarkEnd w:id="15"/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1. Аграрная</w:t>
      </w:r>
      <w:r w:rsidRPr="00953D60">
        <w:rPr>
          <w:sz w:val="24"/>
          <w:szCs w:val="24"/>
        </w:rPr>
        <w:t xml:space="preserve"> наука ‒ сельскохозяйственному производству Сибири, Монголии, Казахстана, Б</w:t>
      </w:r>
      <w:r w:rsidRPr="00953D60">
        <w:rPr>
          <w:sz w:val="24"/>
          <w:szCs w:val="24"/>
        </w:rPr>
        <w:t>е</w:t>
      </w:r>
      <w:r w:rsidRPr="00953D60">
        <w:rPr>
          <w:sz w:val="24"/>
          <w:szCs w:val="24"/>
        </w:rPr>
        <w:t>ларуси и Болгарии : сборник научных докладов XXI Международной научно-практической конф</w:t>
      </w:r>
      <w:r w:rsidRPr="00953D60">
        <w:rPr>
          <w:sz w:val="24"/>
          <w:szCs w:val="24"/>
        </w:rPr>
        <w:t>е</w:t>
      </w:r>
      <w:r w:rsidRPr="00953D60">
        <w:rPr>
          <w:sz w:val="24"/>
          <w:szCs w:val="24"/>
        </w:rPr>
        <w:t>ренции, Улан-Батор, 20‒21 сентября 2018 г./ М-во науки и высш. образования Рос. Федерации, Рос. акад. наук, Сиб. отд-ние, Сиб. федер. науч. центр агробиотехнологий Рос. акад. наук, Новосиб. гос. аграр. ун</w:t>
      </w:r>
      <w:r w:rsidRPr="00953D60">
        <w:rPr>
          <w:sz w:val="24"/>
          <w:szCs w:val="24"/>
        </w:rPr>
        <w:noBreakHyphen/>
        <w:t>т, Монг. акад. аграр. наук, Нац. аграр. науч.-образоват. центр, Нац. акад. наук Беларуси. Отд-ние аграр. наук, С.-х. акад. Респ. Болгария; редкол.: Н. И. Кашеваров [и др.]. ‒ Новосибирск: СФНЦА, 2018. ‒ 294 с.: ил.; 29 см. ‒ Библиогр. в конце докл. (Шифр Е2019‒583)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3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2. </w:t>
      </w:r>
      <w:r w:rsidRPr="00953D60">
        <w:rPr>
          <w:rFonts w:hint="eastAsia"/>
          <w:b/>
          <w:sz w:val="24"/>
          <w:szCs w:val="24"/>
        </w:rPr>
        <w:t>Аграрная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наука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в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инновационном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развитии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АПК</w:t>
      </w:r>
      <w:r w:rsidRPr="00953D60">
        <w:rPr>
          <w:b/>
          <w:sz w:val="24"/>
          <w:szCs w:val="24"/>
        </w:rPr>
        <w:t xml:space="preserve">", </w:t>
      </w:r>
      <w:r w:rsidRPr="00953D60">
        <w:rPr>
          <w:rFonts w:hint="eastAsia"/>
          <w:b/>
          <w:sz w:val="24"/>
          <w:szCs w:val="24"/>
        </w:rPr>
        <w:t>международный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молодежный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а</w:t>
      </w:r>
      <w:r w:rsidRPr="00953D60">
        <w:rPr>
          <w:rFonts w:hint="eastAsia"/>
          <w:b/>
          <w:sz w:val="24"/>
          <w:szCs w:val="24"/>
        </w:rPr>
        <w:t>г</w:t>
      </w:r>
      <w:r w:rsidRPr="00953D60">
        <w:rPr>
          <w:rFonts w:hint="eastAsia"/>
          <w:b/>
          <w:sz w:val="24"/>
          <w:szCs w:val="24"/>
        </w:rPr>
        <w:t>рарный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форум</w:t>
      </w:r>
      <w:r w:rsidRPr="00953D60">
        <w:rPr>
          <w:b/>
          <w:sz w:val="24"/>
          <w:szCs w:val="24"/>
        </w:rPr>
        <w:t xml:space="preserve"> (2018; </w:t>
      </w:r>
      <w:r w:rsidRPr="00953D60">
        <w:rPr>
          <w:rFonts w:hint="eastAsia"/>
          <w:b/>
          <w:sz w:val="24"/>
          <w:szCs w:val="24"/>
        </w:rPr>
        <w:t>пос</w:t>
      </w:r>
      <w:r w:rsidRPr="00953D60">
        <w:rPr>
          <w:b/>
          <w:sz w:val="24"/>
          <w:szCs w:val="24"/>
        </w:rPr>
        <w:t xml:space="preserve">. </w:t>
      </w:r>
      <w:r w:rsidRPr="00953D60">
        <w:rPr>
          <w:rFonts w:hint="eastAsia"/>
          <w:b/>
          <w:sz w:val="24"/>
          <w:szCs w:val="24"/>
        </w:rPr>
        <w:t>Майский</w:t>
      </w:r>
      <w:r w:rsidRPr="00953D60">
        <w:rPr>
          <w:b/>
          <w:sz w:val="24"/>
          <w:szCs w:val="24"/>
        </w:rPr>
        <w:t xml:space="preserve">, </w:t>
      </w:r>
      <w:r w:rsidRPr="00953D60">
        <w:rPr>
          <w:rFonts w:hint="eastAsia"/>
          <w:b/>
          <w:sz w:val="24"/>
          <w:szCs w:val="24"/>
        </w:rPr>
        <w:t>Белгородская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область</w:t>
      </w:r>
      <w:r w:rsidRPr="00953D60">
        <w:rPr>
          <w:b/>
          <w:sz w:val="24"/>
          <w:szCs w:val="24"/>
        </w:rPr>
        <w:t>)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Международный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молодежный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агра</w:t>
      </w:r>
      <w:r w:rsidRPr="00953D60">
        <w:rPr>
          <w:rFonts w:hint="eastAsia"/>
          <w:sz w:val="24"/>
          <w:szCs w:val="24"/>
        </w:rPr>
        <w:t>р</w:t>
      </w:r>
      <w:r w:rsidRPr="00953D60">
        <w:rPr>
          <w:rFonts w:hint="eastAsia"/>
          <w:sz w:val="24"/>
          <w:szCs w:val="24"/>
        </w:rPr>
        <w:t>ный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форум</w:t>
      </w:r>
      <w:r w:rsidRPr="00953D60">
        <w:rPr>
          <w:sz w:val="24"/>
          <w:szCs w:val="24"/>
        </w:rPr>
        <w:t xml:space="preserve"> "</w:t>
      </w:r>
      <w:r w:rsidRPr="00953D60">
        <w:rPr>
          <w:rFonts w:hint="eastAsia"/>
          <w:sz w:val="24"/>
          <w:szCs w:val="24"/>
        </w:rPr>
        <w:t>Аграрная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наука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инновационном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развитии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АПК</w:t>
      </w:r>
      <w:r w:rsidRPr="00953D60">
        <w:rPr>
          <w:sz w:val="24"/>
          <w:szCs w:val="24"/>
        </w:rPr>
        <w:t xml:space="preserve">" (26‒28 </w:t>
      </w:r>
      <w:r w:rsidRPr="00953D60">
        <w:rPr>
          <w:rFonts w:hint="eastAsia"/>
          <w:sz w:val="24"/>
          <w:szCs w:val="24"/>
        </w:rPr>
        <w:t>ноября</w:t>
      </w:r>
      <w:r w:rsidRPr="00953D60">
        <w:rPr>
          <w:sz w:val="24"/>
          <w:szCs w:val="24"/>
        </w:rPr>
        <w:t xml:space="preserve"> 2018 </w:t>
      </w:r>
      <w:r w:rsidRPr="00953D60">
        <w:rPr>
          <w:rFonts w:hint="eastAsia"/>
          <w:sz w:val="24"/>
          <w:szCs w:val="24"/>
        </w:rPr>
        <w:t>года</w:t>
      </w:r>
      <w:r w:rsidRPr="00953D60">
        <w:rPr>
          <w:sz w:val="24"/>
          <w:szCs w:val="24"/>
        </w:rPr>
        <w:t>) : [</w:t>
      </w:r>
      <w:r w:rsidRPr="00953D60">
        <w:rPr>
          <w:rFonts w:hint="eastAsia"/>
          <w:sz w:val="24"/>
          <w:szCs w:val="24"/>
        </w:rPr>
        <w:t>сборник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статей</w:t>
      </w:r>
      <w:r w:rsidRPr="00953D60">
        <w:rPr>
          <w:sz w:val="24"/>
          <w:szCs w:val="24"/>
        </w:rPr>
        <w:t>]/ </w:t>
      </w:r>
      <w:r w:rsidRPr="00953D60">
        <w:rPr>
          <w:rFonts w:hint="eastAsia"/>
          <w:sz w:val="24"/>
          <w:szCs w:val="24"/>
        </w:rPr>
        <w:t>М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во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сел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хоз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Федерации</w:t>
      </w:r>
      <w:r w:rsidRPr="00953D60">
        <w:rPr>
          <w:sz w:val="24"/>
          <w:szCs w:val="24"/>
        </w:rPr>
        <w:t xml:space="preserve">, </w:t>
      </w:r>
      <w:r w:rsidRPr="00953D60">
        <w:rPr>
          <w:rFonts w:hint="eastAsia"/>
          <w:sz w:val="24"/>
          <w:szCs w:val="24"/>
        </w:rPr>
        <w:t>Белгор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аграр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ун</w:t>
      </w:r>
      <w:r w:rsidRPr="00953D60">
        <w:rPr>
          <w:sz w:val="24"/>
          <w:szCs w:val="24"/>
        </w:rPr>
        <w:noBreakHyphen/>
      </w: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им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Я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Горина</w:t>
      </w:r>
      <w:r w:rsidRPr="00953D60">
        <w:rPr>
          <w:sz w:val="24"/>
          <w:szCs w:val="24"/>
        </w:rPr>
        <w:t xml:space="preserve">; </w:t>
      </w:r>
      <w:r w:rsidRPr="00953D60">
        <w:rPr>
          <w:rFonts w:hint="eastAsia"/>
          <w:sz w:val="24"/>
          <w:szCs w:val="24"/>
        </w:rPr>
        <w:t>редкол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Ф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Дорофеев</w:t>
      </w:r>
      <w:r w:rsidRPr="00953D60">
        <w:rPr>
          <w:sz w:val="24"/>
          <w:szCs w:val="24"/>
        </w:rPr>
        <w:t xml:space="preserve"> (</w:t>
      </w:r>
      <w:r w:rsidRPr="00953D60">
        <w:rPr>
          <w:rFonts w:hint="eastAsia"/>
          <w:sz w:val="24"/>
          <w:szCs w:val="24"/>
        </w:rPr>
        <w:t>пред</w:t>
      </w:r>
      <w:r w:rsidRPr="00953D60">
        <w:rPr>
          <w:sz w:val="24"/>
          <w:szCs w:val="24"/>
        </w:rPr>
        <w:t>.) [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др</w:t>
      </w:r>
      <w:r w:rsidRPr="00953D60">
        <w:rPr>
          <w:sz w:val="24"/>
          <w:szCs w:val="24"/>
        </w:rPr>
        <w:t xml:space="preserve">.]. ‒ </w:t>
      </w:r>
      <w:r w:rsidRPr="00953D60">
        <w:rPr>
          <w:rFonts w:hint="eastAsia"/>
          <w:sz w:val="24"/>
          <w:szCs w:val="24"/>
        </w:rPr>
        <w:t>Белгород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Изд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во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БелГАУ</w:t>
      </w:r>
      <w:r w:rsidRPr="00953D60">
        <w:rPr>
          <w:sz w:val="24"/>
          <w:szCs w:val="24"/>
        </w:rPr>
        <w:t>, 2018. ‒ 158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.; 21 </w:t>
      </w:r>
      <w:r w:rsidRPr="00953D60">
        <w:rPr>
          <w:rFonts w:hint="eastAsia"/>
          <w:sz w:val="24"/>
          <w:szCs w:val="24"/>
        </w:rPr>
        <w:t>см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Рез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докл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на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англ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яз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конце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докл</w:t>
      </w:r>
      <w:r w:rsidRPr="00953D60">
        <w:rPr>
          <w:sz w:val="24"/>
          <w:szCs w:val="24"/>
        </w:rPr>
        <w:t>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2019‒6177)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4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3. </w:t>
      </w:r>
      <w:r w:rsidRPr="00953D60">
        <w:rPr>
          <w:rFonts w:hint="eastAsia"/>
          <w:b/>
          <w:sz w:val="24"/>
          <w:szCs w:val="24"/>
        </w:rPr>
        <w:t>Молодежь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и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наука</w:t>
      </w:r>
      <w:r w:rsidRPr="00953D60">
        <w:rPr>
          <w:b/>
          <w:sz w:val="24"/>
          <w:szCs w:val="24"/>
        </w:rPr>
        <w:t xml:space="preserve"> XXI </w:t>
      </w:r>
      <w:r w:rsidRPr="00953D60">
        <w:rPr>
          <w:rFonts w:hint="eastAsia"/>
          <w:b/>
          <w:sz w:val="24"/>
          <w:szCs w:val="24"/>
        </w:rPr>
        <w:t>века</w:t>
      </w:r>
      <w:r w:rsidRPr="00953D60">
        <w:rPr>
          <w:b/>
          <w:sz w:val="24"/>
          <w:szCs w:val="24"/>
        </w:rPr>
        <w:t xml:space="preserve">", </w:t>
      </w:r>
      <w:r w:rsidRPr="00953D60">
        <w:rPr>
          <w:rFonts w:hint="eastAsia"/>
          <w:b/>
          <w:sz w:val="24"/>
          <w:szCs w:val="24"/>
        </w:rPr>
        <w:t>международная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научная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конференция</w:t>
      </w:r>
      <w:r w:rsidRPr="00953D60">
        <w:rPr>
          <w:b/>
          <w:sz w:val="24"/>
          <w:szCs w:val="24"/>
        </w:rPr>
        <w:t xml:space="preserve"> (2018; </w:t>
      </w:r>
      <w:r w:rsidRPr="00953D60">
        <w:rPr>
          <w:rFonts w:hint="eastAsia"/>
          <w:b/>
          <w:sz w:val="24"/>
          <w:szCs w:val="24"/>
        </w:rPr>
        <w:t>Ульяновск</w:t>
      </w:r>
      <w:r w:rsidRPr="00953D60">
        <w:rPr>
          <w:b/>
          <w:sz w:val="24"/>
          <w:szCs w:val="24"/>
        </w:rPr>
        <w:t>).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Материалы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Международной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научной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конференции</w:t>
      </w:r>
      <w:r w:rsidRPr="00953D60">
        <w:rPr>
          <w:sz w:val="24"/>
          <w:szCs w:val="24"/>
        </w:rPr>
        <w:t xml:space="preserve"> "</w:t>
      </w:r>
      <w:r w:rsidRPr="00953D60">
        <w:rPr>
          <w:rFonts w:hint="eastAsia"/>
          <w:sz w:val="24"/>
          <w:szCs w:val="24"/>
        </w:rPr>
        <w:t>Молодежь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наука</w:t>
      </w:r>
      <w:r w:rsidRPr="00953D60">
        <w:rPr>
          <w:sz w:val="24"/>
          <w:szCs w:val="24"/>
        </w:rPr>
        <w:t xml:space="preserve"> XXI </w:t>
      </w:r>
      <w:r w:rsidRPr="00953D60">
        <w:rPr>
          <w:rFonts w:hint="eastAsia"/>
          <w:sz w:val="24"/>
          <w:szCs w:val="24"/>
        </w:rPr>
        <w:t>века</w:t>
      </w:r>
      <w:r w:rsidRPr="00953D60">
        <w:rPr>
          <w:sz w:val="24"/>
          <w:szCs w:val="24"/>
        </w:rPr>
        <w:t xml:space="preserve">", 13 </w:t>
      </w:r>
      <w:r w:rsidRPr="00953D60">
        <w:rPr>
          <w:rFonts w:hint="eastAsia"/>
          <w:sz w:val="24"/>
          <w:szCs w:val="24"/>
        </w:rPr>
        <w:t>декабря</w:t>
      </w:r>
      <w:r w:rsidRPr="00953D60">
        <w:rPr>
          <w:sz w:val="24"/>
          <w:szCs w:val="24"/>
        </w:rPr>
        <w:t xml:space="preserve"> 2018 </w:t>
      </w:r>
      <w:r w:rsidRPr="00953D60">
        <w:rPr>
          <w:rFonts w:hint="eastAsia"/>
          <w:sz w:val="24"/>
          <w:szCs w:val="24"/>
        </w:rPr>
        <w:t>года</w:t>
      </w:r>
      <w:r w:rsidRPr="00953D60">
        <w:rPr>
          <w:sz w:val="24"/>
          <w:szCs w:val="24"/>
        </w:rPr>
        <w:t>/ </w:t>
      </w:r>
      <w:r w:rsidRPr="00953D60">
        <w:rPr>
          <w:rFonts w:hint="eastAsia"/>
          <w:sz w:val="24"/>
          <w:szCs w:val="24"/>
        </w:rPr>
        <w:t>М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во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сел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хоз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Федерации</w:t>
      </w:r>
      <w:r w:rsidRPr="00953D60">
        <w:rPr>
          <w:sz w:val="24"/>
          <w:szCs w:val="24"/>
        </w:rPr>
        <w:t xml:space="preserve">, </w:t>
      </w:r>
      <w:r w:rsidRPr="00953D60">
        <w:rPr>
          <w:rFonts w:hint="eastAsia"/>
          <w:sz w:val="24"/>
          <w:szCs w:val="24"/>
        </w:rPr>
        <w:t>Ульян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аграр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ун</w:t>
      </w:r>
      <w:r w:rsidRPr="00953D60">
        <w:rPr>
          <w:sz w:val="24"/>
          <w:szCs w:val="24"/>
        </w:rPr>
        <w:noBreakHyphen/>
      </w: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им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П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Столыпина</w:t>
      </w:r>
      <w:r w:rsidRPr="00953D60">
        <w:rPr>
          <w:sz w:val="24"/>
          <w:szCs w:val="24"/>
        </w:rPr>
        <w:t xml:space="preserve">; </w:t>
      </w:r>
      <w:r w:rsidRPr="00953D60">
        <w:rPr>
          <w:rFonts w:hint="eastAsia"/>
          <w:sz w:val="24"/>
          <w:szCs w:val="24"/>
        </w:rPr>
        <w:t>редкол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Исайчев</w:t>
      </w:r>
      <w:r w:rsidRPr="00953D60">
        <w:rPr>
          <w:sz w:val="24"/>
          <w:szCs w:val="24"/>
        </w:rPr>
        <w:t xml:space="preserve"> [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др</w:t>
      </w:r>
      <w:r w:rsidRPr="00953D60">
        <w:rPr>
          <w:sz w:val="24"/>
          <w:szCs w:val="24"/>
        </w:rPr>
        <w:t xml:space="preserve">.]. ‒ </w:t>
      </w:r>
      <w:r w:rsidRPr="00953D60">
        <w:rPr>
          <w:rFonts w:hint="eastAsia"/>
          <w:sz w:val="24"/>
          <w:szCs w:val="24"/>
        </w:rPr>
        <w:t>Ульяновск</w:t>
      </w:r>
      <w:r w:rsidRPr="00953D60">
        <w:rPr>
          <w:sz w:val="24"/>
          <w:szCs w:val="24"/>
        </w:rPr>
        <w:t xml:space="preserve"> : </w:t>
      </w:r>
      <w:r w:rsidRPr="00953D60">
        <w:rPr>
          <w:rFonts w:hint="eastAsia"/>
          <w:sz w:val="24"/>
          <w:szCs w:val="24"/>
        </w:rPr>
        <w:t>УлГАУ</w:t>
      </w:r>
      <w:r w:rsidRPr="00953D60">
        <w:rPr>
          <w:sz w:val="24"/>
          <w:szCs w:val="24"/>
        </w:rPr>
        <w:t>, 2018 ‒. ‒ ISBN 978‒5‒6041263‒1‒8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>. 1. ‒ 2018. ‒ 535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конце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докл</w:t>
      </w:r>
      <w:r w:rsidRPr="00953D60">
        <w:rPr>
          <w:sz w:val="24"/>
          <w:szCs w:val="24"/>
        </w:rPr>
        <w:t>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2019‒4844/1)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5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4. </w:t>
      </w:r>
      <w:r w:rsidRPr="00953D60">
        <w:rPr>
          <w:rFonts w:hint="eastAsia"/>
          <w:b/>
          <w:sz w:val="24"/>
          <w:szCs w:val="24"/>
        </w:rPr>
        <w:t>Молодежь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и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наука</w:t>
      </w:r>
      <w:r w:rsidRPr="00953D60">
        <w:rPr>
          <w:b/>
          <w:sz w:val="24"/>
          <w:szCs w:val="24"/>
        </w:rPr>
        <w:t xml:space="preserve"> XXI </w:t>
      </w:r>
      <w:r w:rsidRPr="00953D60">
        <w:rPr>
          <w:rFonts w:hint="eastAsia"/>
          <w:b/>
          <w:sz w:val="24"/>
          <w:szCs w:val="24"/>
        </w:rPr>
        <w:t>века</w:t>
      </w:r>
      <w:r w:rsidRPr="00953D60">
        <w:rPr>
          <w:b/>
          <w:sz w:val="24"/>
          <w:szCs w:val="24"/>
        </w:rPr>
        <w:t xml:space="preserve">", </w:t>
      </w:r>
      <w:r w:rsidRPr="00953D60">
        <w:rPr>
          <w:rFonts w:hint="eastAsia"/>
          <w:b/>
          <w:sz w:val="24"/>
          <w:szCs w:val="24"/>
        </w:rPr>
        <w:t>международная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научная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конференция</w:t>
      </w:r>
      <w:r w:rsidRPr="00953D60">
        <w:rPr>
          <w:b/>
          <w:sz w:val="24"/>
          <w:szCs w:val="24"/>
        </w:rPr>
        <w:t xml:space="preserve"> (2018; </w:t>
      </w:r>
      <w:r w:rsidRPr="00953D60">
        <w:rPr>
          <w:rFonts w:hint="eastAsia"/>
          <w:b/>
          <w:sz w:val="24"/>
          <w:szCs w:val="24"/>
        </w:rPr>
        <w:t>Ульяновск</w:t>
      </w:r>
      <w:r w:rsidRPr="00953D60">
        <w:rPr>
          <w:b/>
          <w:sz w:val="24"/>
          <w:szCs w:val="24"/>
        </w:rPr>
        <w:t>).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Материалы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Международной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научной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конференции</w:t>
      </w:r>
      <w:r w:rsidRPr="00953D60">
        <w:rPr>
          <w:sz w:val="24"/>
          <w:szCs w:val="24"/>
        </w:rPr>
        <w:t xml:space="preserve"> "</w:t>
      </w:r>
      <w:r w:rsidRPr="00953D60">
        <w:rPr>
          <w:rFonts w:hint="eastAsia"/>
          <w:sz w:val="24"/>
          <w:szCs w:val="24"/>
        </w:rPr>
        <w:t>Молодежь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наука</w:t>
      </w:r>
      <w:r w:rsidRPr="00953D60">
        <w:rPr>
          <w:sz w:val="24"/>
          <w:szCs w:val="24"/>
        </w:rPr>
        <w:t xml:space="preserve"> XXI </w:t>
      </w:r>
      <w:r w:rsidRPr="00953D60">
        <w:rPr>
          <w:rFonts w:hint="eastAsia"/>
          <w:sz w:val="24"/>
          <w:szCs w:val="24"/>
        </w:rPr>
        <w:t>века</w:t>
      </w:r>
      <w:r w:rsidRPr="00953D60">
        <w:rPr>
          <w:sz w:val="24"/>
          <w:szCs w:val="24"/>
        </w:rPr>
        <w:t xml:space="preserve">", 13 </w:t>
      </w:r>
      <w:r w:rsidRPr="00953D60">
        <w:rPr>
          <w:rFonts w:hint="eastAsia"/>
          <w:sz w:val="24"/>
          <w:szCs w:val="24"/>
        </w:rPr>
        <w:t>декабря</w:t>
      </w:r>
      <w:r w:rsidRPr="00953D60">
        <w:rPr>
          <w:sz w:val="24"/>
          <w:szCs w:val="24"/>
        </w:rPr>
        <w:t xml:space="preserve"> 2018 </w:t>
      </w:r>
      <w:r w:rsidRPr="00953D60">
        <w:rPr>
          <w:rFonts w:hint="eastAsia"/>
          <w:sz w:val="24"/>
          <w:szCs w:val="24"/>
        </w:rPr>
        <w:t>года</w:t>
      </w:r>
      <w:r w:rsidRPr="00953D60">
        <w:rPr>
          <w:sz w:val="24"/>
          <w:szCs w:val="24"/>
        </w:rPr>
        <w:t>/ </w:t>
      </w:r>
      <w:r w:rsidRPr="00953D60">
        <w:rPr>
          <w:rFonts w:hint="eastAsia"/>
          <w:sz w:val="24"/>
          <w:szCs w:val="24"/>
        </w:rPr>
        <w:t>М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во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сел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хоз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Федерации</w:t>
      </w:r>
      <w:r w:rsidRPr="00953D60">
        <w:rPr>
          <w:sz w:val="24"/>
          <w:szCs w:val="24"/>
        </w:rPr>
        <w:t xml:space="preserve">, </w:t>
      </w:r>
      <w:r w:rsidRPr="00953D60">
        <w:rPr>
          <w:rFonts w:hint="eastAsia"/>
          <w:sz w:val="24"/>
          <w:szCs w:val="24"/>
        </w:rPr>
        <w:t>Ульян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аграр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ун</w:t>
      </w:r>
      <w:r w:rsidRPr="00953D60">
        <w:rPr>
          <w:sz w:val="24"/>
          <w:szCs w:val="24"/>
        </w:rPr>
        <w:noBreakHyphen/>
      </w: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им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П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Столыпина</w:t>
      </w:r>
      <w:r w:rsidRPr="00953D60">
        <w:rPr>
          <w:sz w:val="24"/>
          <w:szCs w:val="24"/>
        </w:rPr>
        <w:t xml:space="preserve">; </w:t>
      </w:r>
      <w:r w:rsidRPr="00953D60">
        <w:rPr>
          <w:rFonts w:hint="eastAsia"/>
          <w:sz w:val="24"/>
          <w:szCs w:val="24"/>
        </w:rPr>
        <w:t>редкол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Исайчев</w:t>
      </w:r>
      <w:r w:rsidRPr="00953D60">
        <w:rPr>
          <w:sz w:val="24"/>
          <w:szCs w:val="24"/>
        </w:rPr>
        <w:t xml:space="preserve"> [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др</w:t>
      </w:r>
      <w:r w:rsidRPr="00953D60">
        <w:rPr>
          <w:sz w:val="24"/>
          <w:szCs w:val="24"/>
        </w:rPr>
        <w:t xml:space="preserve">.]. ‒ </w:t>
      </w:r>
      <w:r w:rsidRPr="00953D60">
        <w:rPr>
          <w:rFonts w:hint="eastAsia"/>
          <w:sz w:val="24"/>
          <w:szCs w:val="24"/>
        </w:rPr>
        <w:t>Ульяновск</w:t>
      </w:r>
      <w:r w:rsidRPr="00953D60">
        <w:rPr>
          <w:sz w:val="24"/>
          <w:szCs w:val="24"/>
        </w:rPr>
        <w:t xml:space="preserve"> : </w:t>
      </w:r>
      <w:r w:rsidRPr="00953D60">
        <w:rPr>
          <w:rFonts w:hint="eastAsia"/>
          <w:sz w:val="24"/>
          <w:szCs w:val="24"/>
        </w:rPr>
        <w:t>УлГАУ</w:t>
      </w:r>
      <w:r w:rsidRPr="00953D60">
        <w:rPr>
          <w:sz w:val="24"/>
          <w:szCs w:val="24"/>
        </w:rPr>
        <w:t>, 2018 ‒. ‒ ISBN 978‒5‒6041263‒1‒8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>. 2. ‒ 2018. ‒ 535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конце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докл</w:t>
      </w:r>
      <w:r w:rsidRPr="00953D60">
        <w:rPr>
          <w:sz w:val="24"/>
          <w:szCs w:val="24"/>
        </w:rPr>
        <w:t>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2019‒4844/2)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6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5. </w:t>
      </w:r>
      <w:r w:rsidRPr="00953D60">
        <w:rPr>
          <w:rFonts w:hint="eastAsia"/>
          <w:b/>
          <w:sz w:val="24"/>
          <w:szCs w:val="24"/>
        </w:rPr>
        <w:t>Молодежь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и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наука</w:t>
      </w:r>
      <w:r w:rsidRPr="00953D60">
        <w:rPr>
          <w:b/>
          <w:sz w:val="24"/>
          <w:szCs w:val="24"/>
        </w:rPr>
        <w:t xml:space="preserve"> XXI </w:t>
      </w:r>
      <w:r w:rsidRPr="00953D60">
        <w:rPr>
          <w:rFonts w:hint="eastAsia"/>
          <w:b/>
          <w:sz w:val="24"/>
          <w:szCs w:val="24"/>
        </w:rPr>
        <w:t>века</w:t>
      </w:r>
      <w:r w:rsidRPr="00953D60">
        <w:rPr>
          <w:b/>
          <w:sz w:val="24"/>
          <w:szCs w:val="24"/>
        </w:rPr>
        <w:t xml:space="preserve">", </w:t>
      </w:r>
      <w:r w:rsidRPr="00953D60">
        <w:rPr>
          <w:rFonts w:hint="eastAsia"/>
          <w:b/>
          <w:sz w:val="24"/>
          <w:szCs w:val="24"/>
        </w:rPr>
        <w:t>международная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научная</w:t>
      </w:r>
      <w:r w:rsidRPr="00953D60">
        <w:rPr>
          <w:b/>
          <w:sz w:val="24"/>
          <w:szCs w:val="24"/>
        </w:rPr>
        <w:t xml:space="preserve"> </w:t>
      </w:r>
      <w:r w:rsidRPr="00953D60">
        <w:rPr>
          <w:rFonts w:hint="eastAsia"/>
          <w:b/>
          <w:sz w:val="24"/>
          <w:szCs w:val="24"/>
        </w:rPr>
        <w:t>конференция</w:t>
      </w:r>
      <w:r w:rsidRPr="00953D60">
        <w:rPr>
          <w:b/>
          <w:sz w:val="24"/>
          <w:szCs w:val="24"/>
        </w:rPr>
        <w:t xml:space="preserve"> (2018; </w:t>
      </w:r>
      <w:r w:rsidRPr="00953D60">
        <w:rPr>
          <w:rFonts w:hint="eastAsia"/>
          <w:b/>
          <w:sz w:val="24"/>
          <w:szCs w:val="24"/>
        </w:rPr>
        <w:t>Ульяновск</w:t>
      </w:r>
      <w:r w:rsidRPr="00953D60">
        <w:rPr>
          <w:b/>
          <w:sz w:val="24"/>
          <w:szCs w:val="24"/>
        </w:rPr>
        <w:t>).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Материалы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Международной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научной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конференции</w:t>
      </w:r>
      <w:r w:rsidRPr="00953D60">
        <w:rPr>
          <w:sz w:val="24"/>
          <w:szCs w:val="24"/>
        </w:rPr>
        <w:t xml:space="preserve"> "</w:t>
      </w:r>
      <w:r w:rsidRPr="00953D60">
        <w:rPr>
          <w:rFonts w:hint="eastAsia"/>
          <w:sz w:val="24"/>
          <w:szCs w:val="24"/>
        </w:rPr>
        <w:t>Молодежь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наука</w:t>
      </w:r>
      <w:r w:rsidRPr="00953D60">
        <w:rPr>
          <w:sz w:val="24"/>
          <w:szCs w:val="24"/>
        </w:rPr>
        <w:t xml:space="preserve"> XXI </w:t>
      </w:r>
      <w:r w:rsidRPr="00953D60">
        <w:rPr>
          <w:rFonts w:hint="eastAsia"/>
          <w:sz w:val="24"/>
          <w:szCs w:val="24"/>
        </w:rPr>
        <w:t>века</w:t>
      </w:r>
      <w:r w:rsidRPr="00953D60">
        <w:rPr>
          <w:sz w:val="24"/>
          <w:szCs w:val="24"/>
        </w:rPr>
        <w:t xml:space="preserve">", 13 </w:t>
      </w:r>
      <w:r w:rsidRPr="00953D60">
        <w:rPr>
          <w:rFonts w:hint="eastAsia"/>
          <w:sz w:val="24"/>
          <w:szCs w:val="24"/>
        </w:rPr>
        <w:t>декабря</w:t>
      </w:r>
      <w:r w:rsidRPr="00953D60">
        <w:rPr>
          <w:sz w:val="24"/>
          <w:szCs w:val="24"/>
        </w:rPr>
        <w:t xml:space="preserve"> 2018 </w:t>
      </w:r>
      <w:r w:rsidRPr="00953D60">
        <w:rPr>
          <w:rFonts w:hint="eastAsia"/>
          <w:sz w:val="24"/>
          <w:szCs w:val="24"/>
        </w:rPr>
        <w:t>года</w:t>
      </w:r>
      <w:r w:rsidRPr="00953D60">
        <w:rPr>
          <w:sz w:val="24"/>
          <w:szCs w:val="24"/>
        </w:rPr>
        <w:t>/ </w:t>
      </w:r>
      <w:r w:rsidRPr="00953D60">
        <w:rPr>
          <w:rFonts w:hint="eastAsia"/>
          <w:sz w:val="24"/>
          <w:szCs w:val="24"/>
        </w:rPr>
        <w:t>М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во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сел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хоз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ва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Федерации</w:t>
      </w:r>
      <w:r w:rsidRPr="00953D60">
        <w:rPr>
          <w:sz w:val="24"/>
          <w:szCs w:val="24"/>
        </w:rPr>
        <w:t xml:space="preserve">, </w:t>
      </w:r>
      <w:r w:rsidRPr="00953D60">
        <w:rPr>
          <w:rFonts w:hint="eastAsia"/>
          <w:sz w:val="24"/>
          <w:szCs w:val="24"/>
        </w:rPr>
        <w:t>Ульян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аграр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ун</w:t>
      </w:r>
      <w:r w:rsidRPr="00953D60">
        <w:rPr>
          <w:sz w:val="24"/>
          <w:szCs w:val="24"/>
        </w:rPr>
        <w:noBreakHyphen/>
      </w: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им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П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Столыпина</w:t>
      </w:r>
      <w:r w:rsidRPr="00953D60">
        <w:rPr>
          <w:sz w:val="24"/>
          <w:szCs w:val="24"/>
        </w:rPr>
        <w:t xml:space="preserve">; </w:t>
      </w:r>
      <w:r w:rsidRPr="00953D60">
        <w:rPr>
          <w:rFonts w:hint="eastAsia"/>
          <w:sz w:val="24"/>
          <w:szCs w:val="24"/>
        </w:rPr>
        <w:t>редкол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Исайчев</w:t>
      </w:r>
      <w:r w:rsidRPr="00953D60">
        <w:rPr>
          <w:sz w:val="24"/>
          <w:szCs w:val="24"/>
        </w:rPr>
        <w:t xml:space="preserve"> [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др</w:t>
      </w:r>
      <w:r w:rsidRPr="00953D60">
        <w:rPr>
          <w:sz w:val="24"/>
          <w:szCs w:val="24"/>
        </w:rPr>
        <w:t xml:space="preserve">.]. ‒ </w:t>
      </w:r>
      <w:r w:rsidRPr="00953D60">
        <w:rPr>
          <w:rFonts w:hint="eastAsia"/>
          <w:sz w:val="24"/>
          <w:szCs w:val="24"/>
        </w:rPr>
        <w:t>Ульяновск</w:t>
      </w:r>
      <w:r w:rsidRPr="00953D60">
        <w:rPr>
          <w:sz w:val="24"/>
          <w:szCs w:val="24"/>
        </w:rPr>
        <w:t xml:space="preserve"> : </w:t>
      </w:r>
      <w:r w:rsidRPr="00953D60">
        <w:rPr>
          <w:rFonts w:hint="eastAsia"/>
          <w:sz w:val="24"/>
          <w:szCs w:val="24"/>
        </w:rPr>
        <w:t>УлГАУ</w:t>
      </w:r>
      <w:r w:rsidRPr="00953D60">
        <w:rPr>
          <w:sz w:val="24"/>
          <w:szCs w:val="24"/>
        </w:rPr>
        <w:t>, 2018 ‒. ‒ ISBN 978‒5‒6041263‒1‒8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>. 3. ‒ 2018. ‒ 82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в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конце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докл</w:t>
      </w:r>
      <w:r w:rsidRPr="00953D60">
        <w:rPr>
          <w:sz w:val="24"/>
          <w:szCs w:val="24"/>
        </w:rPr>
        <w:t>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2019‒4844/3)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7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16" w:name="_Toc17215228"/>
      <w:r>
        <w:rPr>
          <w:rFonts w:hint="eastAsia"/>
        </w:rPr>
        <w:t>Почвоведение</w:t>
      </w:r>
      <w:bookmarkEnd w:id="16"/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 xml:space="preserve">6. Леднев А. В. </w:t>
      </w:r>
      <w:r w:rsidRPr="00953D60">
        <w:rPr>
          <w:sz w:val="24"/>
          <w:szCs w:val="24"/>
        </w:rPr>
        <w:t>Изменение свойств почв европейской части Нечерноземной зоны РФ под де</w:t>
      </w:r>
      <w:r w:rsidRPr="00953D60">
        <w:rPr>
          <w:sz w:val="24"/>
          <w:szCs w:val="24"/>
        </w:rPr>
        <w:t>й</w:t>
      </w:r>
      <w:r w:rsidRPr="00953D60">
        <w:rPr>
          <w:sz w:val="24"/>
          <w:szCs w:val="24"/>
        </w:rPr>
        <w:t>ствием продуктов нефтедобычи и приемы их ремедиации : монография/ А. В. Леднев; Удмурт. федер. исслед. центр Урал. отд-ния Рос. акад. наук. ‒ Ижевск: Цифра, 2018. ‒ 229 с.: ил.; 21 см. ‒ Библиогр.: с. 198‒225 (331 назв.). (Шифр Г2019‒6213)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8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7. </w:t>
      </w:r>
      <w:r w:rsidRPr="00953D60">
        <w:rPr>
          <w:rFonts w:hint="eastAsia"/>
          <w:b/>
          <w:sz w:val="24"/>
          <w:szCs w:val="24"/>
        </w:rPr>
        <w:t>Почвоведение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инженерная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геология</w:t>
      </w:r>
      <w:r w:rsidRPr="00953D60">
        <w:rPr>
          <w:sz w:val="24"/>
          <w:szCs w:val="24"/>
        </w:rPr>
        <w:t xml:space="preserve"> : </w:t>
      </w:r>
      <w:r w:rsidRPr="00953D60">
        <w:rPr>
          <w:rFonts w:hint="eastAsia"/>
          <w:sz w:val="24"/>
          <w:szCs w:val="24"/>
        </w:rPr>
        <w:t>учебное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пособие</w:t>
      </w:r>
      <w:r w:rsidRPr="00953D60">
        <w:rPr>
          <w:sz w:val="24"/>
          <w:szCs w:val="24"/>
        </w:rPr>
        <w:t>/ </w:t>
      </w:r>
      <w:r w:rsidRPr="00953D60">
        <w:rPr>
          <w:rFonts w:hint="eastAsia"/>
          <w:sz w:val="24"/>
          <w:szCs w:val="24"/>
        </w:rPr>
        <w:t>Майкоп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гос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технол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ун</w:t>
      </w:r>
      <w:r w:rsidRPr="00953D60">
        <w:rPr>
          <w:sz w:val="24"/>
          <w:szCs w:val="24"/>
        </w:rPr>
        <w:noBreakHyphen/>
      </w:r>
      <w:r w:rsidRPr="00953D60">
        <w:rPr>
          <w:rFonts w:hint="eastAsia"/>
          <w:sz w:val="24"/>
          <w:szCs w:val="24"/>
        </w:rPr>
        <w:t>т</w:t>
      </w:r>
      <w:r w:rsidRPr="00953D60">
        <w:rPr>
          <w:sz w:val="24"/>
          <w:szCs w:val="24"/>
        </w:rPr>
        <w:t xml:space="preserve">; </w:t>
      </w:r>
      <w:r w:rsidRPr="00953D60">
        <w:rPr>
          <w:rFonts w:hint="eastAsia"/>
          <w:sz w:val="24"/>
          <w:szCs w:val="24"/>
        </w:rPr>
        <w:t>сост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Ю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Н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Ашинов</w:t>
      </w:r>
      <w:r w:rsidRPr="00953D60">
        <w:rPr>
          <w:sz w:val="24"/>
          <w:szCs w:val="24"/>
        </w:rPr>
        <w:t xml:space="preserve"> [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др</w:t>
      </w:r>
      <w:r w:rsidRPr="00953D60">
        <w:rPr>
          <w:sz w:val="24"/>
          <w:szCs w:val="24"/>
        </w:rPr>
        <w:t xml:space="preserve">.]. ‒ </w:t>
      </w:r>
      <w:r w:rsidRPr="00953D60">
        <w:rPr>
          <w:rFonts w:hint="eastAsia"/>
          <w:sz w:val="24"/>
          <w:szCs w:val="24"/>
        </w:rPr>
        <w:t>Майкоп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Кучеренко В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О</w:t>
      </w:r>
      <w:r w:rsidRPr="00953D60">
        <w:rPr>
          <w:sz w:val="24"/>
          <w:szCs w:val="24"/>
        </w:rPr>
        <w:t>., 2018. ‒ 309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.; 21 </w:t>
      </w:r>
      <w:r w:rsidRPr="00953D60">
        <w:rPr>
          <w:rFonts w:hint="eastAsia"/>
          <w:sz w:val="24"/>
          <w:szCs w:val="24"/>
        </w:rPr>
        <w:t>см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>. 305‒309 (89 </w:t>
      </w:r>
      <w:r w:rsidRPr="00953D60">
        <w:rPr>
          <w:rFonts w:hint="eastAsia"/>
          <w:sz w:val="24"/>
          <w:szCs w:val="24"/>
        </w:rPr>
        <w:t>назв</w:t>
      </w:r>
      <w:r w:rsidRPr="00953D60">
        <w:rPr>
          <w:sz w:val="24"/>
          <w:szCs w:val="24"/>
        </w:rPr>
        <w:t>.).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2019‒6273)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19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953D60" w:rsidRDefault="00953D60" w:rsidP="00953D60">
      <w:pPr>
        <w:pStyle w:val="11"/>
        <w:rPr>
          <w:sz w:val="24"/>
          <w:szCs w:val="24"/>
        </w:rPr>
      </w:pPr>
      <w:r w:rsidRPr="00953D60">
        <w:rPr>
          <w:b/>
          <w:sz w:val="24"/>
          <w:szCs w:val="24"/>
        </w:rPr>
        <w:t>8. </w:t>
      </w:r>
      <w:r w:rsidRPr="00953D60">
        <w:rPr>
          <w:rFonts w:hint="eastAsia"/>
          <w:b/>
          <w:sz w:val="24"/>
          <w:szCs w:val="24"/>
        </w:rPr>
        <w:t>Теппер Е</w:t>
      </w:r>
      <w:r w:rsidRPr="00953D60">
        <w:rPr>
          <w:b/>
          <w:sz w:val="24"/>
          <w:szCs w:val="24"/>
        </w:rPr>
        <w:t xml:space="preserve">. </w:t>
      </w:r>
      <w:r w:rsidRPr="00953D60">
        <w:rPr>
          <w:rFonts w:hint="eastAsia"/>
          <w:b/>
          <w:sz w:val="24"/>
          <w:szCs w:val="24"/>
        </w:rPr>
        <w:t>З</w:t>
      </w:r>
      <w:r w:rsidRPr="00953D60">
        <w:rPr>
          <w:b/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Микроорганизмы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рода</w:t>
      </w:r>
      <w:r w:rsidRPr="00953D60">
        <w:rPr>
          <w:sz w:val="24"/>
          <w:szCs w:val="24"/>
        </w:rPr>
        <w:t xml:space="preserve"> Nocardia </w:t>
      </w:r>
      <w:r w:rsidRPr="00953D60">
        <w:rPr>
          <w:rFonts w:hint="eastAsia"/>
          <w:sz w:val="24"/>
          <w:szCs w:val="24"/>
        </w:rPr>
        <w:t>и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разложение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гумуса</w:t>
      </w:r>
      <w:r w:rsidRPr="00953D60">
        <w:rPr>
          <w:sz w:val="24"/>
          <w:szCs w:val="24"/>
        </w:rPr>
        <w:t xml:space="preserve"> : </w:t>
      </w:r>
      <w:r w:rsidRPr="00953D60">
        <w:rPr>
          <w:rFonts w:hint="eastAsia"/>
          <w:sz w:val="24"/>
          <w:szCs w:val="24"/>
        </w:rPr>
        <w:t>монография</w:t>
      </w:r>
      <w:r w:rsidRPr="00953D60">
        <w:rPr>
          <w:sz w:val="24"/>
          <w:szCs w:val="24"/>
        </w:rPr>
        <w:t>/ </w:t>
      </w:r>
      <w:r w:rsidRPr="00953D60">
        <w:rPr>
          <w:rFonts w:hint="eastAsia"/>
          <w:sz w:val="24"/>
          <w:szCs w:val="24"/>
        </w:rPr>
        <w:t>Е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З</w:t>
      </w:r>
      <w:r w:rsidRPr="00953D60">
        <w:rPr>
          <w:sz w:val="24"/>
          <w:szCs w:val="24"/>
        </w:rPr>
        <w:t xml:space="preserve">. </w:t>
      </w:r>
      <w:r w:rsidRPr="00953D60">
        <w:rPr>
          <w:rFonts w:hint="eastAsia"/>
          <w:sz w:val="24"/>
          <w:szCs w:val="24"/>
        </w:rPr>
        <w:t>Те</w:t>
      </w:r>
      <w:r w:rsidRPr="00953D60">
        <w:rPr>
          <w:rFonts w:hint="eastAsia"/>
          <w:sz w:val="24"/>
          <w:szCs w:val="24"/>
        </w:rPr>
        <w:t>п</w:t>
      </w:r>
      <w:r w:rsidRPr="00953D60">
        <w:rPr>
          <w:rFonts w:hint="eastAsia"/>
          <w:sz w:val="24"/>
          <w:szCs w:val="24"/>
        </w:rPr>
        <w:t>пер</w:t>
      </w:r>
      <w:r w:rsidRPr="00953D60">
        <w:rPr>
          <w:sz w:val="24"/>
          <w:szCs w:val="24"/>
        </w:rPr>
        <w:t xml:space="preserve">. ‒ </w:t>
      </w:r>
      <w:r w:rsidRPr="00953D60">
        <w:rPr>
          <w:rFonts w:hint="eastAsia"/>
          <w:sz w:val="24"/>
          <w:szCs w:val="24"/>
        </w:rPr>
        <w:t>Москва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ИНФРА</w:t>
      </w:r>
      <w:r w:rsidRPr="00953D60">
        <w:rPr>
          <w:sz w:val="24"/>
          <w:szCs w:val="24"/>
        </w:rPr>
        <w:t>-</w:t>
      </w:r>
      <w:r w:rsidRPr="00953D60">
        <w:rPr>
          <w:rFonts w:hint="eastAsia"/>
          <w:sz w:val="24"/>
          <w:szCs w:val="24"/>
        </w:rPr>
        <w:t>М</w:t>
      </w:r>
      <w:r w:rsidRPr="00953D60">
        <w:rPr>
          <w:sz w:val="24"/>
          <w:szCs w:val="24"/>
        </w:rPr>
        <w:t>, 2018. ‒ 223 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ил</w:t>
      </w:r>
      <w:r w:rsidRPr="00953D60">
        <w:rPr>
          <w:sz w:val="24"/>
          <w:szCs w:val="24"/>
        </w:rPr>
        <w:t xml:space="preserve">.; 22 </w:t>
      </w:r>
      <w:r w:rsidRPr="00953D60">
        <w:rPr>
          <w:rFonts w:hint="eastAsia"/>
          <w:sz w:val="24"/>
          <w:szCs w:val="24"/>
        </w:rPr>
        <w:t>см</w:t>
      </w:r>
      <w:r w:rsidRPr="00953D60">
        <w:rPr>
          <w:sz w:val="24"/>
          <w:szCs w:val="24"/>
        </w:rPr>
        <w:t xml:space="preserve"> +</w:t>
      </w:r>
      <w:r w:rsidRPr="00953D60">
        <w:rPr>
          <w:rFonts w:hint="eastAsia"/>
          <w:sz w:val="24"/>
          <w:szCs w:val="24"/>
        </w:rPr>
        <w:t>Прил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>. 203‒213. ‒ (</w:t>
      </w:r>
      <w:r w:rsidRPr="00953D60">
        <w:rPr>
          <w:rFonts w:hint="eastAsia"/>
          <w:sz w:val="24"/>
          <w:szCs w:val="24"/>
        </w:rPr>
        <w:t>Научная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мысль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Микр</w:t>
      </w:r>
      <w:r w:rsidRPr="00953D60">
        <w:rPr>
          <w:rFonts w:hint="eastAsia"/>
          <w:sz w:val="24"/>
          <w:szCs w:val="24"/>
        </w:rPr>
        <w:t>о</w:t>
      </w:r>
      <w:r w:rsidRPr="00953D60">
        <w:rPr>
          <w:rFonts w:hint="eastAsia"/>
          <w:sz w:val="24"/>
          <w:szCs w:val="24"/>
        </w:rPr>
        <w:t>биология</w:t>
      </w:r>
      <w:r w:rsidRPr="00953D60">
        <w:rPr>
          <w:sz w:val="24"/>
          <w:szCs w:val="24"/>
        </w:rPr>
        <w:t xml:space="preserve">). ‒ </w:t>
      </w:r>
      <w:r w:rsidRPr="00953D60">
        <w:rPr>
          <w:rFonts w:hint="eastAsia"/>
          <w:sz w:val="24"/>
          <w:szCs w:val="24"/>
        </w:rPr>
        <w:t>Библиогр</w:t>
      </w:r>
      <w:r w:rsidRPr="00953D60">
        <w:rPr>
          <w:sz w:val="24"/>
          <w:szCs w:val="24"/>
        </w:rPr>
        <w:t xml:space="preserve">.: </w:t>
      </w:r>
      <w:r w:rsidRPr="00953D60">
        <w:rPr>
          <w:rFonts w:hint="eastAsia"/>
          <w:sz w:val="24"/>
          <w:szCs w:val="24"/>
        </w:rPr>
        <w:t>с</w:t>
      </w:r>
      <w:r w:rsidRPr="00953D60">
        <w:rPr>
          <w:sz w:val="24"/>
          <w:szCs w:val="24"/>
        </w:rPr>
        <w:t>. 214‒221. (</w:t>
      </w:r>
      <w:r w:rsidRPr="00953D60">
        <w:rPr>
          <w:rFonts w:hint="eastAsia"/>
          <w:sz w:val="24"/>
          <w:szCs w:val="24"/>
        </w:rPr>
        <w:t>Шифр</w:t>
      </w:r>
      <w:r w:rsidRPr="00953D60">
        <w:rPr>
          <w:sz w:val="24"/>
          <w:szCs w:val="24"/>
        </w:rPr>
        <w:t xml:space="preserve"> </w:t>
      </w:r>
      <w:r w:rsidRPr="00953D60">
        <w:rPr>
          <w:rFonts w:hint="eastAsia"/>
          <w:sz w:val="24"/>
          <w:szCs w:val="24"/>
        </w:rPr>
        <w:t>Г</w:t>
      </w:r>
      <w:r w:rsidRPr="00953D60">
        <w:rPr>
          <w:sz w:val="24"/>
          <w:szCs w:val="24"/>
        </w:rPr>
        <w:t>2019‒6216)</w:t>
      </w:r>
    </w:p>
    <w:p w:rsidR="00953D60" w:rsidRPr="00953D60" w:rsidRDefault="00953D60" w:rsidP="00953D60">
      <w:pPr>
        <w:pStyle w:val="a7"/>
        <w:rPr>
          <w:sz w:val="24"/>
          <w:szCs w:val="24"/>
        </w:rPr>
      </w:pPr>
      <w:r w:rsidRPr="00953D60">
        <w:rPr>
          <w:rFonts w:hint="eastAsia"/>
          <w:sz w:val="24"/>
          <w:szCs w:val="24"/>
        </w:rPr>
        <w:t>Экземпляры</w:t>
      </w:r>
      <w:r w:rsidRPr="00953D60">
        <w:rPr>
          <w:sz w:val="24"/>
          <w:szCs w:val="24"/>
        </w:rPr>
        <w:t xml:space="preserve">: </w:t>
      </w:r>
      <w:r w:rsidRPr="00953D60">
        <w:rPr>
          <w:rFonts w:hint="eastAsia"/>
          <w:sz w:val="24"/>
          <w:szCs w:val="24"/>
        </w:rPr>
        <w:t>всего</w:t>
      </w:r>
      <w:r w:rsidRPr="00953D60">
        <w:rPr>
          <w:sz w:val="24"/>
          <w:szCs w:val="24"/>
        </w:rPr>
        <w:t>: 1 ‒ 102</w:t>
      </w:r>
      <w:r w:rsidRPr="00953D60">
        <w:rPr>
          <w:rFonts w:hint="eastAsia"/>
          <w:sz w:val="24"/>
          <w:szCs w:val="24"/>
        </w:rPr>
        <w:t>КХ</w:t>
      </w:r>
      <w:r w:rsidRPr="00953D60">
        <w:rPr>
          <w:sz w:val="24"/>
          <w:szCs w:val="24"/>
        </w:rPr>
        <w:t>(1)</w:t>
      </w:r>
    </w:p>
    <w:p w:rsidR="00953D60" w:rsidRPr="00953D60" w:rsidRDefault="0042081B" w:rsidP="00953D60">
      <w:pPr>
        <w:pStyle w:val="a7"/>
        <w:rPr>
          <w:sz w:val="24"/>
          <w:szCs w:val="24"/>
        </w:rPr>
      </w:pPr>
      <w:hyperlink r:id="rId20" w:history="1">
        <w:r w:rsidR="00953D60" w:rsidRPr="00953D60">
          <w:rPr>
            <w:rStyle w:val="ad"/>
            <w:rFonts w:hint="eastAsia"/>
            <w:sz w:val="24"/>
            <w:szCs w:val="24"/>
          </w:rPr>
          <w:t>Перейти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в</w:t>
        </w:r>
        <w:r w:rsidR="00953D60" w:rsidRPr="00953D60">
          <w:rPr>
            <w:rStyle w:val="ad"/>
            <w:sz w:val="24"/>
            <w:szCs w:val="24"/>
          </w:rPr>
          <w:t xml:space="preserve"> </w:t>
        </w:r>
        <w:r w:rsidR="00953D60" w:rsidRPr="00953D6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17" w:name="_Toc17215229"/>
      <w:r>
        <w:rPr>
          <w:rFonts w:hint="eastAsia"/>
        </w:rPr>
        <w:t>Агрохимия</w:t>
      </w:r>
      <w:bookmarkEnd w:id="17"/>
    </w:p>
    <w:p w:rsidR="00953D60" w:rsidRPr="00F34D82" w:rsidRDefault="00953D60" w:rsidP="00953D60">
      <w:pPr>
        <w:pStyle w:val="11"/>
        <w:rPr>
          <w:sz w:val="24"/>
          <w:szCs w:val="24"/>
        </w:rPr>
      </w:pPr>
      <w:r w:rsidRPr="00F34D82">
        <w:rPr>
          <w:b/>
          <w:sz w:val="24"/>
          <w:szCs w:val="24"/>
        </w:rPr>
        <w:t>9. Методические</w:t>
      </w:r>
      <w:r w:rsidRPr="00F34D82">
        <w:rPr>
          <w:sz w:val="24"/>
          <w:szCs w:val="24"/>
        </w:rPr>
        <w:t xml:space="preserve"> указания по регистрационным испытаниям пестицидов в части биологич</w:t>
      </w:r>
      <w:r w:rsidRPr="00F34D82">
        <w:rPr>
          <w:sz w:val="24"/>
          <w:szCs w:val="24"/>
        </w:rPr>
        <w:t>е</w:t>
      </w:r>
      <w:r w:rsidRPr="00F34D82">
        <w:rPr>
          <w:sz w:val="24"/>
          <w:szCs w:val="24"/>
        </w:rPr>
        <w:t>ской эффективности/ А. Б. Лаптиев, Л. А. Буркова [и др.]; под ред. В. И. Долженко, В. Н. Ракитского; М-во сел. хоз-ва Рос. Федерации. ‒ Москва: Росинформагротех, 2019. ‒ 79 с.: табл.; 20 см +Прил.: с. 15‒78. (Шифр Г2019‒5718)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1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18" w:name="_Toc17215230"/>
      <w:r>
        <w:rPr>
          <w:rFonts w:hint="eastAsia"/>
        </w:rPr>
        <w:t>Растениеводство</w:t>
      </w:r>
      <w:bookmarkEnd w:id="18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 xml:space="preserve">10. Дульцева Г. Г. </w:t>
      </w:r>
      <w:r w:rsidRPr="00F34D82">
        <w:rPr>
          <w:sz w:val="24"/>
          <w:szCs w:val="24"/>
        </w:rPr>
        <w:t>Научные и практические аспекты газопоглотительной активности растений. Фитофильтры для очистки воздушной среды помещений : монография/ Г. Г. Дульцева, Н. В. Цыбуля, А. С. Серая; Рос. акад. наук, Сиб. отд-ние, Центр. сиб. ботан. сад, Ин</w:t>
      </w:r>
      <w:r w:rsidRPr="00F34D82">
        <w:rPr>
          <w:sz w:val="24"/>
          <w:szCs w:val="24"/>
        </w:rPr>
        <w:noBreakHyphen/>
        <w:t>т хим. кинетики и горения, М-во науки и высш. образования Рос. Федерации, Новосиб. гос. ун</w:t>
      </w:r>
      <w:r w:rsidRPr="00F34D82">
        <w:rPr>
          <w:sz w:val="24"/>
          <w:szCs w:val="24"/>
        </w:rPr>
        <w:noBreakHyphen/>
        <w:t>т. ‒ Новосибирск: ИПЦ НГУ, 2018. ‒ 132 с.: ил.; 21 см. ‒ Библиогр.: с. 122‒128 (82 назв.). (Шифр Г2019‒6238)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2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11. </w:t>
      </w:r>
      <w:r w:rsidRPr="00F34D82">
        <w:rPr>
          <w:rFonts w:hint="eastAsia"/>
          <w:b/>
          <w:sz w:val="24"/>
          <w:szCs w:val="24"/>
        </w:rPr>
        <w:t>Методические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указания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организации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производственных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испытаний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гибридов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сахарной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свеклы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Федер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агентство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орг</w:t>
      </w:r>
      <w:r w:rsidRPr="00F34D82">
        <w:rPr>
          <w:sz w:val="24"/>
          <w:szCs w:val="24"/>
        </w:rPr>
        <w:t xml:space="preserve">., </w:t>
      </w:r>
      <w:r w:rsidRPr="00F34D82">
        <w:rPr>
          <w:rFonts w:hint="eastAsia"/>
          <w:sz w:val="24"/>
          <w:szCs w:val="24"/>
        </w:rPr>
        <w:t>Всерос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исслед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rFonts w:hint="eastAsia"/>
          <w:sz w:val="24"/>
          <w:szCs w:val="24"/>
        </w:rPr>
        <w:t>хар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свеклы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сахара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Мазлумова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сост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Апасов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др</w:t>
      </w:r>
      <w:r w:rsidRPr="00F34D82">
        <w:rPr>
          <w:sz w:val="24"/>
          <w:szCs w:val="24"/>
        </w:rPr>
        <w:t>.].</w:t>
      </w:r>
      <w:r w:rsidRPr="00F34D82">
        <w:rPr>
          <w:rFonts w:hint="eastAsia"/>
          <w:sz w:val="24"/>
          <w:szCs w:val="24"/>
        </w:rPr>
        <w:t> </w:t>
      </w:r>
      <w:r w:rsidRPr="00F34D82">
        <w:rPr>
          <w:sz w:val="24"/>
          <w:szCs w:val="24"/>
        </w:rPr>
        <w:t xml:space="preserve">‒ </w:t>
      </w:r>
      <w:r w:rsidRPr="00F34D82">
        <w:rPr>
          <w:rFonts w:hint="eastAsia"/>
          <w:sz w:val="24"/>
          <w:szCs w:val="24"/>
        </w:rPr>
        <w:t>Рамонь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Воронеж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обл</w:t>
      </w:r>
      <w:r w:rsidRPr="00F34D82">
        <w:rPr>
          <w:sz w:val="24"/>
          <w:szCs w:val="24"/>
        </w:rPr>
        <w:t xml:space="preserve">.]: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rFonts w:hint="eastAsia"/>
          <w:sz w:val="24"/>
          <w:szCs w:val="24"/>
        </w:rPr>
        <w:t>о</w:t>
      </w:r>
      <w:r w:rsidRPr="00F34D82">
        <w:rPr>
          <w:rFonts w:hint="eastAsia"/>
          <w:sz w:val="24"/>
          <w:szCs w:val="24"/>
        </w:rPr>
        <w:t>ронежский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ЦНТИ</w:t>
      </w:r>
      <w:r w:rsidRPr="00F34D82">
        <w:rPr>
          <w:sz w:val="24"/>
          <w:szCs w:val="24"/>
        </w:rPr>
        <w:t>, 2018. ‒ 50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цв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 +</w:t>
      </w:r>
      <w:r w:rsidRPr="00F34D82">
        <w:rPr>
          <w:rFonts w:hint="eastAsia"/>
          <w:sz w:val="24"/>
          <w:szCs w:val="24"/>
        </w:rPr>
        <w:t>Прил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 32‒50.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29‒30 (13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2019‒5189)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3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12. </w:t>
      </w:r>
      <w:r w:rsidRPr="00F34D82">
        <w:rPr>
          <w:rFonts w:hint="eastAsia"/>
          <w:b/>
          <w:sz w:val="24"/>
          <w:szCs w:val="24"/>
        </w:rPr>
        <w:t>Методические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указания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удобрению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сахарной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свеклы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лесостепной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зоне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Центрально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Черноземного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региона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РФ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Федер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агентство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орг</w:t>
      </w:r>
      <w:r w:rsidRPr="00F34D82">
        <w:rPr>
          <w:sz w:val="24"/>
          <w:szCs w:val="24"/>
        </w:rPr>
        <w:t xml:space="preserve">., </w:t>
      </w:r>
      <w:r w:rsidRPr="00F34D82">
        <w:rPr>
          <w:rFonts w:hint="eastAsia"/>
          <w:sz w:val="24"/>
          <w:szCs w:val="24"/>
        </w:rPr>
        <w:t>Всерос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исслед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сахар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свеклы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сахара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Мазлумова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сост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О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Минакова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др</w:t>
      </w:r>
      <w:r w:rsidRPr="00F34D82">
        <w:rPr>
          <w:sz w:val="24"/>
          <w:szCs w:val="24"/>
        </w:rPr>
        <w:t xml:space="preserve">.]. ‒ </w:t>
      </w:r>
      <w:r w:rsidRPr="00F34D82">
        <w:rPr>
          <w:rFonts w:hint="eastAsia"/>
          <w:sz w:val="24"/>
          <w:szCs w:val="24"/>
        </w:rPr>
        <w:t>Рамонь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Воронеж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обл</w:t>
      </w:r>
      <w:r w:rsidRPr="00F34D82">
        <w:rPr>
          <w:sz w:val="24"/>
          <w:szCs w:val="24"/>
        </w:rPr>
        <w:t xml:space="preserve">.]: </w:t>
      </w:r>
      <w:r w:rsidRPr="00F34D82">
        <w:rPr>
          <w:rFonts w:hint="eastAsia"/>
          <w:sz w:val="24"/>
          <w:szCs w:val="24"/>
        </w:rPr>
        <w:t>Воронежский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ЦНТИ</w:t>
      </w:r>
      <w:r w:rsidRPr="00F34D82">
        <w:rPr>
          <w:sz w:val="24"/>
          <w:szCs w:val="24"/>
        </w:rPr>
        <w:t>, 2018. ‒ 31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 +</w:t>
      </w:r>
      <w:r w:rsidRPr="00F34D82">
        <w:rPr>
          <w:rFonts w:hint="eastAsia"/>
          <w:sz w:val="24"/>
          <w:szCs w:val="24"/>
        </w:rPr>
        <w:t>Прил</w:t>
      </w:r>
      <w:r w:rsidRPr="00F34D82">
        <w:rPr>
          <w:sz w:val="24"/>
          <w:szCs w:val="24"/>
        </w:rPr>
        <w:t xml:space="preserve">.: 30‒31.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28‒29 (16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2019‒5193)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4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13. </w:t>
      </w:r>
      <w:r w:rsidRPr="00F34D82">
        <w:rPr>
          <w:rFonts w:hint="eastAsia"/>
          <w:b/>
          <w:sz w:val="24"/>
          <w:szCs w:val="24"/>
        </w:rPr>
        <w:t>Современное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состояние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перспективы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развития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лугового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кормопроизводства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 XXI </w:t>
      </w:r>
      <w:r w:rsidRPr="00F34D82">
        <w:rPr>
          <w:rFonts w:hint="eastAsia"/>
          <w:sz w:val="24"/>
          <w:szCs w:val="24"/>
        </w:rPr>
        <w:t>веке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материалы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научно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практической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конференции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посвященной</w:t>
      </w:r>
      <w:r w:rsidRPr="00F34D82">
        <w:rPr>
          <w:sz w:val="24"/>
          <w:szCs w:val="24"/>
        </w:rPr>
        <w:t xml:space="preserve"> 80-</w:t>
      </w:r>
      <w:r w:rsidRPr="00F34D82">
        <w:rPr>
          <w:rFonts w:hint="eastAsia"/>
          <w:sz w:val="24"/>
          <w:szCs w:val="24"/>
        </w:rPr>
        <w:t>летию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доктора с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х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наук И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П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Ле</w:t>
      </w:r>
      <w:r w:rsidRPr="00F34D82">
        <w:rPr>
          <w:rFonts w:hint="eastAsia"/>
          <w:sz w:val="24"/>
          <w:szCs w:val="24"/>
        </w:rPr>
        <w:t>п</w:t>
      </w:r>
      <w:r w:rsidRPr="00F34D82">
        <w:rPr>
          <w:rFonts w:hint="eastAsia"/>
          <w:sz w:val="24"/>
          <w:szCs w:val="24"/>
        </w:rPr>
        <w:t>ковича</w:t>
      </w:r>
      <w:r w:rsidRPr="00F34D82">
        <w:rPr>
          <w:sz w:val="24"/>
          <w:szCs w:val="24"/>
        </w:rPr>
        <w:t xml:space="preserve"> (</w:t>
      </w:r>
      <w:r w:rsidRPr="00F34D82">
        <w:rPr>
          <w:rFonts w:hint="eastAsia"/>
          <w:sz w:val="24"/>
          <w:szCs w:val="24"/>
        </w:rPr>
        <w:t>Санкт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Петербург </w:t>
      </w:r>
      <w:r w:rsidRPr="00F34D82">
        <w:rPr>
          <w:sz w:val="24"/>
          <w:szCs w:val="24"/>
        </w:rPr>
        <w:t xml:space="preserve">‒ </w:t>
      </w:r>
      <w:r w:rsidRPr="00F34D82">
        <w:rPr>
          <w:rFonts w:hint="eastAsia"/>
          <w:sz w:val="24"/>
          <w:szCs w:val="24"/>
        </w:rPr>
        <w:t>Пушкин</w:t>
      </w:r>
      <w:r w:rsidRPr="00F34D82">
        <w:rPr>
          <w:sz w:val="24"/>
          <w:szCs w:val="24"/>
        </w:rPr>
        <w:t xml:space="preserve">, 18‒19 </w:t>
      </w:r>
      <w:r w:rsidRPr="00F34D82">
        <w:rPr>
          <w:rFonts w:hint="eastAsia"/>
          <w:sz w:val="24"/>
          <w:szCs w:val="24"/>
        </w:rPr>
        <w:t>июня</w:t>
      </w:r>
      <w:r w:rsidRPr="00F34D82">
        <w:rPr>
          <w:sz w:val="24"/>
          <w:szCs w:val="24"/>
        </w:rPr>
        <w:t xml:space="preserve"> 2018 </w:t>
      </w:r>
      <w:r w:rsidRPr="00F34D82">
        <w:rPr>
          <w:rFonts w:hint="eastAsia"/>
          <w:sz w:val="24"/>
          <w:szCs w:val="24"/>
        </w:rPr>
        <w:t>года</w:t>
      </w:r>
      <w:r w:rsidRPr="00F34D82">
        <w:rPr>
          <w:sz w:val="24"/>
          <w:szCs w:val="24"/>
        </w:rPr>
        <w:t>)/ 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Петерб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аграр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отв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за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вып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д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р с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х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наук 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Донских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Санкт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Петербург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СПбГАУ</w:t>
      </w:r>
      <w:r w:rsidRPr="00F34D82">
        <w:rPr>
          <w:sz w:val="24"/>
          <w:szCs w:val="24"/>
        </w:rPr>
        <w:t>, 2018. ‒ 119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20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конце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докл</w:t>
      </w:r>
      <w:r w:rsidRPr="00F34D82">
        <w:rPr>
          <w:sz w:val="24"/>
          <w:szCs w:val="24"/>
        </w:rPr>
        <w:t>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2019‒5186)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5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14. </w:t>
      </w:r>
      <w:r w:rsidRPr="00F34D82">
        <w:rPr>
          <w:rFonts w:hint="eastAsia"/>
          <w:b/>
          <w:sz w:val="24"/>
          <w:szCs w:val="24"/>
        </w:rPr>
        <w:t>Цаценко Л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В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Биологическое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тестирование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почвы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учебное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пособие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Цаценко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Куб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аграр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Трубилина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Краснодар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КубГАУ</w:t>
      </w:r>
      <w:r w:rsidRPr="00F34D82">
        <w:rPr>
          <w:sz w:val="24"/>
          <w:szCs w:val="24"/>
        </w:rPr>
        <w:t>, 2019. ‒ 89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82‒88 (62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2019‒6297)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6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19" w:name="_Toc1721523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9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 xml:space="preserve">15. Овчаренко Н. С. </w:t>
      </w:r>
      <w:r w:rsidRPr="00F34D82">
        <w:rPr>
          <w:sz w:val="24"/>
          <w:szCs w:val="24"/>
        </w:rPr>
        <w:t>Микромицеты ароматических и лекарственных растений Крыма : моногр</w:t>
      </w:r>
      <w:r w:rsidRPr="00F34D82">
        <w:rPr>
          <w:sz w:val="24"/>
          <w:szCs w:val="24"/>
        </w:rPr>
        <w:t>а</w:t>
      </w:r>
      <w:r w:rsidRPr="00F34D82">
        <w:rPr>
          <w:sz w:val="24"/>
          <w:szCs w:val="24"/>
        </w:rPr>
        <w:t>фия/ Н. С. Овчаренко, А. Х. Козырев; М-во сел. хоз-ва Рос. Федерации, Горский гос. аграр. ун</w:t>
      </w:r>
      <w:r w:rsidRPr="00F34D82">
        <w:rPr>
          <w:sz w:val="24"/>
          <w:szCs w:val="24"/>
        </w:rPr>
        <w:noBreakHyphen/>
        <w:t>т, Науч.-исслед. ин</w:t>
      </w:r>
      <w:r w:rsidRPr="00F34D82">
        <w:rPr>
          <w:sz w:val="24"/>
          <w:szCs w:val="24"/>
        </w:rPr>
        <w:noBreakHyphen/>
        <w:t>т сел. хоз-ва Крыма. ‒ Владикавказ: Изд-во ГГАУ, 2018. ‒ 255 с.: ил.; 21 см. ‒ Би</w:t>
      </w:r>
      <w:r w:rsidRPr="00F34D82">
        <w:rPr>
          <w:sz w:val="24"/>
          <w:szCs w:val="24"/>
        </w:rPr>
        <w:t>б</w:t>
      </w:r>
      <w:r w:rsidRPr="00F34D82">
        <w:rPr>
          <w:sz w:val="24"/>
          <w:szCs w:val="24"/>
        </w:rPr>
        <w:t>лиогр.: с. 118‒135 (224 назв.). (Шифр Г2019‒5934)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7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20" w:name="_Toc17215232"/>
      <w:r>
        <w:rPr>
          <w:rFonts w:hint="eastAsia"/>
        </w:rPr>
        <w:lastRenderedPageBreak/>
        <w:t>Животноводство</w:t>
      </w:r>
      <w:bookmarkEnd w:id="20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 xml:space="preserve">16. Алексеев И. А. </w:t>
      </w:r>
      <w:r w:rsidRPr="00F34D82">
        <w:rPr>
          <w:sz w:val="24"/>
          <w:szCs w:val="24"/>
        </w:rPr>
        <w:t>Гигиена выращивания молодняка крупного и мелкого рогатого скота с пр</w:t>
      </w:r>
      <w:r w:rsidRPr="00F34D82">
        <w:rPr>
          <w:sz w:val="24"/>
          <w:szCs w:val="24"/>
        </w:rPr>
        <w:t>и</w:t>
      </w:r>
      <w:r w:rsidRPr="00F34D82">
        <w:rPr>
          <w:sz w:val="24"/>
          <w:szCs w:val="24"/>
        </w:rPr>
        <w:t>менением биологически активных кормовых добавок/ И. А. Алексеев; М-во сел. хоз-ва Рос. Федер</w:t>
      </w:r>
      <w:r w:rsidRPr="00F34D82">
        <w:rPr>
          <w:sz w:val="24"/>
          <w:szCs w:val="24"/>
        </w:rPr>
        <w:t>а</w:t>
      </w:r>
      <w:r w:rsidRPr="00F34D82">
        <w:rPr>
          <w:sz w:val="24"/>
          <w:szCs w:val="24"/>
        </w:rPr>
        <w:t>ции, Чуваш. гос. с.-х. акад. ‒ Чебоксары: ЧГСХА, 2019. ‒ 259 с.: ил.; 21 см. ‒ Библиогр.: с. 241‒259 (154 назв.). (Шифр Г2019‒5909)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8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17. </w:t>
      </w:r>
      <w:r w:rsidRPr="00F34D82">
        <w:rPr>
          <w:rFonts w:hint="eastAsia"/>
          <w:b/>
          <w:sz w:val="24"/>
          <w:szCs w:val="24"/>
        </w:rPr>
        <w:t>Вяйзенен Г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Н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Выращивание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мясных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цыплят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монография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Вяйзенен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Вяйзенен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Головей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образования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науки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Новгор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Ярослава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Мудрого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Нижний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Новгород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НовГУ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Ярослава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Мудрого</w:t>
      </w:r>
      <w:r w:rsidRPr="00F34D82">
        <w:rPr>
          <w:sz w:val="24"/>
          <w:szCs w:val="24"/>
        </w:rPr>
        <w:t>, 2018. ‒ 122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113‒122 (143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2019‒5722)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29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18. </w:t>
      </w:r>
      <w:r w:rsidRPr="00F34D82">
        <w:rPr>
          <w:rFonts w:hint="eastAsia"/>
          <w:b/>
          <w:sz w:val="24"/>
          <w:szCs w:val="24"/>
        </w:rPr>
        <w:t>Кувичкин Н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М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Стресс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реактивность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качество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мяса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свиней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разного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направления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проду</w:t>
      </w:r>
      <w:r w:rsidRPr="00F34D82">
        <w:rPr>
          <w:rFonts w:hint="eastAsia"/>
          <w:sz w:val="24"/>
          <w:szCs w:val="24"/>
        </w:rPr>
        <w:t>к</w:t>
      </w:r>
      <w:r w:rsidRPr="00F34D82">
        <w:rPr>
          <w:rFonts w:hint="eastAsia"/>
          <w:sz w:val="24"/>
          <w:szCs w:val="24"/>
        </w:rPr>
        <w:t>тивности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Кувичкин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Тариченко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Департамент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>.-</w:t>
      </w:r>
      <w:r w:rsidRPr="00F34D82">
        <w:rPr>
          <w:rFonts w:hint="eastAsia"/>
          <w:sz w:val="24"/>
          <w:szCs w:val="24"/>
        </w:rPr>
        <w:t>технол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политики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образования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Дон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аграр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Персиановский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Рост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обл</w:t>
      </w:r>
      <w:r w:rsidRPr="00F34D82">
        <w:rPr>
          <w:sz w:val="24"/>
          <w:szCs w:val="24"/>
        </w:rPr>
        <w:t xml:space="preserve">.]: </w:t>
      </w:r>
      <w:r w:rsidRPr="00F34D82">
        <w:rPr>
          <w:rFonts w:hint="eastAsia"/>
          <w:sz w:val="24"/>
          <w:szCs w:val="24"/>
        </w:rPr>
        <w:t>ДонГАУ</w:t>
      </w:r>
      <w:r w:rsidRPr="00F34D82">
        <w:rPr>
          <w:sz w:val="24"/>
          <w:szCs w:val="24"/>
        </w:rPr>
        <w:t>, 2018. ‒ 251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табл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226‒251 (299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2019‒5940)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0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19. </w:t>
      </w:r>
      <w:r w:rsidRPr="00F34D82">
        <w:rPr>
          <w:rFonts w:hint="eastAsia"/>
          <w:b/>
          <w:sz w:val="24"/>
          <w:szCs w:val="24"/>
        </w:rPr>
        <w:t>Потребительские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качества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молока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молочных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продуктов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особенности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обмена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веществ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</w:t>
      </w:r>
      <w:r w:rsidRPr="00F34D82">
        <w:rPr>
          <w:rFonts w:hint="eastAsia"/>
          <w:sz w:val="24"/>
          <w:szCs w:val="24"/>
        </w:rPr>
        <w:t>о</w:t>
      </w:r>
      <w:r w:rsidRPr="00F34D82">
        <w:rPr>
          <w:rFonts w:hint="eastAsia"/>
          <w:sz w:val="24"/>
          <w:szCs w:val="24"/>
        </w:rPr>
        <w:t>ров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скармливании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антиоксидантов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адсорбентов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монография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Темираев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Б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Темираев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Кокаева</w:t>
      </w:r>
      <w:r w:rsidRPr="00F34D82">
        <w:rPr>
          <w:sz w:val="24"/>
          <w:szCs w:val="24"/>
        </w:rPr>
        <w:t xml:space="preserve"> [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др</w:t>
      </w:r>
      <w:r w:rsidRPr="00F34D82">
        <w:rPr>
          <w:sz w:val="24"/>
          <w:szCs w:val="24"/>
        </w:rPr>
        <w:t xml:space="preserve">.];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Горский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аграр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Владикавказ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Изд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ГГАУ</w:t>
      </w:r>
      <w:r w:rsidRPr="00F34D82">
        <w:rPr>
          <w:sz w:val="24"/>
          <w:szCs w:val="24"/>
        </w:rPr>
        <w:t>, 2018. ‒ 175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табл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161‒175 (186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2019‒5188)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1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20. </w:t>
      </w:r>
      <w:r w:rsidRPr="00F34D82">
        <w:rPr>
          <w:rFonts w:hint="eastAsia"/>
          <w:b/>
          <w:sz w:val="24"/>
          <w:szCs w:val="24"/>
        </w:rPr>
        <w:t>Резников В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Ф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Окупаемость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силоса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продукцией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животноводства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методическое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пособие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Резников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науки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высш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образования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Сиб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центр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агробиоте</w:t>
      </w:r>
      <w:r w:rsidRPr="00F34D82">
        <w:rPr>
          <w:rFonts w:hint="eastAsia"/>
          <w:sz w:val="24"/>
          <w:szCs w:val="24"/>
        </w:rPr>
        <w:t>х</w:t>
      </w:r>
      <w:r w:rsidRPr="00F34D82">
        <w:rPr>
          <w:rFonts w:hint="eastAsia"/>
          <w:sz w:val="24"/>
          <w:szCs w:val="24"/>
        </w:rPr>
        <w:t>нологий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акад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наук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Новосибирск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СФНЦА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РАН</w:t>
      </w:r>
      <w:r w:rsidRPr="00F34D82">
        <w:rPr>
          <w:sz w:val="24"/>
          <w:szCs w:val="24"/>
        </w:rPr>
        <w:t>, 2018. ‒ 64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20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 +</w:t>
      </w:r>
      <w:r w:rsidRPr="00F34D82">
        <w:rPr>
          <w:rFonts w:hint="eastAsia"/>
          <w:sz w:val="24"/>
          <w:szCs w:val="24"/>
        </w:rPr>
        <w:t>Прил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 30‒64.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28 (15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2019‒5441)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2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21. </w:t>
      </w:r>
      <w:r w:rsidRPr="00F34D82">
        <w:rPr>
          <w:rFonts w:hint="eastAsia"/>
          <w:b/>
          <w:sz w:val="24"/>
          <w:szCs w:val="24"/>
        </w:rPr>
        <w:t>Современные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ресурсосберегающие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технологии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производства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молока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от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теории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практике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материалы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Всероссийской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научно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практической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конференции</w:t>
      </w:r>
      <w:r w:rsidRPr="00F34D82">
        <w:rPr>
          <w:sz w:val="24"/>
          <w:szCs w:val="24"/>
        </w:rPr>
        <w:t xml:space="preserve">, 7‒8 </w:t>
      </w:r>
      <w:r w:rsidRPr="00F34D82">
        <w:rPr>
          <w:rFonts w:hint="eastAsia"/>
          <w:sz w:val="24"/>
          <w:szCs w:val="24"/>
        </w:rPr>
        <w:t>ноября</w:t>
      </w:r>
      <w:r w:rsidRPr="00F34D82">
        <w:rPr>
          <w:sz w:val="24"/>
          <w:szCs w:val="24"/>
        </w:rPr>
        <w:t xml:space="preserve"> 2018 </w:t>
      </w:r>
      <w:r w:rsidRPr="00F34D82">
        <w:rPr>
          <w:rFonts w:hint="eastAsia"/>
          <w:sz w:val="24"/>
          <w:szCs w:val="24"/>
        </w:rPr>
        <w:t>года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Новгор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обл</w:t>
      </w:r>
      <w:r w:rsidRPr="00F34D82">
        <w:rPr>
          <w:sz w:val="24"/>
          <w:szCs w:val="24"/>
        </w:rPr>
        <w:t xml:space="preserve">., </w:t>
      </w:r>
      <w:r w:rsidRPr="00F34D82">
        <w:rPr>
          <w:rFonts w:hint="eastAsia"/>
          <w:sz w:val="24"/>
          <w:szCs w:val="24"/>
        </w:rPr>
        <w:t>Новгор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Ярослава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Мудрого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Ин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хоз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природ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ресурсов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Но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rFonts w:hint="eastAsia"/>
          <w:sz w:val="24"/>
          <w:szCs w:val="24"/>
        </w:rPr>
        <w:t>гор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переподгот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повышения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квалификации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руководящих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кадров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специалистов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агропром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комплекса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редкол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А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Козина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П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Семкив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Великий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Новгород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НовГУ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им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Ярослава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Мудрого</w:t>
      </w:r>
      <w:r w:rsidRPr="00F34D82">
        <w:rPr>
          <w:sz w:val="24"/>
          <w:szCs w:val="24"/>
        </w:rPr>
        <w:t>, 2018. ‒ 261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конце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докл</w:t>
      </w:r>
      <w:r w:rsidRPr="00F34D82">
        <w:rPr>
          <w:sz w:val="24"/>
          <w:szCs w:val="24"/>
        </w:rPr>
        <w:t>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2019‒5197)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3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21" w:name="_Toc17215233"/>
      <w:r>
        <w:rPr>
          <w:rFonts w:hint="eastAsia"/>
        </w:rPr>
        <w:t>Ветеринария</w:t>
      </w:r>
      <w:bookmarkEnd w:id="21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 xml:space="preserve">22. Акбаев Р. М. </w:t>
      </w:r>
      <w:r w:rsidRPr="00F34D82">
        <w:rPr>
          <w:sz w:val="24"/>
          <w:szCs w:val="24"/>
        </w:rPr>
        <w:t>Диагностика и меры борьбы с демодекозом плотоядных животных : учебно-методическое пособие/ Р. М. Акбаев, Ф. И. Василевич; Моск. гос. акад. ветеринар. медицины и би</w:t>
      </w:r>
      <w:r w:rsidRPr="00F34D82">
        <w:rPr>
          <w:sz w:val="24"/>
          <w:szCs w:val="24"/>
        </w:rPr>
        <w:t>о</w:t>
      </w:r>
      <w:r w:rsidRPr="00F34D82">
        <w:rPr>
          <w:sz w:val="24"/>
          <w:szCs w:val="24"/>
        </w:rPr>
        <w:t>технологии ‒ МВА им. К. И. Скрябина. ‒ Москва: МГАВМиБ ‒ МВА им. К. И. Скрябина, 2019. ‒ 39 с.: ил.; 21 см. ‒ Библиогр.: с. 37‒39 (32 назв.). (Шифр Г2019‒6301)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4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22" w:name="_Toc1721523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2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23. Разработка</w:t>
      </w:r>
      <w:r w:rsidRPr="00F34D82">
        <w:rPr>
          <w:sz w:val="24"/>
          <w:szCs w:val="24"/>
        </w:rPr>
        <w:t xml:space="preserve"> эффективных мобильных технологических агрегатов для условий юга России : учебное пособие/ В. Б. Рыков, С. И. Камбулов, Е. И. Трубилин, Н. В. Шевченко; М-во сел. хоз-ва Рос. Федерации, Куб. гос. аграр. ун</w:t>
      </w:r>
      <w:r w:rsidRPr="00F34D82">
        <w:rPr>
          <w:sz w:val="24"/>
          <w:szCs w:val="24"/>
        </w:rPr>
        <w:noBreakHyphen/>
        <w:t>т им. И. Т. Трубилина. ‒ Краснодар: КубГАУ, 2019. ‒ 264 с.: ил.; 20 см. ‒ Библиогр.: с. 258‒262 (44 назв.). (Шифр Г2019‒5912)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5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2"/>
      </w:pPr>
      <w:bookmarkStart w:id="23" w:name="_Toc17215235"/>
      <w:r>
        <w:rPr>
          <w:rFonts w:hint="eastAsia"/>
        </w:rPr>
        <w:lastRenderedPageBreak/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23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 xml:space="preserve">24. Ильязов Р. Г. </w:t>
      </w:r>
      <w:r w:rsidRPr="00F34D82">
        <w:rPr>
          <w:sz w:val="24"/>
          <w:szCs w:val="24"/>
        </w:rPr>
        <w:t>Чернобыльская катастрофа : последствия и контрмеры в агроэкосфере =Chernobyl catastrophe : монография/ Р. Г. Ильязов; Акад. наук Респ. Татарстан. ‒ Москва: Курс, 2019. ‒ 272 с.: ил.; 25 см. ‒ (Наука). ‒ Парал. тит. л. на англ. яз. ‒ Библиогр.: с. 263‒262 (214 назв.). (Шифр Д2019‒849)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6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1"/>
      </w:pPr>
      <w:bookmarkStart w:id="24" w:name="_Toc17215236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4"/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25. Актуальные</w:t>
      </w:r>
      <w:r w:rsidRPr="00F34D82">
        <w:rPr>
          <w:sz w:val="24"/>
          <w:szCs w:val="24"/>
        </w:rPr>
        <w:t xml:space="preserve"> вопросы в лесном хозяйстве : материалы II молодежной международной нау</w:t>
      </w:r>
      <w:r w:rsidRPr="00F34D82">
        <w:rPr>
          <w:sz w:val="24"/>
          <w:szCs w:val="24"/>
        </w:rPr>
        <w:t>ч</w:t>
      </w:r>
      <w:r w:rsidRPr="00F34D82">
        <w:rPr>
          <w:sz w:val="24"/>
          <w:szCs w:val="24"/>
        </w:rPr>
        <w:t>но-практической конференции, 14‒15 ноября 2018 года/ М-во образования и науки Рос. Федерации, С.-Петерб. гос. лесотехн. ун</w:t>
      </w:r>
      <w:r w:rsidRPr="00F34D82">
        <w:rPr>
          <w:sz w:val="24"/>
          <w:szCs w:val="24"/>
        </w:rPr>
        <w:noBreakHyphen/>
        <w:t>т им. С. М. Кирова, Ин</w:t>
      </w:r>
      <w:r w:rsidRPr="00F34D82">
        <w:rPr>
          <w:sz w:val="24"/>
          <w:szCs w:val="24"/>
        </w:rPr>
        <w:noBreakHyphen/>
        <w:t>т леса и природопользования, Студен. науч. о-во; орг. ком. конф.: А. С. Алексеев [и др.]. ‒ Санкт-Петербург: Полиграф экспресс, 2018. ‒ 150 с.: ил.; 20 см. ‒ Загл. обл.: Актуальные вопросы лесного хозяйства. ‒ Библиогр. в конце докл. (Шифр Г2019‒5714)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7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26. </w:t>
      </w:r>
      <w:r w:rsidRPr="00F34D82">
        <w:rPr>
          <w:rFonts w:hint="eastAsia"/>
          <w:b/>
          <w:sz w:val="24"/>
          <w:szCs w:val="24"/>
        </w:rPr>
        <w:t>Кутявин И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Н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Сосновые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леса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Северного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Приуралья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строение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рост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продуктивность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Кутявин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отв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ред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К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Бобкова</w:t>
      </w:r>
      <w:r w:rsidRPr="00F34D82">
        <w:rPr>
          <w:sz w:val="24"/>
          <w:szCs w:val="24"/>
        </w:rPr>
        <w:t xml:space="preserve"> (</w:t>
      </w:r>
      <w:r w:rsidRPr="00F34D82">
        <w:rPr>
          <w:rFonts w:hint="eastAsia"/>
          <w:sz w:val="24"/>
          <w:szCs w:val="24"/>
        </w:rPr>
        <w:t>д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биол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наук</w:t>
      </w:r>
      <w:r w:rsidRPr="00F34D82">
        <w:rPr>
          <w:sz w:val="24"/>
          <w:szCs w:val="24"/>
        </w:rPr>
        <w:t xml:space="preserve">);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акад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наук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Урал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отд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ние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Коми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науч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центр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Сыктывкар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ИБ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Коми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НЦ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УРО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РАН</w:t>
      </w:r>
      <w:r w:rsidRPr="00F34D82">
        <w:rPr>
          <w:sz w:val="24"/>
          <w:szCs w:val="24"/>
        </w:rPr>
        <w:t>, 2018. ‒ 174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., [6] </w:t>
      </w:r>
      <w:r w:rsidRPr="00F34D82">
        <w:rPr>
          <w:rFonts w:hint="eastAsia"/>
          <w:sz w:val="24"/>
          <w:szCs w:val="24"/>
        </w:rPr>
        <w:t>вкл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л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цв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22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 +</w:t>
      </w:r>
      <w:r w:rsidRPr="00F34D82">
        <w:rPr>
          <w:rFonts w:hint="eastAsia"/>
          <w:sz w:val="24"/>
          <w:szCs w:val="24"/>
        </w:rPr>
        <w:t>Прил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 171‒174.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150‒170.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2019‒6228)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8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Pr="00F34D82" w:rsidRDefault="00953D60" w:rsidP="00953D60">
      <w:pPr>
        <w:pStyle w:val="21"/>
        <w:rPr>
          <w:sz w:val="24"/>
          <w:szCs w:val="24"/>
        </w:rPr>
      </w:pPr>
      <w:r w:rsidRPr="00F34D82">
        <w:rPr>
          <w:b/>
          <w:sz w:val="24"/>
          <w:szCs w:val="24"/>
        </w:rPr>
        <w:t>27. </w:t>
      </w:r>
      <w:r w:rsidRPr="00F34D82">
        <w:rPr>
          <w:rFonts w:hint="eastAsia"/>
          <w:b/>
          <w:sz w:val="24"/>
          <w:szCs w:val="24"/>
        </w:rPr>
        <w:t>Текушин Д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b/>
          <w:sz w:val="24"/>
          <w:szCs w:val="24"/>
        </w:rPr>
        <w:t>В</w:t>
      </w:r>
      <w:r w:rsidRPr="00F34D82">
        <w:rPr>
          <w:b/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Профилактика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ликвидация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ландшафтных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пожаров</w:t>
      </w:r>
      <w:r w:rsidRPr="00F34D82">
        <w:rPr>
          <w:sz w:val="24"/>
          <w:szCs w:val="24"/>
        </w:rPr>
        <w:t xml:space="preserve"> : </w:t>
      </w:r>
      <w:r w:rsidRPr="00F34D82">
        <w:rPr>
          <w:rFonts w:hint="eastAsia"/>
          <w:sz w:val="24"/>
          <w:szCs w:val="24"/>
        </w:rPr>
        <w:t>учебное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пособие</w:t>
      </w:r>
      <w:r w:rsidRPr="00F34D82">
        <w:rPr>
          <w:sz w:val="24"/>
          <w:szCs w:val="24"/>
        </w:rPr>
        <w:t>/ </w:t>
      </w:r>
      <w:r w:rsidRPr="00F34D82">
        <w:rPr>
          <w:rFonts w:hint="eastAsia"/>
          <w:sz w:val="24"/>
          <w:szCs w:val="24"/>
        </w:rPr>
        <w:t>Д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Текушин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О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Власова</w:t>
      </w:r>
      <w:r w:rsidRPr="00F34D82">
        <w:rPr>
          <w:sz w:val="24"/>
          <w:szCs w:val="24"/>
        </w:rPr>
        <w:t xml:space="preserve">; </w:t>
      </w:r>
      <w:r w:rsidRPr="00F34D82">
        <w:rPr>
          <w:rFonts w:hint="eastAsia"/>
          <w:sz w:val="24"/>
          <w:szCs w:val="24"/>
        </w:rPr>
        <w:t>М</w:t>
      </w:r>
      <w:r w:rsidRPr="00F34D82">
        <w:rPr>
          <w:sz w:val="24"/>
          <w:szCs w:val="24"/>
        </w:rPr>
        <w:t>-</w:t>
      </w:r>
      <w:r w:rsidRPr="00F34D82">
        <w:rPr>
          <w:rFonts w:hint="eastAsia"/>
          <w:sz w:val="24"/>
          <w:szCs w:val="24"/>
        </w:rPr>
        <w:t>во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науки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и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высш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образования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Рос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Федерации</w:t>
      </w:r>
      <w:r w:rsidRPr="00F34D82">
        <w:rPr>
          <w:sz w:val="24"/>
          <w:szCs w:val="24"/>
        </w:rPr>
        <w:t xml:space="preserve">, </w:t>
      </w:r>
      <w:r w:rsidRPr="00F34D82">
        <w:rPr>
          <w:rFonts w:hint="eastAsia"/>
          <w:sz w:val="24"/>
          <w:szCs w:val="24"/>
        </w:rPr>
        <w:t>Волгогр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гос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техн</w:t>
      </w:r>
      <w:r w:rsidRPr="00F34D82">
        <w:rPr>
          <w:sz w:val="24"/>
          <w:szCs w:val="24"/>
        </w:rPr>
        <w:t xml:space="preserve">. </w:t>
      </w:r>
      <w:r w:rsidRPr="00F34D82">
        <w:rPr>
          <w:rFonts w:hint="eastAsia"/>
          <w:sz w:val="24"/>
          <w:szCs w:val="24"/>
        </w:rPr>
        <w:t>ун</w:t>
      </w:r>
      <w:r w:rsidRPr="00F34D82">
        <w:rPr>
          <w:sz w:val="24"/>
          <w:szCs w:val="24"/>
        </w:rPr>
        <w:noBreakHyphen/>
      </w:r>
      <w:r w:rsidRPr="00F34D82">
        <w:rPr>
          <w:rFonts w:hint="eastAsia"/>
          <w:sz w:val="24"/>
          <w:szCs w:val="24"/>
        </w:rPr>
        <w:t>т</w:t>
      </w:r>
      <w:r w:rsidRPr="00F34D82">
        <w:rPr>
          <w:sz w:val="24"/>
          <w:szCs w:val="24"/>
        </w:rPr>
        <w:t xml:space="preserve">. ‒ </w:t>
      </w:r>
      <w:r w:rsidRPr="00F34D82">
        <w:rPr>
          <w:rFonts w:hint="eastAsia"/>
          <w:sz w:val="24"/>
          <w:szCs w:val="24"/>
        </w:rPr>
        <w:t>Волгоград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ВолгГТУ</w:t>
      </w:r>
      <w:r w:rsidRPr="00F34D82">
        <w:rPr>
          <w:sz w:val="24"/>
          <w:szCs w:val="24"/>
        </w:rPr>
        <w:t>, 2018. ‒ 267 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ил</w:t>
      </w:r>
      <w:r w:rsidRPr="00F34D82">
        <w:rPr>
          <w:sz w:val="24"/>
          <w:szCs w:val="24"/>
        </w:rPr>
        <w:t xml:space="preserve">.; 21 </w:t>
      </w:r>
      <w:r w:rsidRPr="00F34D82">
        <w:rPr>
          <w:rFonts w:hint="eastAsia"/>
          <w:sz w:val="24"/>
          <w:szCs w:val="24"/>
        </w:rPr>
        <w:t>см</w:t>
      </w:r>
      <w:r w:rsidRPr="00F34D82">
        <w:rPr>
          <w:sz w:val="24"/>
          <w:szCs w:val="24"/>
        </w:rPr>
        <w:t xml:space="preserve"> +</w:t>
      </w:r>
      <w:r w:rsidRPr="00F34D82">
        <w:rPr>
          <w:rFonts w:hint="eastAsia"/>
          <w:sz w:val="24"/>
          <w:szCs w:val="24"/>
        </w:rPr>
        <w:t>Прил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 xml:space="preserve">. 263‒267. ‒ </w:t>
      </w:r>
      <w:r w:rsidRPr="00F34D82">
        <w:rPr>
          <w:rFonts w:hint="eastAsia"/>
          <w:sz w:val="24"/>
          <w:szCs w:val="24"/>
        </w:rPr>
        <w:t>Библиогр</w:t>
      </w:r>
      <w:r w:rsidRPr="00F34D82">
        <w:rPr>
          <w:sz w:val="24"/>
          <w:szCs w:val="24"/>
        </w:rPr>
        <w:t xml:space="preserve">.: </w:t>
      </w:r>
      <w:r w:rsidRPr="00F34D82">
        <w:rPr>
          <w:rFonts w:hint="eastAsia"/>
          <w:sz w:val="24"/>
          <w:szCs w:val="24"/>
        </w:rPr>
        <w:t>с</w:t>
      </w:r>
      <w:r w:rsidRPr="00F34D82">
        <w:rPr>
          <w:sz w:val="24"/>
          <w:szCs w:val="24"/>
        </w:rPr>
        <w:t>. 262 (5 </w:t>
      </w:r>
      <w:r w:rsidRPr="00F34D82">
        <w:rPr>
          <w:rFonts w:hint="eastAsia"/>
          <w:sz w:val="24"/>
          <w:szCs w:val="24"/>
        </w:rPr>
        <w:t>назв</w:t>
      </w:r>
      <w:r w:rsidRPr="00F34D82">
        <w:rPr>
          <w:sz w:val="24"/>
          <w:szCs w:val="24"/>
        </w:rPr>
        <w:t>.). (</w:t>
      </w:r>
      <w:r w:rsidRPr="00F34D82">
        <w:rPr>
          <w:rFonts w:hint="eastAsia"/>
          <w:sz w:val="24"/>
          <w:szCs w:val="24"/>
        </w:rPr>
        <w:t>Шифр</w:t>
      </w:r>
      <w:r w:rsidRPr="00F34D82">
        <w:rPr>
          <w:sz w:val="24"/>
          <w:szCs w:val="24"/>
        </w:rPr>
        <w:t xml:space="preserve"> </w:t>
      </w:r>
      <w:r w:rsidRPr="00F34D82">
        <w:rPr>
          <w:rFonts w:hint="eastAsia"/>
          <w:sz w:val="24"/>
          <w:szCs w:val="24"/>
        </w:rPr>
        <w:t>Г</w:t>
      </w:r>
      <w:r w:rsidRPr="00F34D82">
        <w:rPr>
          <w:sz w:val="24"/>
          <w:szCs w:val="24"/>
        </w:rPr>
        <w:t>2019‒6274)</w:t>
      </w:r>
    </w:p>
    <w:p w:rsidR="00953D60" w:rsidRPr="00F34D82" w:rsidRDefault="00953D60" w:rsidP="00953D60">
      <w:pPr>
        <w:pStyle w:val="a7"/>
        <w:rPr>
          <w:sz w:val="24"/>
          <w:szCs w:val="24"/>
        </w:rPr>
      </w:pPr>
      <w:r w:rsidRPr="00F34D82">
        <w:rPr>
          <w:rFonts w:hint="eastAsia"/>
          <w:sz w:val="24"/>
          <w:szCs w:val="24"/>
        </w:rPr>
        <w:t>Экземпляры</w:t>
      </w:r>
      <w:r w:rsidRPr="00F34D82">
        <w:rPr>
          <w:sz w:val="24"/>
          <w:szCs w:val="24"/>
        </w:rPr>
        <w:t xml:space="preserve">: </w:t>
      </w:r>
      <w:r w:rsidRPr="00F34D82">
        <w:rPr>
          <w:rFonts w:hint="eastAsia"/>
          <w:sz w:val="24"/>
          <w:szCs w:val="24"/>
        </w:rPr>
        <w:t>всего</w:t>
      </w:r>
      <w:r w:rsidRPr="00F34D82">
        <w:rPr>
          <w:sz w:val="24"/>
          <w:szCs w:val="24"/>
        </w:rPr>
        <w:t>: 1 ‒ 102</w:t>
      </w:r>
      <w:r w:rsidRPr="00F34D82">
        <w:rPr>
          <w:rFonts w:hint="eastAsia"/>
          <w:sz w:val="24"/>
          <w:szCs w:val="24"/>
        </w:rPr>
        <w:t>КХ</w:t>
      </w:r>
      <w:r w:rsidRPr="00F34D82">
        <w:rPr>
          <w:sz w:val="24"/>
          <w:szCs w:val="24"/>
        </w:rPr>
        <w:t>(1)</w:t>
      </w:r>
    </w:p>
    <w:p w:rsidR="00953D60" w:rsidRPr="00F34D82" w:rsidRDefault="0042081B" w:rsidP="00953D60">
      <w:pPr>
        <w:pStyle w:val="a7"/>
        <w:rPr>
          <w:sz w:val="24"/>
          <w:szCs w:val="24"/>
        </w:rPr>
      </w:pPr>
      <w:hyperlink r:id="rId39" w:history="1">
        <w:r w:rsidR="00953D60" w:rsidRPr="00F34D82">
          <w:rPr>
            <w:rStyle w:val="ad"/>
            <w:rFonts w:hint="eastAsia"/>
            <w:sz w:val="24"/>
            <w:szCs w:val="24"/>
          </w:rPr>
          <w:t>Перейти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в</w:t>
        </w:r>
        <w:r w:rsidR="00953D60" w:rsidRPr="00F34D82">
          <w:rPr>
            <w:rStyle w:val="ad"/>
            <w:sz w:val="24"/>
            <w:szCs w:val="24"/>
          </w:rPr>
          <w:t xml:space="preserve"> </w:t>
        </w:r>
        <w:r w:rsidR="00953D60" w:rsidRPr="00F34D82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53D60" w:rsidRDefault="00953D60" w:rsidP="00953D60">
      <w:pPr>
        <w:pStyle w:val="1"/>
      </w:pPr>
      <w:r>
        <w:br w:type="page"/>
      </w:r>
      <w:bookmarkStart w:id="25" w:name="_Toc17215237"/>
      <w:r>
        <w:lastRenderedPageBreak/>
        <w:t>ТЕКУЩЕЕ ЗАКОНОДАТЕЛЬСТВО: КРАТКИЙ ОБЗОР</w:t>
      </w:r>
      <w:bookmarkEnd w:id="25"/>
    </w:p>
    <w:p w:rsidR="0042081B" w:rsidRPr="0042081B" w:rsidRDefault="0042081B" w:rsidP="0042081B">
      <w:bookmarkStart w:id="26" w:name="_GoBack"/>
      <w:bookmarkEnd w:id="26"/>
    </w:p>
    <w:tbl>
      <w:tblPr>
        <w:tblW w:w="9922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8647"/>
      </w:tblGrid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Указ Президента РФ от 25.07.2019 N 356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мерах по развитию синхротронных и нейтронных исследований и исследов</w:t>
            </w:r>
            <w:r w:rsidRPr="003B4F1D">
              <w:rPr>
                <w:sz w:val="22"/>
                <w:szCs w:val="22"/>
              </w:rPr>
              <w:t>а</w:t>
            </w:r>
            <w:r w:rsidRPr="003B4F1D">
              <w:rPr>
                <w:sz w:val="22"/>
                <w:szCs w:val="22"/>
              </w:rPr>
              <w:t>тельской инфраструктуры в Российской Федерации"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(вместе с "Положением о совете по реализации Федеральной научно-технической программы развития синхротронных и нейтронных исследований и исследовательской инфраструктуры на 2019 - 2027 годы")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Официальный интернет-портал правовой информации http://www.pravo.gov.ru, 25.07.2019,</w:t>
            </w:r>
          </w:p>
          <w:p w:rsidR="004254AC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"Собрание законодательства РФ", 29.07.2019, N 30, ст. 4293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Постановление Правительства РФ от 20.07.2019 N 945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Совете научно-образовательных центров мирового уровня"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(вместе с "Положением о Совете научно-образовательных центров мирового уро</w:t>
            </w:r>
            <w:r w:rsidRPr="003B4F1D">
              <w:rPr>
                <w:sz w:val="22"/>
                <w:szCs w:val="22"/>
              </w:rPr>
              <w:t>в</w:t>
            </w:r>
            <w:r w:rsidRPr="003B4F1D">
              <w:rPr>
                <w:sz w:val="22"/>
                <w:szCs w:val="22"/>
              </w:rPr>
              <w:t>ня")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Официальный интернет-портал правовой информации http://www.pravo.gov.ru, 25.07.2019,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"Собрание законодательства РФ", 29.07.2019, N 30, ст. 4329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Приказ Минобрнауки России от 20.05.2019 N 49н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"Об утверждении порядка и критериев проведения федеральным государственным бюджетным учреждением "Российская академия наук" мониторинга и оценки результ</w:t>
            </w:r>
            <w:r w:rsidRPr="003B4F1D">
              <w:rPr>
                <w:sz w:val="22"/>
                <w:szCs w:val="22"/>
              </w:rPr>
              <w:t>а</w:t>
            </w:r>
            <w:r w:rsidRPr="003B4F1D">
              <w:rPr>
                <w:sz w:val="22"/>
                <w:szCs w:val="22"/>
              </w:rPr>
              <w:t>тов деятельности государственных научных организаций"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(Зарегистрировано в Минюсте России 31.07.2019 N 55468)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Официальный интернет-портал правовой информации http://www.pravo.gov.ru, 31.07.2019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"МР 1.2.0141-18. Обоснование сроков безопасного выхода людей на обработанные пестицидами площади для проведения сельскохозяйственных работ. Методические р</w:t>
            </w:r>
            <w:r w:rsidRPr="003B4F1D">
              <w:rPr>
                <w:sz w:val="22"/>
                <w:szCs w:val="22"/>
              </w:rPr>
              <w:t>е</w:t>
            </w:r>
            <w:r w:rsidRPr="003B4F1D">
              <w:rPr>
                <w:sz w:val="22"/>
                <w:szCs w:val="22"/>
              </w:rPr>
              <w:t>комендации"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(утв. Главным государственным санитарным врачом РФ 17.12.2018)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"Бюллетень нормативных и методических документов Госсанэпиднадзора", N 2, 01.06.2019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Приказ Минсельхоза России от 15.07.2019 N 404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внесении изменения в приказ Минсельхоза России от 19 апреля 2016 г. N 150 "О праве подписи"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Поручение Правительства РФ от 26.07.2019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решениях по итогам совещания у Алексея Гордеева о развитии производства продукции овощеводства в закрытом грунте"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&lt;Письмо&gt; Минсельхоза России от 17.07.2019 N ОГ-4-27/9859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&lt;О представлении информации о родственниках и свойственниках руководителя, заместителя руководителя и главного бухгалтера, осуществляющих трудовую деятел</w:t>
            </w:r>
            <w:r w:rsidRPr="003B4F1D">
              <w:rPr>
                <w:sz w:val="22"/>
                <w:szCs w:val="22"/>
              </w:rPr>
              <w:t>ь</w:t>
            </w:r>
            <w:r w:rsidRPr="003B4F1D">
              <w:rPr>
                <w:sz w:val="22"/>
                <w:szCs w:val="22"/>
              </w:rPr>
              <w:t>ность в соответствующей организации&gt;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4254AC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Распоряжение РАН от 05.07.2019 N 10110-692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порядке осуществления экспертной деятельности в РАН"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7405B8" w:rsidRDefault="004254AC" w:rsidP="00B5276D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Распоряжение РАН от 05.07.2019 N 10110-693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методике расчета стоимости работ для определения оплаты труда эксперта РАН"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7405B8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Постановление президиума РАН от 25.06.2019 N 130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"Об утверждении Положения о Научном совете РАН по глобальным эколог</w:t>
            </w:r>
            <w:r w:rsidRPr="003B4F1D">
              <w:rPr>
                <w:sz w:val="22"/>
                <w:szCs w:val="22"/>
              </w:rPr>
              <w:t>и</w:t>
            </w:r>
            <w:r w:rsidRPr="003B4F1D">
              <w:rPr>
                <w:sz w:val="22"/>
                <w:szCs w:val="22"/>
              </w:rPr>
              <w:t>ческим проблемам и его состава (представление председателя Совета)"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9612BA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&lt;Письмо&gt; Минобрнауки России от 06.06.2019 N МН-06.4/3209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самостоятельном присуждении организациями ученых степеней"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19223D" w:rsidRDefault="004254AC" w:rsidP="00B5276D">
            <w:pPr>
              <w:pStyle w:val="ConsPlusNormal"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&lt;Письмо&gt; Минобрнауки России от 27.09.2018 N МН-6.6-21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 паспорте национального проекта "Наука" и входящих в его состав фед</w:t>
            </w:r>
            <w:r w:rsidRPr="003B4F1D">
              <w:rPr>
                <w:sz w:val="22"/>
                <w:szCs w:val="22"/>
              </w:rPr>
              <w:t>е</w:t>
            </w:r>
            <w:r w:rsidRPr="003B4F1D">
              <w:rPr>
                <w:sz w:val="22"/>
                <w:szCs w:val="22"/>
              </w:rPr>
              <w:t>ральных проектах"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4254AC" w:rsidRPr="00FF789D" w:rsidTr="004254AC">
        <w:tc>
          <w:tcPr>
            <w:tcW w:w="1275" w:type="dxa"/>
          </w:tcPr>
          <w:p w:rsidR="004254AC" w:rsidRPr="009559C8" w:rsidRDefault="004254AC" w:rsidP="004254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Постановление Президиума РАН от 21.05.2019 N 83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"Об утверждении Порядка реализации постановления Правительства Росси</w:t>
            </w:r>
            <w:r w:rsidRPr="003B4F1D">
              <w:rPr>
                <w:sz w:val="22"/>
                <w:szCs w:val="22"/>
              </w:rPr>
              <w:t>й</w:t>
            </w:r>
            <w:r w:rsidRPr="003B4F1D">
              <w:rPr>
                <w:sz w:val="22"/>
                <w:szCs w:val="22"/>
              </w:rPr>
              <w:t>ской Федерации от 30 декабря 2018 г. N 1781 о научном и научно-методическом руководстве РАН научной и научно-технической деятельностью научных орган</w:t>
            </w:r>
            <w:r w:rsidRPr="003B4F1D">
              <w:rPr>
                <w:sz w:val="22"/>
                <w:szCs w:val="22"/>
              </w:rPr>
              <w:t>и</w:t>
            </w:r>
            <w:r w:rsidRPr="003B4F1D">
              <w:rPr>
                <w:sz w:val="22"/>
                <w:szCs w:val="22"/>
              </w:rPr>
              <w:t>заций и образовательных организаций высшего образования"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Источник публикации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3B4F1D">
              <w:rPr>
                <w:sz w:val="22"/>
                <w:szCs w:val="22"/>
              </w:rPr>
              <w:t>Документ опубликован не был</w:t>
            </w:r>
          </w:p>
          <w:p w:rsidR="004254AC" w:rsidRPr="003B4F1D" w:rsidRDefault="004254AC" w:rsidP="00B5276D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</w:tbl>
    <w:p w:rsidR="004254AC" w:rsidRPr="004254AC" w:rsidRDefault="004254AC" w:rsidP="004254AC"/>
    <w:sectPr w:rsidR="004254AC" w:rsidRPr="004254AC" w:rsidSect="00953D60">
      <w:footerReference w:type="default" r:id="rId40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60" w:rsidRDefault="00953D60">
      <w:r>
        <w:separator/>
      </w:r>
    </w:p>
  </w:endnote>
  <w:endnote w:type="continuationSeparator" w:id="0">
    <w:p w:rsidR="00953D60" w:rsidRDefault="00953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42081B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2081B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60" w:rsidRDefault="00953D60">
      <w:r>
        <w:separator/>
      </w:r>
    </w:p>
  </w:footnote>
  <w:footnote w:type="continuationSeparator" w:id="0">
    <w:p w:rsidR="00953D60" w:rsidRDefault="00953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D60"/>
    <w:rsid w:val="001D1544"/>
    <w:rsid w:val="001D5931"/>
    <w:rsid w:val="00372E55"/>
    <w:rsid w:val="0042081B"/>
    <w:rsid w:val="004254AC"/>
    <w:rsid w:val="0057052A"/>
    <w:rsid w:val="005B37A9"/>
    <w:rsid w:val="006C77B9"/>
    <w:rsid w:val="00731631"/>
    <w:rsid w:val="00754747"/>
    <w:rsid w:val="0081617E"/>
    <w:rsid w:val="0083522B"/>
    <w:rsid w:val="0090257A"/>
    <w:rsid w:val="00953D60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34D82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F34D82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953D60"/>
    <w:rPr>
      <w:color w:val="0000FF" w:themeColor="hyperlink"/>
      <w:u w:val="single"/>
    </w:rPr>
  </w:style>
  <w:style w:type="character" w:customStyle="1" w:styleId="40">
    <w:name w:val="Заголовок 4 Знак"/>
    <w:link w:val="4"/>
    <w:rsid w:val="00F34D82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F34D82"/>
    <w:rPr>
      <w:sz w:val="24"/>
      <w:szCs w:val="24"/>
    </w:rPr>
  </w:style>
  <w:style w:type="paragraph" w:customStyle="1" w:styleId="ConsPlusNormal">
    <w:name w:val="ConsPlusNormal"/>
    <w:rsid w:val="004254AC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9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583%2A051274959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13%2A727183618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97%D1%83%D0%BF%D1%80%2A47597451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74%D1%83%D0%BF%D1%80%2A775495083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718%2A722869818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301%D1%83%D0%BF%D1%80%2A370079486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844%2FN3%2A052319921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186%2A80677073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197%2A287514047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28%2A915391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844%2FN2%2A02617986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16%2A657816717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722%2A062903734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193%2A097029173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441%2A256586491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714%2A035323224" TargetMode="External"/><Relationship Id="rId40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844%2FN1%2A60657542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189%2A48845757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909%2A27400329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849%2A32351104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73%D1%83%D0%BF%D1%80%2A01566872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188%2A495929144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177%2A42229083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6238%2A756380154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934%2A03055093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940%2A824792915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5912%2A87154201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EAED-FAF0-490D-BCC2-EE813C3F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133</TotalTime>
  <Pages>10</Pages>
  <Words>3939</Words>
  <Characters>22455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1900-12-31T17:00:00Z</cp:lastPrinted>
  <dcterms:created xsi:type="dcterms:W3CDTF">2019-08-20T08:35:00Z</dcterms:created>
  <dcterms:modified xsi:type="dcterms:W3CDTF">2019-08-21T04:35:00Z</dcterms:modified>
</cp:coreProperties>
</file>