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31F" w:rsidRDefault="0048031F" w:rsidP="0048031F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48031F" w:rsidRDefault="0048031F" w:rsidP="0048031F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48031F" w:rsidRDefault="0048031F" w:rsidP="0048031F">
      <w:pPr>
        <w:jc w:val="center"/>
      </w:pPr>
      <w:r>
        <w:rPr>
          <w:b/>
          <w:bCs/>
          <w:sz w:val="36"/>
          <w:szCs w:val="36"/>
        </w:rPr>
        <w:t>филиал ГПНТБ СО РАН</w:t>
      </w:r>
    </w:p>
    <w:p w:rsidR="0048031F" w:rsidRDefault="0048031F" w:rsidP="0048031F">
      <w:pPr>
        <w:rPr>
          <w:b/>
          <w:sz w:val="36"/>
        </w:rPr>
      </w:pPr>
    </w:p>
    <w:p w:rsidR="0048031F" w:rsidRDefault="00067A26" w:rsidP="0048031F">
      <w:pPr>
        <w:rPr>
          <w:b/>
          <w:sz w:val="36"/>
        </w:rPr>
      </w:pPr>
      <w:r w:rsidRPr="00067A26"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6" type="#_x0000_t65" style="position:absolute;margin-left:26.8pt;margin-top:15.15pt;width:7in;height:498.95pt;z-index:251660288" strokeweight="4.25pt">
            <v:shadow on="t" offset="6pt,6pt"/>
            <v:textbox>
              <w:txbxContent>
                <w:p w:rsidR="0048031F" w:rsidRDefault="0048031F" w:rsidP="0048031F"/>
                <w:p w:rsidR="0048031F" w:rsidRDefault="0048031F" w:rsidP="0048031F"/>
                <w:p w:rsidR="0048031F" w:rsidRDefault="0048031F" w:rsidP="0048031F"/>
                <w:p w:rsidR="0048031F" w:rsidRDefault="0048031F" w:rsidP="0048031F"/>
                <w:p w:rsidR="0048031F" w:rsidRDefault="0048031F" w:rsidP="0048031F"/>
                <w:p w:rsidR="0048031F" w:rsidRDefault="0048031F" w:rsidP="0048031F"/>
                <w:p w:rsidR="0048031F" w:rsidRDefault="0048031F" w:rsidP="0048031F"/>
                <w:p w:rsidR="0048031F" w:rsidRDefault="0048031F" w:rsidP="0048031F"/>
                <w:p w:rsidR="0048031F" w:rsidRDefault="0048031F" w:rsidP="0048031F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527965068"/>
                  <w:bookmarkStart w:id="1" w:name="_Toc526761965"/>
                  <w:bookmarkStart w:id="2" w:name="_Toc525046099"/>
                  <w:bookmarkStart w:id="3" w:name="_Toc525045518"/>
                  <w:bookmarkStart w:id="4" w:name="_Toc520900800"/>
                  <w:bookmarkStart w:id="5" w:name="_Toc520900490"/>
                  <w:bookmarkStart w:id="6" w:name="_Toc518055145"/>
                  <w:bookmarkStart w:id="7" w:name="_Toc517431506"/>
                  <w:bookmarkStart w:id="8" w:name="_Toc516740035"/>
                  <w:bookmarkStart w:id="9" w:name="_Toc514254627"/>
                  <w:bookmarkStart w:id="10" w:name="_Toc511229202"/>
                  <w:bookmarkStart w:id="11" w:name="_Toc508718955"/>
                  <w:bookmarkStart w:id="12" w:name="_Toc505872151"/>
                  <w:bookmarkStart w:id="13" w:name="_Toc504741690"/>
                  <w:bookmarkStart w:id="14" w:name="_Toc504047404"/>
                  <w:bookmarkStart w:id="15" w:name="_Toc503876441"/>
                  <w:bookmarkStart w:id="16" w:name="_Toc501458658"/>
                  <w:bookmarkStart w:id="17" w:name="_Toc498076204"/>
                  <w:bookmarkStart w:id="18" w:name="_Toc497142356"/>
                  <w:bookmarkStart w:id="19" w:name="_Toc496197097"/>
                  <w:bookmarkStart w:id="20" w:name="_Toc496881831"/>
                  <w:bookmarkStart w:id="21" w:name="_Toc498076412"/>
                  <w:bookmarkStart w:id="22" w:name="_Toc499199059"/>
                  <w:bookmarkStart w:id="23" w:name="_Toc500417332"/>
                  <w:bookmarkStart w:id="24" w:name="_Toc501458190"/>
                  <w:bookmarkStart w:id="25" w:name="_Toc506973499"/>
                  <w:bookmarkStart w:id="26" w:name="_Toc508718704"/>
                  <w:bookmarkStart w:id="27" w:name="_Toc510188699"/>
                  <w:bookmarkStart w:id="28" w:name="_Toc511229045"/>
                  <w:bookmarkStart w:id="29" w:name="_Toc512599673"/>
                  <w:bookmarkStart w:id="30" w:name="_Toc514254501"/>
                  <w:bookmarkStart w:id="31" w:name="_Toc515615614"/>
                  <w:bookmarkStart w:id="32" w:name="_Toc516739909"/>
                  <w:bookmarkStart w:id="33" w:name="_Toc520900325"/>
                  <w:bookmarkStart w:id="34" w:name="_Toc520900639"/>
                  <w:bookmarkStart w:id="35" w:name="_Toc522263744"/>
                  <w:bookmarkStart w:id="36" w:name="_Toc523324116"/>
                  <w:bookmarkStart w:id="37" w:name="_Toc525046293"/>
                  <w:bookmarkStart w:id="38" w:name="_Toc527965338"/>
                  <w:bookmarkStart w:id="39" w:name="_Toc529982277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  <w:bookmarkEnd w:id="11"/>
                  <w:bookmarkEnd w:id="12"/>
                  <w:bookmarkEnd w:id="13"/>
                  <w:bookmarkEnd w:id="14"/>
                  <w:bookmarkEnd w:id="15"/>
                  <w:bookmarkEnd w:id="16"/>
                  <w:bookmarkEnd w:id="17"/>
                  <w:bookmarkEnd w:id="18"/>
                  <w:bookmarkEnd w:id="19"/>
                  <w:bookmarkEnd w:id="20"/>
                  <w:bookmarkEnd w:id="21"/>
                  <w:bookmarkEnd w:id="22"/>
                  <w:bookmarkEnd w:id="23"/>
                  <w:bookmarkEnd w:id="24"/>
                  <w:bookmarkEnd w:id="25"/>
                  <w:bookmarkEnd w:id="26"/>
                  <w:bookmarkEnd w:id="27"/>
                  <w:bookmarkEnd w:id="28"/>
                  <w:bookmarkEnd w:id="29"/>
                  <w:bookmarkEnd w:id="30"/>
                  <w:bookmarkEnd w:id="31"/>
                  <w:bookmarkEnd w:id="32"/>
                  <w:bookmarkEnd w:id="33"/>
                  <w:bookmarkEnd w:id="34"/>
                  <w:bookmarkEnd w:id="35"/>
                  <w:bookmarkEnd w:id="36"/>
                  <w:bookmarkEnd w:id="37"/>
                  <w:bookmarkEnd w:id="38"/>
                  <w:bookmarkEnd w:id="39"/>
                </w:p>
                <w:p w:rsidR="0048031F" w:rsidRDefault="0048031F" w:rsidP="0048031F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48031F" w:rsidRDefault="0048031F" w:rsidP="0048031F"/>
                <w:p w:rsidR="0048031F" w:rsidRDefault="0048031F" w:rsidP="0048031F">
                  <w:pPr>
                    <w:jc w:val="center"/>
                    <w:rPr>
                      <w:rFonts w:ascii="Tahoma" w:hAnsi="Tahoma" w:cs="Tahoma"/>
                      <w:sz w:val="72"/>
                    </w:rPr>
                  </w:pPr>
                  <w:r>
                    <w:rPr>
                      <w:rFonts w:ascii="Tahoma" w:hAnsi="Tahoma" w:cs="Tahoma"/>
                      <w:i/>
                      <w:sz w:val="72"/>
                    </w:rPr>
                    <w:t xml:space="preserve">№ </w:t>
                  </w: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4</w:t>
                  </w:r>
                  <w:r w:rsidR="001343D9">
                    <w:rPr>
                      <w:rFonts w:ascii="Tahoma" w:hAnsi="Tahoma" w:cs="Tahoma"/>
                      <w:i/>
                      <w:sz w:val="96"/>
                      <w:szCs w:val="96"/>
                    </w:rPr>
                    <w:t>2-43</w:t>
                  </w:r>
                </w:p>
                <w:p w:rsidR="0048031F" w:rsidRDefault="0048031F" w:rsidP="0048031F">
                  <w:pPr>
                    <w:pStyle w:val="a4"/>
                    <w:tabs>
                      <w:tab w:val="left" w:pos="708"/>
                    </w:tabs>
                  </w:pPr>
                </w:p>
                <w:p w:rsidR="0048031F" w:rsidRDefault="0048031F" w:rsidP="0048031F"/>
                <w:p w:rsidR="0048031F" w:rsidRDefault="0048031F" w:rsidP="0048031F">
                  <w:r>
                    <w:rPr>
                      <w:rFonts w:ascii="ArbatDi" w:hAnsi="ArbatDi"/>
                      <w:i/>
                      <w:sz w:val="96"/>
                    </w:rPr>
                    <w:t xml:space="preserve">                    </w:t>
                  </w:r>
                </w:p>
                <w:p w:rsidR="0048031F" w:rsidRDefault="0048031F" w:rsidP="0048031F"/>
                <w:p w:rsidR="0048031F" w:rsidRDefault="0048031F" w:rsidP="0048031F"/>
                <w:p w:rsidR="0048031F" w:rsidRDefault="0048031F" w:rsidP="0048031F"/>
                <w:p w:rsidR="0048031F" w:rsidRDefault="001343D9" w:rsidP="0048031F">
                  <w:pPr>
                    <w:jc w:val="center"/>
                    <w:rPr>
                      <w:rFonts w:ascii="Tahoma" w:hAnsi="Tahoma" w:cs="Tahoma"/>
                      <w:b/>
                      <w:sz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</w:rPr>
                    <w:t>15 - 28</w:t>
                  </w:r>
                  <w:r w:rsidR="0048031F">
                    <w:rPr>
                      <w:rFonts w:ascii="Tahoma" w:hAnsi="Tahoma" w:cs="Tahoma"/>
                      <w:b/>
                      <w:sz w:val="52"/>
                    </w:rPr>
                    <w:t xml:space="preserve"> октября 2018 г.</w:t>
                  </w:r>
                </w:p>
                <w:p w:rsidR="0048031F" w:rsidRDefault="0048031F" w:rsidP="0048031F"/>
                <w:p w:rsidR="0048031F" w:rsidRDefault="0048031F" w:rsidP="0048031F"/>
              </w:txbxContent>
            </v:textbox>
          </v:shape>
        </w:pict>
      </w:r>
    </w:p>
    <w:p w:rsidR="0048031F" w:rsidRDefault="0048031F" w:rsidP="0048031F">
      <w:pPr>
        <w:pStyle w:val="a4"/>
        <w:tabs>
          <w:tab w:val="left" w:pos="708"/>
        </w:tabs>
      </w:pPr>
    </w:p>
    <w:p w:rsidR="0048031F" w:rsidRDefault="0048031F" w:rsidP="0048031F"/>
    <w:p w:rsidR="0048031F" w:rsidRDefault="0048031F" w:rsidP="0048031F"/>
    <w:p w:rsidR="0048031F" w:rsidRDefault="0048031F" w:rsidP="0048031F"/>
    <w:p w:rsidR="0048031F" w:rsidRDefault="0048031F" w:rsidP="0048031F"/>
    <w:p w:rsidR="0048031F" w:rsidRDefault="0048031F" w:rsidP="0048031F"/>
    <w:p w:rsidR="0048031F" w:rsidRDefault="0048031F" w:rsidP="0048031F"/>
    <w:p w:rsidR="0048031F" w:rsidRDefault="0048031F" w:rsidP="0048031F"/>
    <w:p w:rsidR="0048031F" w:rsidRDefault="0048031F" w:rsidP="0048031F"/>
    <w:p w:rsidR="0048031F" w:rsidRDefault="0048031F" w:rsidP="0048031F"/>
    <w:p w:rsidR="0048031F" w:rsidRDefault="0048031F" w:rsidP="0048031F"/>
    <w:p w:rsidR="0048031F" w:rsidRDefault="0048031F" w:rsidP="0048031F"/>
    <w:p w:rsidR="0048031F" w:rsidRDefault="0048031F" w:rsidP="0048031F"/>
    <w:p w:rsidR="0048031F" w:rsidRDefault="0048031F" w:rsidP="0048031F"/>
    <w:p w:rsidR="0048031F" w:rsidRDefault="0048031F" w:rsidP="0048031F"/>
    <w:p w:rsidR="0048031F" w:rsidRDefault="0048031F" w:rsidP="0048031F"/>
    <w:p w:rsidR="0048031F" w:rsidRDefault="0048031F" w:rsidP="0048031F"/>
    <w:p w:rsidR="0048031F" w:rsidRDefault="0048031F" w:rsidP="0048031F"/>
    <w:p w:rsidR="0048031F" w:rsidRDefault="0048031F" w:rsidP="0048031F"/>
    <w:p w:rsidR="0048031F" w:rsidRDefault="0048031F" w:rsidP="0048031F"/>
    <w:p w:rsidR="0048031F" w:rsidRDefault="0048031F" w:rsidP="0048031F"/>
    <w:p w:rsidR="0048031F" w:rsidRDefault="0048031F" w:rsidP="0048031F"/>
    <w:p w:rsidR="0048031F" w:rsidRDefault="0048031F" w:rsidP="0048031F"/>
    <w:p w:rsidR="0048031F" w:rsidRDefault="0048031F" w:rsidP="0048031F"/>
    <w:p w:rsidR="0048031F" w:rsidRDefault="0048031F" w:rsidP="0048031F"/>
    <w:p w:rsidR="0048031F" w:rsidRDefault="0048031F" w:rsidP="0048031F"/>
    <w:p w:rsidR="0048031F" w:rsidRDefault="0048031F" w:rsidP="0048031F"/>
    <w:p w:rsidR="0048031F" w:rsidRDefault="0048031F" w:rsidP="0048031F"/>
    <w:p w:rsidR="0048031F" w:rsidRDefault="0048031F" w:rsidP="0048031F"/>
    <w:p w:rsidR="0048031F" w:rsidRDefault="0048031F" w:rsidP="0048031F"/>
    <w:p w:rsidR="0048031F" w:rsidRDefault="0048031F" w:rsidP="0048031F"/>
    <w:p w:rsidR="0048031F" w:rsidRDefault="0048031F" w:rsidP="0048031F"/>
    <w:p w:rsidR="0048031F" w:rsidRDefault="0048031F" w:rsidP="0048031F"/>
    <w:p w:rsidR="0048031F" w:rsidRDefault="0048031F" w:rsidP="0048031F"/>
    <w:p w:rsidR="0048031F" w:rsidRDefault="0048031F" w:rsidP="0048031F"/>
    <w:p w:rsidR="0048031F" w:rsidRDefault="0048031F" w:rsidP="0048031F"/>
    <w:p w:rsidR="0048031F" w:rsidRDefault="0048031F" w:rsidP="0048031F"/>
    <w:p w:rsidR="0048031F" w:rsidRDefault="0048031F" w:rsidP="0048031F">
      <w:pPr>
        <w:jc w:val="center"/>
      </w:pPr>
      <w:r>
        <w:rPr>
          <w:b/>
          <w:sz w:val="40"/>
        </w:rPr>
        <w:t xml:space="preserve">п. Краснообск       </w:t>
      </w:r>
      <w:r w:rsidR="00067A26">
        <w:pict>
          <v:oval id="_x0000_s1037" style="position:absolute;left:0;text-align:left;margin-left:198.15pt;margin-top:198.75pt;width:208.8pt;height:86.4pt;z-index:251661312;mso-position-horizontal-relative:text;mso-position-vertical-relative:text" o:allowincell="f" strokeweight="2.75pt">
            <v:shadow on="t"/>
          </v:oval>
        </w:pict>
      </w:r>
    </w:p>
    <w:p w:rsidR="0048031F" w:rsidRDefault="0048031F" w:rsidP="0048031F">
      <w:pPr>
        <w:pStyle w:val="af0"/>
        <w:ind w:left="1843"/>
        <w:jc w:val="center"/>
        <w:rPr>
          <w:rFonts w:ascii="Boyarsky" w:hAnsi="Boyarsky"/>
          <w:b/>
        </w:rPr>
      </w:pPr>
      <w:r>
        <w:rPr>
          <w:b/>
          <w:i w:val="0"/>
          <w:sz w:val="28"/>
          <w:u w:val="single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48031F" w:rsidRDefault="0048031F" w:rsidP="0048031F">
      <w:pPr>
        <w:jc w:val="center"/>
        <w:rPr>
          <w:b/>
        </w:rPr>
      </w:pPr>
    </w:p>
    <w:p w:rsidR="0048031F" w:rsidRDefault="0048031F" w:rsidP="0048031F">
      <w:pPr>
        <w:jc w:val="center"/>
        <w:rPr>
          <w:b/>
        </w:rPr>
      </w:pPr>
    </w:p>
    <w:p w:rsidR="0048031F" w:rsidRDefault="0048031F" w:rsidP="0048031F">
      <w:pPr>
        <w:jc w:val="center"/>
        <w:rPr>
          <w:b/>
        </w:rPr>
      </w:pPr>
      <w:r>
        <w:rPr>
          <w:b/>
        </w:rPr>
        <w:t>Уважаемый читатель!</w:t>
      </w:r>
    </w:p>
    <w:p w:rsidR="0048031F" w:rsidRDefault="0048031F" w:rsidP="0048031F">
      <w:pPr>
        <w:jc w:val="center"/>
        <w:rPr>
          <w:b/>
        </w:rPr>
      </w:pPr>
    </w:p>
    <w:p w:rsidR="0048031F" w:rsidRDefault="0048031F" w:rsidP="0048031F">
      <w:pPr>
        <w:pStyle w:val="ae"/>
      </w:pPr>
      <w:r>
        <w:t>В еженедельном "Информационном бюллетене" СибНСХБ Вы найдёте:</w:t>
      </w:r>
    </w:p>
    <w:p w:rsidR="0048031F" w:rsidRDefault="0048031F" w:rsidP="0048031F">
      <w:pPr>
        <w:numPr>
          <w:ilvl w:val="0"/>
          <w:numId w:val="1"/>
        </w:numPr>
        <w:jc w:val="both"/>
      </w:pPr>
      <w:r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поступивших в библиотеку за последнюю неделю;</w:t>
      </w:r>
    </w:p>
    <w:p w:rsidR="0048031F" w:rsidRDefault="0048031F" w:rsidP="0048031F">
      <w:pPr>
        <w:numPr>
          <w:ilvl w:val="0"/>
          <w:numId w:val="1"/>
        </w:numPr>
        <w:jc w:val="both"/>
      </w:pPr>
      <w:r>
        <w:t>краткий обзор законодательных документов;</w:t>
      </w:r>
    </w:p>
    <w:p w:rsidR="0048031F" w:rsidRDefault="0048031F" w:rsidP="0048031F">
      <w:pPr>
        <w:numPr>
          <w:ilvl w:val="0"/>
          <w:numId w:val="1"/>
        </w:numPr>
        <w:jc w:val="both"/>
      </w:pPr>
      <w:r>
        <w:t>сведения об информационных мероприятиях, проводимых Библиотекой, объявления, рекламу;</w:t>
      </w:r>
    </w:p>
    <w:p w:rsidR="0048031F" w:rsidRDefault="0048031F" w:rsidP="0048031F">
      <w:pPr>
        <w:numPr>
          <w:ilvl w:val="0"/>
          <w:numId w:val="1"/>
        </w:numPr>
        <w:jc w:val="both"/>
      </w:pPr>
      <w:r>
        <w:t xml:space="preserve">режим работы Библиотеки и телефоны её подразделений. </w:t>
      </w:r>
    </w:p>
    <w:p w:rsidR="0048031F" w:rsidRDefault="0048031F" w:rsidP="0048031F">
      <w:pPr>
        <w:jc w:val="both"/>
      </w:pPr>
    </w:p>
    <w:p w:rsidR="0048031F" w:rsidRDefault="0048031F" w:rsidP="0048031F">
      <w:pPr>
        <w:pStyle w:val="ae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48031F" w:rsidRDefault="0048031F" w:rsidP="0048031F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48031F" w:rsidRDefault="0048031F" w:rsidP="0048031F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порядке. С текстами всех законодательных документов можно ознакомиться в читальном зале справочной литературы.</w:t>
      </w:r>
    </w:p>
    <w:p w:rsidR="0048031F" w:rsidRDefault="0048031F" w:rsidP="0048031F">
      <w:pPr>
        <w:ind w:firstLine="567"/>
        <w:jc w:val="center"/>
        <w:rPr>
          <w:b/>
        </w:rPr>
      </w:pPr>
    </w:p>
    <w:p w:rsidR="0048031F" w:rsidRDefault="0048031F" w:rsidP="0048031F">
      <w:pPr>
        <w:ind w:firstLine="567"/>
        <w:jc w:val="center"/>
        <w:rPr>
          <w:b/>
        </w:rPr>
      </w:pPr>
    </w:p>
    <w:p w:rsidR="0048031F" w:rsidRDefault="0048031F" w:rsidP="0048031F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48031F" w:rsidRDefault="0048031F" w:rsidP="0048031F">
      <w:pPr>
        <w:pStyle w:val="ae"/>
      </w:pPr>
      <w:r>
        <w:t>К Вашим услугам:</w:t>
      </w:r>
    </w:p>
    <w:p w:rsidR="0048031F" w:rsidRDefault="0048031F" w:rsidP="0048031F">
      <w:pPr>
        <w:numPr>
          <w:ilvl w:val="0"/>
          <w:numId w:val="2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48-36-89</w:t>
      </w:r>
    </w:p>
    <w:p w:rsidR="0048031F" w:rsidRDefault="0048031F" w:rsidP="0048031F">
      <w:pPr>
        <w:numPr>
          <w:ilvl w:val="0"/>
          <w:numId w:val="2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48-63-39</w:t>
      </w:r>
    </w:p>
    <w:p w:rsidR="0048031F" w:rsidRDefault="0048031F" w:rsidP="0048031F">
      <w:pPr>
        <w:numPr>
          <w:ilvl w:val="0"/>
          <w:numId w:val="2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48031F" w:rsidRDefault="0048031F" w:rsidP="0048031F">
      <w:pPr>
        <w:numPr>
          <w:ilvl w:val="0"/>
          <w:numId w:val="2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48-56-72</w:t>
      </w:r>
    </w:p>
    <w:p w:rsidR="0048031F" w:rsidRDefault="0048031F" w:rsidP="0048031F">
      <w:pPr>
        <w:numPr>
          <w:ilvl w:val="0"/>
          <w:numId w:val="2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48-63-39</w:t>
      </w:r>
    </w:p>
    <w:p w:rsidR="0048031F" w:rsidRDefault="0048031F" w:rsidP="0048031F">
      <w:pPr>
        <w:numPr>
          <w:ilvl w:val="0"/>
          <w:numId w:val="2"/>
        </w:numPr>
        <w:ind w:right="-79"/>
        <w:jc w:val="both"/>
      </w:pPr>
      <w:r>
        <w:t>виртуальный читальный зал с доступом к удаленным информационным ресурсам (к. 209),</w:t>
      </w:r>
      <w:r>
        <w:rPr>
          <w:sz w:val="28"/>
        </w:rPr>
        <w:t xml:space="preserve">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48031F" w:rsidRDefault="0048031F" w:rsidP="0048031F">
      <w:pPr>
        <w:numPr>
          <w:ilvl w:val="0"/>
          <w:numId w:val="2"/>
        </w:numPr>
        <w:jc w:val="both"/>
      </w:pPr>
      <w:r>
        <w:t xml:space="preserve">прием платных заказов на копирование документов из фондов библиотеки производится  через все подразделения, обслуживающие читателей (к.110, 209, 210). </w:t>
      </w:r>
    </w:p>
    <w:p w:rsidR="0048031F" w:rsidRDefault="0048031F" w:rsidP="0048031F">
      <w:pPr>
        <w:pStyle w:val="ae"/>
      </w:pPr>
      <w:r>
        <w:t>По вопросам подписки на  "Информационный бюллетень" обращайтесь    по тел.: 348-58-09.</w:t>
      </w:r>
    </w:p>
    <w:p w:rsidR="0048031F" w:rsidRDefault="0048031F" w:rsidP="0048031F">
      <w:pPr>
        <w:ind w:firstLine="567"/>
        <w:jc w:val="both"/>
      </w:pPr>
      <w:r>
        <w:t>Телефон для справок: 348-36-89.</w:t>
      </w:r>
    </w:p>
    <w:p w:rsidR="0048031F" w:rsidRDefault="0048031F" w:rsidP="0048031F">
      <w:pPr>
        <w:ind w:firstLine="567"/>
        <w:jc w:val="both"/>
      </w:pPr>
    </w:p>
    <w:p w:rsidR="0048031F" w:rsidRDefault="0048031F" w:rsidP="0048031F">
      <w:pPr>
        <w:ind w:firstLine="567"/>
        <w:jc w:val="both"/>
      </w:pPr>
    </w:p>
    <w:p w:rsidR="0048031F" w:rsidRDefault="0048031F" w:rsidP="0048031F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48031F" w:rsidRDefault="0048031F" w:rsidP="0048031F">
      <w:pPr>
        <w:ind w:firstLine="567"/>
        <w:jc w:val="both"/>
      </w:pPr>
      <w:r>
        <w:t>Ежедневно  с 9</w:t>
      </w:r>
      <w:r>
        <w:rPr>
          <w:vertAlign w:val="superscript"/>
        </w:rPr>
        <w:t xml:space="preserve">00 </w:t>
      </w:r>
      <w:r>
        <w:t>до 19</w:t>
      </w:r>
      <w:r>
        <w:rPr>
          <w:vertAlign w:val="superscript"/>
        </w:rPr>
        <w:t>00</w:t>
      </w:r>
      <w:r>
        <w:t>.</w:t>
      </w:r>
    </w:p>
    <w:p w:rsidR="0048031F" w:rsidRDefault="0048031F" w:rsidP="0048031F">
      <w:pPr>
        <w:ind w:firstLine="567"/>
        <w:jc w:val="both"/>
      </w:pPr>
      <w:r>
        <w:t>Суббота, воскресенье – выходные дни.</w:t>
      </w:r>
    </w:p>
    <w:p w:rsidR="0048031F" w:rsidRDefault="0048031F" w:rsidP="0048031F">
      <w:r>
        <w:t>Последний четверг каждого месяца – технический день.</w:t>
      </w:r>
    </w:p>
    <w:p w:rsidR="005D7925" w:rsidRDefault="0048031F">
      <w:pPr>
        <w:jc w:val="center"/>
        <w:rPr>
          <w:b/>
          <w:sz w:val="28"/>
        </w:rPr>
      </w:pPr>
      <w:r>
        <w:rPr>
          <w:b/>
          <w:sz w:val="28"/>
        </w:rPr>
        <w:br w:type="page"/>
      </w:r>
      <w:r w:rsidR="005D7925">
        <w:rPr>
          <w:b/>
          <w:sz w:val="28"/>
        </w:rPr>
        <w:lastRenderedPageBreak/>
        <w:t>СОДЕРЖАНИЕ</w:t>
      </w:r>
    </w:p>
    <w:p w:rsidR="005D7925" w:rsidRDefault="005D7925"/>
    <w:p w:rsidR="005D7925" w:rsidRDefault="005D7925">
      <w:pPr>
        <w:rPr>
          <w:rStyle w:val="ac"/>
        </w:rPr>
      </w:pPr>
    </w:p>
    <w:p w:rsidR="0048031F" w:rsidRDefault="00067A26">
      <w:pPr>
        <w:pStyle w:val="32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067A26">
        <w:fldChar w:fldCharType="begin"/>
      </w:r>
      <w:r w:rsidR="0048031F">
        <w:instrText xml:space="preserve"> TOC \o "1-3" \h \z \u </w:instrText>
      </w:r>
      <w:r w:rsidRPr="00067A26">
        <w:fldChar w:fldCharType="separate"/>
      </w:r>
    </w:p>
    <w:p w:rsidR="0048031F" w:rsidRDefault="00067A2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9982278" w:history="1">
        <w:r w:rsidR="0048031F" w:rsidRPr="003A22E6">
          <w:rPr>
            <w:rStyle w:val="ac"/>
            <w:noProof/>
          </w:rPr>
          <w:t>НОВЫЕ ПОСТУПЛЕНИЯ</w:t>
        </w:r>
        <w:r w:rsidR="0048031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8031F">
          <w:rPr>
            <w:noProof/>
            <w:webHidden/>
          </w:rPr>
          <w:instrText xml:space="preserve"> PAGEREF _Toc529982278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8031F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48031F" w:rsidRDefault="00067A2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9982279" w:history="1">
        <w:r w:rsidR="0048031F" w:rsidRPr="003A22E6">
          <w:rPr>
            <w:rStyle w:val="ac"/>
            <w:noProof/>
          </w:rPr>
          <w:t>Сельское хозяйство</w:t>
        </w:r>
        <w:r w:rsidR="0048031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8031F">
          <w:rPr>
            <w:noProof/>
            <w:webHidden/>
          </w:rPr>
          <w:instrText xml:space="preserve"> PAGEREF _Toc529982279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8031F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48031F" w:rsidRDefault="00067A2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9982280" w:history="1">
        <w:r w:rsidR="0048031F" w:rsidRPr="003A22E6">
          <w:rPr>
            <w:rStyle w:val="ac"/>
            <w:noProof/>
          </w:rPr>
          <w:t>Государственное и правовое регулирование сельского хозяйства</w:t>
        </w:r>
        <w:r w:rsidR="0048031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8031F">
          <w:rPr>
            <w:noProof/>
            <w:webHidden/>
          </w:rPr>
          <w:instrText xml:space="preserve"> PAGEREF _Toc529982280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8031F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48031F" w:rsidRDefault="00067A2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9982281" w:history="1">
        <w:r w:rsidR="0048031F" w:rsidRPr="003A22E6">
          <w:rPr>
            <w:rStyle w:val="ac"/>
            <w:noProof/>
          </w:rPr>
          <w:t>Общие вопросы сельского хозяйства</w:t>
        </w:r>
        <w:r w:rsidR="0048031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8031F">
          <w:rPr>
            <w:noProof/>
            <w:webHidden/>
          </w:rPr>
          <w:instrText xml:space="preserve"> PAGEREF _Toc529982281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8031F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48031F" w:rsidRDefault="00067A2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9982282" w:history="1">
        <w:r w:rsidR="0048031F" w:rsidRPr="003A22E6">
          <w:rPr>
            <w:rStyle w:val="ac"/>
            <w:noProof/>
          </w:rPr>
          <w:t>Почвоведение</w:t>
        </w:r>
        <w:r w:rsidR="0048031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8031F">
          <w:rPr>
            <w:noProof/>
            <w:webHidden/>
          </w:rPr>
          <w:instrText xml:space="preserve"> PAGEREF _Toc529982282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8031F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48031F" w:rsidRDefault="00067A2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9982283" w:history="1">
        <w:r w:rsidR="0048031F" w:rsidRPr="003A22E6">
          <w:rPr>
            <w:rStyle w:val="ac"/>
            <w:noProof/>
          </w:rPr>
          <w:t>Земледелие</w:t>
        </w:r>
        <w:r w:rsidR="0048031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8031F">
          <w:rPr>
            <w:noProof/>
            <w:webHidden/>
          </w:rPr>
          <w:instrText xml:space="preserve"> PAGEREF _Toc529982283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8031F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48031F" w:rsidRDefault="00067A2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9982284" w:history="1">
        <w:r w:rsidR="0048031F" w:rsidRPr="003A22E6">
          <w:rPr>
            <w:rStyle w:val="ac"/>
            <w:noProof/>
          </w:rPr>
          <w:t>Сельскохозяйственная мелиорация</w:t>
        </w:r>
        <w:r w:rsidR="0048031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8031F">
          <w:rPr>
            <w:noProof/>
            <w:webHidden/>
          </w:rPr>
          <w:instrText xml:space="preserve"> PAGEREF _Toc529982284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8031F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48031F" w:rsidRDefault="00067A2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9982285" w:history="1">
        <w:r w:rsidR="0048031F" w:rsidRPr="003A22E6">
          <w:rPr>
            <w:rStyle w:val="ac"/>
            <w:noProof/>
          </w:rPr>
          <w:t>Растениеводство</w:t>
        </w:r>
        <w:r w:rsidR="0048031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8031F">
          <w:rPr>
            <w:noProof/>
            <w:webHidden/>
          </w:rPr>
          <w:instrText xml:space="preserve"> PAGEREF _Toc529982285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8031F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48031F" w:rsidRDefault="00067A2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9982286" w:history="1">
        <w:r w:rsidR="0048031F" w:rsidRPr="003A22E6">
          <w:rPr>
            <w:rStyle w:val="ac"/>
            <w:noProof/>
          </w:rPr>
          <w:t>Защита растений</w:t>
        </w:r>
        <w:r w:rsidR="0048031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8031F">
          <w:rPr>
            <w:noProof/>
            <w:webHidden/>
          </w:rPr>
          <w:instrText xml:space="preserve"> PAGEREF _Toc529982286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8031F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8031F" w:rsidRDefault="00067A2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9982287" w:history="1">
        <w:r w:rsidR="0048031F" w:rsidRPr="003A22E6">
          <w:rPr>
            <w:rStyle w:val="ac"/>
            <w:noProof/>
          </w:rPr>
          <w:t>Животноводство</w:t>
        </w:r>
        <w:r w:rsidR="0048031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8031F">
          <w:rPr>
            <w:noProof/>
            <w:webHidden/>
          </w:rPr>
          <w:instrText xml:space="preserve"> PAGEREF _Toc529982287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8031F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8031F" w:rsidRDefault="00067A2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9982288" w:history="1">
        <w:r w:rsidR="0048031F" w:rsidRPr="003A22E6">
          <w:rPr>
            <w:rStyle w:val="ac"/>
            <w:noProof/>
          </w:rPr>
          <w:t>Ветеринария</w:t>
        </w:r>
        <w:r w:rsidR="0048031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8031F">
          <w:rPr>
            <w:noProof/>
            <w:webHidden/>
          </w:rPr>
          <w:instrText xml:space="preserve"> PAGEREF _Toc529982288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8031F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48031F" w:rsidRDefault="00067A2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9982289" w:history="1">
        <w:r w:rsidR="0048031F" w:rsidRPr="003A22E6">
          <w:rPr>
            <w:rStyle w:val="ac"/>
            <w:noProof/>
          </w:rPr>
          <w:t>Механизация и электрификация сельского хозяйства</w:t>
        </w:r>
        <w:r w:rsidR="0048031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8031F">
          <w:rPr>
            <w:noProof/>
            <w:webHidden/>
          </w:rPr>
          <w:instrText xml:space="preserve"> PAGEREF _Toc529982289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8031F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48031F" w:rsidRDefault="00067A2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9982290" w:history="1">
        <w:r w:rsidR="0048031F" w:rsidRPr="003A22E6">
          <w:rPr>
            <w:rStyle w:val="ac"/>
            <w:noProof/>
          </w:rPr>
          <w:t>Экономика сельского хозяйства</w:t>
        </w:r>
        <w:r w:rsidR="0048031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8031F">
          <w:rPr>
            <w:noProof/>
            <w:webHidden/>
          </w:rPr>
          <w:instrText xml:space="preserve"> PAGEREF _Toc529982290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8031F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48031F" w:rsidRDefault="00067A2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9982291" w:history="1">
        <w:r w:rsidR="0048031F" w:rsidRPr="003A22E6">
          <w:rPr>
            <w:rStyle w:val="ac"/>
            <w:noProof/>
          </w:rPr>
          <w:t>Лесное хозяйство</w:t>
        </w:r>
        <w:r w:rsidR="0048031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8031F">
          <w:rPr>
            <w:noProof/>
            <w:webHidden/>
          </w:rPr>
          <w:instrText xml:space="preserve"> PAGEREF _Toc529982291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8031F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48031F" w:rsidRDefault="00067A2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9982292" w:history="1">
        <w:r w:rsidR="0048031F" w:rsidRPr="003A22E6">
          <w:rPr>
            <w:rStyle w:val="ac"/>
            <w:noProof/>
          </w:rPr>
          <w:t>Рыбное хозяйство</w:t>
        </w:r>
        <w:r w:rsidR="0048031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8031F">
          <w:rPr>
            <w:noProof/>
            <w:webHidden/>
          </w:rPr>
          <w:instrText xml:space="preserve"> PAGEREF _Toc529982292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8031F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48031F" w:rsidRDefault="00067A2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9982293" w:history="1">
        <w:r w:rsidR="0048031F" w:rsidRPr="003A22E6">
          <w:rPr>
            <w:rStyle w:val="ac"/>
            <w:noProof/>
          </w:rPr>
          <w:t>Пищевая промышленность</w:t>
        </w:r>
        <w:r w:rsidR="0048031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8031F">
          <w:rPr>
            <w:noProof/>
            <w:webHidden/>
          </w:rPr>
          <w:instrText xml:space="preserve"> PAGEREF _Toc529982293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8031F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48031F" w:rsidRDefault="00067A2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9982294" w:history="1">
        <w:r w:rsidR="0048031F" w:rsidRPr="003A22E6">
          <w:rPr>
            <w:rStyle w:val="ac"/>
            <w:noProof/>
          </w:rPr>
          <w:t>ТЕКУЩЕЕ ЗАКОНОДАТЕЛЬСТВО: КРАТКИЙ ОБЗОР</w:t>
        </w:r>
        <w:r w:rsidR="0048031F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8031F">
          <w:rPr>
            <w:noProof/>
            <w:webHidden/>
          </w:rPr>
          <w:instrText xml:space="preserve"> PAGEREF _Toc529982294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8031F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5D7925" w:rsidRDefault="00067A26">
      <w:pPr>
        <w:sectPr w:rsidR="005D7925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0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383DCC" w:rsidRPr="00383DCC" w:rsidRDefault="00383DCC" w:rsidP="00383DCC">
      <w:pPr>
        <w:pStyle w:val="1"/>
      </w:pPr>
      <w:bookmarkStart w:id="40" w:name="_Toc529982278"/>
      <w:r w:rsidRPr="00383DCC">
        <w:lastRenderedPageBreak/>
        <w:t>НОВЫЕ ПОСТУПЛЕНИЯ</w:t>
      </w:r>
      <w:bookmarkEnd w:id="40"/>
    </w:p>
    <w:p w:rsidR="00383DCC" w:rsidRPr="00383DCC" w:rsidRDefault="00383DCC" w:rsidP="00383DCC">
      <w:pPr>
        <w:pStyle w:val="1"/>
      </w:pPr>
      <w:bookmarkStart w:id="41" w:name="_Toc529982279"/>
      <w:r w:rsidRPr="00383DCC">
        <w:t>Сельское хозяйство</w:t>
      </w:r>
      <w:bookmarkEnd w:id="41"/>
    </w:p>
    <w:p w:rsidR="00383DCC" w:rsidRPr="00383DCC" w:rsidRDefault="00383DCC" w:rsidP="00383DCC">
      <w:pPr>
        <w:pStyle w:val="2"/>
      </w:pPr>
      <w:bookmarkStart w:id="42" w:name="_Toc529982280"/>
      <w:r w:rsidRPr="00383DCC">
        <w:t>Государственное и правовое регулирование сельского хозяйства</w:t>
      </w:r>
      <w:bookmarkEnd w:id="42"/>
    </w:p>
    <w:p w:rsidR="00383DCC" w:rsidRPr="00383DCC" w:rsidRDefault="00383DCC" w:rsidP="00383DCC">
      <w:pPr>
        <w:pStyle w:val="10"/>
      </w:pPr>
      <w:r w:rsidRPr="00383DCC">
        <w:rPr>
          <w:b/>
        </w:rPr>
        <w:t>1. Сборник</w:t>
      </w:r>
      <w:r w:rsidRPr="00383DCC">
        <w:t xml:space="preserve"> федеральных государственных образовательных стандартов высшего образования по специальностям и направлениям подготовки бакалавров и магистров укрупненных групп спец</w:t>
      </w:r>
      <w:r w:rsidRPr="00383DCC">
        <w:t>и</w:t>
      </w:r>
      <w:r w:rsidRPr="00383DCC">
        <w:t>альностей и направлений подготовки 35.00.00 "Сельское,  лесное и рыбное хозяйство",  36.00.00 "В</w:t>
      </w:r>
      <w:r w:rsidRPr="00383DCC">
        <w:t>е</w:t>
      </w:r>
      <w:r w:rsidRPr="00383DCC">
        <w:t>теринария и зоотехния"/ [сост.: В. Е. Бердышев и др.]. –Москва: [Изд-во РГАУ-МСХА],  2018. –503 с.; 21 см. (Шифр Г2018–785 П)</w:t>
      </w:r>
    </w:p>
    <w:p w:rsidR="00383DCC" w:rsidRPr="00383DCC" w:rsidRDefault="00383DCC" w:rsidP="00383DCC">
      <w:pPr>
        <w:pStyle w:val="a7"/>
      </w:pPr>
      <w:r w:rsidRPr="00383DCC">
        <w:t>Экземпляры: всего: 1 -102СЗ(1)</w:t>
      </w:r>
    </w:p>
    <w:p w:rsidR="00383DCC" w:rsidRPr="00383DCC" w:rsidRDefault="00383DCC" w:rsidP="00383DCC">
      <w:pPr>
        <w:pStyle w:val="2"/>
      </w:pPr>
      <w:bookmarkStart w:id="43" w:name="_Toc529982281"/>
      <w:r w:rsidRPr="00383DCC">
        <w:t>Общие вопросы сельского хозяйства</w:t>
      </w:r>
      <w:bookmarkEnd w:id="43"/>
    </w:p>
    <w:p w:rsidR="00383DCC" w:rsidRPr="00383DCC" w:rsidRDefault="00383DCC" w:rsidP="00383DCC">
      <w:pPr>
        <w:pStyle w:val="10"/>
      </w:pPr>
      <w:r w:rsidRPr="00383DCC">
        <w:rPr>
          <w:b/>
        </w:rPr>
        <w:t>2. Аграрные</w:t>
      </w:r>
      <w:r w:rsidRPr="00383DCC">
        <w:t xml:space="preserve"> проблемы научного обеспечения Дальнего Востока : сборник научных трудов по материалам научно-практической конференции,  посвященной 45-летию создания Всероссийского НИИ сои,  [9–10 апреля 2013 г. : в 2 т.]/ Рос. акад. с.-х. наук,  Дальневост. регион. науч. центр,  Вс</w:t>
      </w:r>
      <w:r w:rsidRPr="00383DCC">
        <w:t>е</w:t>
      </w:r>
      <w:r w:rsidRPr="00383DCC">
        <w:t>рос. науч.-исслед. ин</w:t>
      </w:r>
      <w:r w:rsidRPr="00383DCC">
        <w:noBreakHyphen/>
        <w:t>т сои; [редкол.: В. А. Тильба (отв. ред.) и др.]. –Благовещенск : [Типография],  2013 –</w:t>
      </w:r>
    </w:p>
    <w:p w:rsidR="00383DCC" w:rsidRPr="00383DCC" w:rsidRDefault="00383DCC" w:rsidP="00383DCC">
      <w:pPr>
        <w:pStyle w:val="a7"/>
      </w:pPr>
      <w:r w:rsidRPr="00383DCC">
        <w:t>Т. 1. -2013. -167 с: ил. -Библиогр. в конце ст. (Шифр Г2018-790/1)</w:t>
      </w:r>
    </w:p>
    <w:p w:rsidR="00383DCC" w:rsidRPr="00383DCC" w:rsidRDefault="00383DCC" w:rsidP="00383DCC">
      <w:pPr>
        <w:pStyle w:val="a7"/>
      </w:pPr>
      <w:r w:rsidRPr="00383DCC">
        <w:t>Экземпляры: всего: 1 -102КХ(1)</w:t>
      </w:r>
    </w:p>
    <w:p w:rsidR="00383DCC" w:rsidRPr="00383DCC" w:rsidRDefault="00383DCC" w:rsidP="00383DCC">
      <w:pPr>
        <w:pStyle w:val="10"/>
      </w:pPr>
      <w:r w:rsidRPr="00383DCC">
        <w:rPr>
          <w:b/>
        </w:rPr>
        <w:t>3. Аграрные</w:t>
      </w:r>
      <w:r w:rsidRPr="00383DCC">
        <w:t xml:space="preserve"> проблемы научного обеспечения Дальнего Востока : сборник научных трудов по материалам научно-практической конференции,  посвященной 45-летию создания Всероссийского НИИ сои,  [9–10 апреля 2013 г. : в 2 т.]/ Рос. акад. с.-х. наук,  Дальневост. регион. науч. центр,  Вс</w:t>
      </w:r>
      <w:r w:rsidRPr="00383DCC">
        <w:t>е</w:t>
      </w:r>
      <w:r w:rsidRPr="00383DCC">
        <w:t>рос. науч.-исслед. ин</w:t>
      </w:r>
      <w:r w:rsidRPr="00383DCC">
        <w:noBreakHyphen/>
        <w:t>т сои; [редкол.: В. А. Тильба (отв. ред.) и др.]. –Благовещенск : [Типография],  2013 –</w:t>
      </w:r>
    </w:p>
    <w:p w:rsidR="00383DCC" w:rsidRPr="00383DCC" w:rsidRDefault="00383DCC" w:rsidP="00383DCC">
      <w:pPr>
        <w:pStyle w:val="a7"/>
      </w:pPr>
      <w:r w:rsidRPr="00383DCC">
        <w:t>Т. 2. -2013. -166 с: ил. -Библиогр. в конце ст. (Шифр Г2018-790/2)</w:t>
      </w:r>
    </w:p>
    <w:p w:rsidR="00383DCC" w:rsidRPr="00383DCC" w:rsidRDefault="00383DCC" w:rsidP="00383DCC">
      <w:pPr>
        <w:pStyle w:val="a7"/>
      </w:pPr>
      <w:r w:rsidRPr="00383DCC">
        <w:t>Экземпляры: всего: 1 -102КХ(1)</w:t>
      </w:r>
    </w:p>
    <w:p w:rsidR="00383DCC" w:rsidRPr="00383DCC" w:rsidRDefault="00383DCC" w:rsidP="00383DCC">
      <w:pPr>
        <w:pStyle w:val="10"/>
      </w:pPr>
      <w:r w:rsidRPr="00383DCC">
        <w:rPr>
          <w:b/>
        </w:rPr>
        <w:t>4. Актуальные</w:t>
      </w:r>
      <w:r w:rsidRPr="00383DCC">
        <w:t xml:space="preserve"> направления научных исследований в АПК: от теории к практике : материалы Национальной научно-практической конференции,  10 ноября 2017 года,  Волгоград/ М-во сел. хоз-ва Рос. Федерации,  Департамент науч.-технол. политики и образования,  Волгогр. гос. аграр. ун</w:t>
      </w:r>
      <w:r w:rsidRPr="00383DCC">
        <w:noBreakHyphen/>
        <w:t>т; [редкол.: А. С. Овчинников (гл. ред.) и др.]. –Волгоград : ВолГАУ,  2017 –. –ISBN 978–5–4479–0103–5</w:t>
      </w:r>
    </w:p>
    <w:p w:rsidR="00383DCC" w:rsidRPr="00383DCC" w:rsidRDefault="00383DCC" w:rsidP="00383DCC">
      <w:pPr>
        <w:pStyle w:val="a7"/>
      </w:pPr>
      <w:r w:rsidRPr="00383DCC">
        <w:t>Ч. 1. -2017. -551 с.: ил. -Библиогр. в конце докл. (Шифр Г2018-701/1)</w:t>
      </w:r>
    </w:p>
    <w:p w:rsidR="00383DCC" w:rsidRPr="00383DCC" w:rsidRDefault="00383DCC" w:rsidP="00383DCC">
      <w:pPr>
        <w:pStyle w:val="a7"/>
      </w:pPr>
      <w:r w:rsidRPr="00383DCC">
        <w:t>Экземпляры: всего: 1 -102КХ(1)</w:t>
      </w:r>
    </w:p>
    <w:p w:rsidR="00383DCC" w:rsidRPr="00285938" w:rsidRDefault="00383DCC" w:rsidP="00383DCC">
      <w:pPr>
        <w:pStyle w:val="10"/>
      </w:pPr>
      <w:r w:rsidRPr="00285938">
        <w:rPr>
          <w:b/>
        </w:rPr>
        <w:t xml:space="preserve">5. Кононова  И. М. </w:t>
      </w:r>
      <w:r w:rsidRPr="00285938">
        <w:t>Вкусная Россия. Деликатесы с историей/ [И. М. Кононова]; Рос. ист. о-во,  Фонд "История отечества". </w:t>
      </w:r>
      <w:proofErr w:type="gramStart"/>
      <w:r w:rsidRPr="00285938">
        <w:t>–М</w:t>
      </w:r>
      <w:proofErr w:type="gramEnd"/>
      <w:r w:rsidRPr="00285938">
        <w:t>осква: Поматур,  2018. –301 с.: цв. ил.; 29 см. </w:t>
      </w:r>
      <w:proofErr w:type="gramStart"/>
      <w:r w:rsidRPr="00285938">
        <w:t>–(</w:t>
      </w:r>
      <w:proofErr w:type="gramEnd"/>
      <w:r w:rsidRPr="00285938">
        <w:t>Моя страна Россия). (Шифр Е2018–201)</w:t>
      </w:r>
    </w:p>
    <w:p w:rsidR="00383DCC" w:rsidRPr="00383DCC" w:rsidRDefault="00383DCC" w:rsidP="00383DCC">
      <w:pPr>
        <w:pStyle w:val="a7"/>
      </w:pPr>
      <w:r w:rsidRPr="00383DCC">
        <w:t>Экземпляры: всего: 1 -102КХ(1)</w:t>
      </w:r>
    </w:p>
    <w:p w:rsidR="00383DCC" w:rsidRPr="00383DCC" w:rsidRDefault="00383DCC" w:rsidP="00383DCC">
      <w:pPr>
        <w:pStyle w:val="10"/>
      </w:pPr>
      <w:r w:rsidRPr="00383DCC">
        <w:rPr>
          <w:b/>
        </w:rPr>
        <w:t>6. Российский государственный аграрный университет –МСХА им. К. А. Тимирязева. С</w:t>
      </w:r>
      <w:r w:rsidRPr="00383DCC">
        <w:rPr>
          <w:b/>
        </w:rPr>
        <w:t>о</w:t>
      </w:r>
      <w:r w:rsidRPr="00383DCC">
        <w:rPr>
          <w:b/>
        </w:rPr>
        <w:t>вет молодых ученых. Международная научная конференция молодых ученых и специалистов,  посвященная 100-летию  И. С. Шатилова (2017; Москва)</w:t>
      </w:r>
      <w:r w:rsidRPr="00383DCC">
        <w:t>. Международная научная конференция молодых ученых и специалистов,  посвященная 100-летию  И. С. Шатилова [6–7 июня 2017 г.] : сборник статей/ М-во сел. хоз-ва Рос. Федерации,  Рос. гос. аграр. ун</w:t>
      </w:r>
      <w:r w:rsidRPr="00383DCC">
        <w:noBreakHyphen/>
        <w:t>т –МСХА им. К. А. Тимиряз</w:t>
      </w:r>
      <w:r w:rsidRPr="00383DCC">
        <w:t>е</w:t>
      </w:r>
      <w:r w:rsidRPr="00383DCC">
        <w:t>ва,  Совет молодых ученых; [редкол.: С. Л. Белопухов и др.]. –Москва: [Изд-во РГАУ-МСХА],  2017. –348 с.: табл.; 21 см. –Библиогр. в конце докл. (Шифр Г2018–794)</w:t>
      </w:r>
    </w:p>
    <w:p w:rsidR="00383DCC" w:rsidRPr="00383DCC" w:rsidRDefault="00383DCC" w:rsidP="00383DCC">
      <w:pPr>
        <w:pStyle w:val="a7"/>
      </w:pPr>
      <w:r w:rsidRPr="00383DCC">
        <w:t>Экземпляры: всего: 1 -102КХ(1)</w:t>
      </w:r>
    </w:p>
    <w:p w:rsidR="00383DCC" w:rsidRPr="00383DCC" w:rsidRDefault="00383DCC" w:rsidP="00383DCC">
      <w:pPr>
        <w:pStyle w:val="2"/>
      </w:pPr>
      <w:bookmarkStart w:id="44" w:name="_Toc529982282"/>
      <w:r w:rsidRPr="00383DCC">
        <w:t>Почвоведение</w:t>
      </w:r>
      <w:bookmarkEnd w:id="44"/>
    </w:p>
    <w:p w:rsidR="00383DCC" w:rsidRPr="00383DCC" w:rsidRDefault="00383DCC" w:rsidP="00383DCC">
      <w:pPr>
        <w:pStyle w:val="10"/>
      </w:pPr>
      <w:r w:rsidRPr="00383DCC">
        <w:rPr>
          <w:b/>
        </w:rPr>
        <w:t xml:space="preserve">7. Анциферова  О. А. </w:t>
      </w:r>
      <w:r w:rsidRPr="00383DCC">
        <w:t>Мониторинг пахотных почв в приморском агроландшафте с развитием эрозии/ О. А. Анциферова; Калинингр. гос. техн. ун</w:t>
      </w:r>
      <w:r w:rsidRPr="00383DCC">
        <w:noBreakHyphen/>
        <w:t>т,  О-во почвоведов им. В. В. Докучаева,  Кал</w:t>
      </w:r>
      <w:r w:rsidRPr="00383DCC">
        <w:t>и</w:t>
      </w:r>
      <w:r w:rsidRPr="00383DCC">
        <w:t>нингр. отд-ние. –Калининград: [Изд-во КГТУ],  2017. –317 с.: ил.; 21 см. –Библиогр.: с. 305–317 (214 назв.). (Шифр Г2018–797)</w:t>
      </w:r>
    </w:p>
    <w:p w:rsidR="00383DCC" w:rsidRPr="00383DCC" w:rsidRDefault="00383DCC" w:rsidP="00383DCC">
      <w:pPr>
        <w:pStyle w:val="a7"/>
      </w:pPr>
      <w:r w:rsidRPr="00383DCC">
        <w:t>Экземпляры: всего: 1 -102КХ(1)</w:t>
      </w:r>
    </w:p>
    <w:p w:rsidR="00383DCC" w:rsidRPr="00383DCC" w:rsidRDefault="00383DCC" w:rsidP="00383DCC">
      <w:pPr>
        <w:pStyle w:val="10"/>
      </w:pPr>
      <w:r w:rsidRPr="00383DCC">
        <w:rPr>
          <w:b/>
        </w:rPr>
        <w:t xml:space="preserve">8. Завалин  А. А. </w:t>
      </w:r>
      <w:r w:rsidRPr="00383DCC">
        <w:t>Азот в агросистеме на черноземных почвах : (к 125-летию экспедиции  В. В. Докучаева в Каменную Степь)/ А. А. Завалин,  О. А. Соколов,  Н. Я. Шмырева; Рос. акад. наук. –</w:t>
      </w:r>
      <w:r w:rsidRPr="00383DCC">
        <w:lastRenderedPageBreak/>
        <w:t>Москва: [РАН],  2018. –179 с.: ил.; 24 см. –Парал. тит. л. на англ. яз. –Библиогр.: с. 155–179 (416 назв.). (Шифр Д2018–71)</w:t>
      </w:r>
    </w:p>
    <w:p w:rsidR="00383DCC" w:rsidRPr="00383DCC" w:rsidRDefault="00383DCC" w:rsidP="00383DCC">
      <w:pPr>
        <w:pStyle w:val="a7"/>
      </w:pPr>
      <w:r w:rsidRPr="00383DCC">
        <w:t>Экземпляры: всего: 1 -102КХ(1)</w:t>
      </w:r>
    </w:p>
    <w:p w:rsidR="00383DCC" w:rsidRPr="00383DCC" w:rsidRDefault="00383DCC" w:rsidP="00383DCC">
      <w:pPr>
        <w:pStyle w:val="10"/>
      </w:pPr>
      <w:r w:rsidRPr="00383DCC">
        <w:rPr>
          <w:b/>
        </w:rPr>
        <w:t xml:space="preserve">9. Яшин  И. М. </w:t>
      </w:r>
      <w:r w:rsidRPr="00383DCC">
        <w:t>Эко-геохимическая оценка почв и поверхностных вод Переславль-Залесского ополья/ И. М. Яшин,  И. И. Васенев,  Р. А. Атенбеков; науч. ред. д-р биол. наук. И. М. Яшин; М-во сел. хоз-ва Рос. Федерации,  Рос. гос. аграр. ун</w:t>
      </w:r>
      <w:r w:rsidRPr="00383DCC">
        <w:noBreakHyphen/>
        <w:t>т –МСХА им. К. А. Тимирязева,  Фак. почвоведения,  агрохимии и экологии,  Каф. экологии. –Москва: [Изд-во РГАУ-МСХА],  2018. –171 с.: цв. ил.; 21 см. –Библиогр.: с. 135–157 (326 назв.). –Библиогр. И. М. Яшина: с. 163–167. (Шифр Г2018–774)</w:t>
      </w:r>
    </w:p>
    <w:p w:rsidR="00383DCC" w:rsidRPr="00383DCC" w:rsidRDefault="00383DCC" w:rsidP="00383DCC">
      <w:pPr>
        <w:pStyle w:val="a7"/>
      </w:pPr>
      <w:r w:rsidRPr="00383DCC">
        <w:t>Экземпляры: всего: 1 -102КХ(1)</w:t>
      </w:r>
    </w:p>
    <w:p w:rsidR="00383DCC" w:rsidRPr="00383DCC" w:rsidRDefault="00383DCC" w:rsidP="00383DCC">
      <w:pPr>
        <w:pStyle w:val="2"/>
      </w:pPr>
      <w:bookmarkStart w:id="45" w:name="_Toc529982283"/>
      <w:r w:rsidRPr="00383DCC">
        <w:t>Земледелие</w:t>
      </w:r>
      <w:bookmarkEnd w:id="45"/>
    </w:p>
    <w:p w:rsidR="00383DCC" w:rsidRPr="00383DCC" w:rsidRDefault="00383DCC" w:rsidP="00383DCC">
      <w:pPr>
        <w:pStyle w:val="20"/>
      </w:pPr>
      <w:r w:rsidRPr="00383DCC">
        <w:rPr>
          <w:b/>
        </w:rPr>
        <w:t>10. Минимизация</w:t>
      </w:r>
      <w:r w:rsidRPr="00383DCC">
        <w:t xml:space="preserve"> основной обработки черноземов под зерновые культуры в лесостепи Запа</w:t>
      </w:r>
      <w:r w:rsidRPr="00383DCC">
        <w:t>д</w:t>
      </w:r>
      <w:r w:rsidRPr="00383DCC">
        <w:t>ной Сибири : методическое пособие/ В. Е. Синещеков,  В. Н. Слесарев,  Н. В. Васильева,  Г. И. Тк</w:t>
      </w:r>
      <w:r w:rsidRPr="00383DCC">
        <w:t>а</w:t>
      </w:r>
      <w:r w:rsidRPr="00383DCC">
        <w:t>ченко; Сиб. федер. науч. центр агробиотехнологий Рос. акад. наук,  Сиб. науч.-исслед. ин</w:t>
      </w:r>
      <w:r w:rsidRPr="00383DCC">
        <w:noBreakHyphen/>
        <w:t>т землед</w:t>
      </w:r>
      <w:r w:rsidRPr="00383DCC">
        <w:t>е</w:t>
      </w:r>
      <w:r w:rsidRPr="00383DCC">
        <w:t>лия и химизации сел. хоз-ва Сиб. федер. науч. центра агробиотехнологий Рос. акад. наук. –Новосибирск: [СФНЦА],  2018. –88 с.: ил.; 21 см +Прил.: с. 87–88. –Библиогр.: с. 80–86 (73 назв.). (Шифр Г2018–803)</w:t>
      </w:r>
    </w:p>
    <w:p w:rsidR="00383DCC" w:rsidRPr="00383DCC" w:rsidRDefault="00383DCC" w:rsidP="00383DCC">
      <w:pPr>
        <w:pStyle w:val="a7"/>
      </w:pPr>
      <w:r w:rsidRPr="00383DCC">
        <w:t>Экземпляры: всего: 2 -102КХ(1), 102АБ(1)</w:t>
      </w:r>
    </w:p>
    <w:p w:rsidR="00383DCC" w:rsidRPr="00383DCC" w:rsidRDefault="00383DCC" w:rsidP="00383DCC">
      <w:pPr>
        <w:pStyle w:val="20"/>
      </w:pPr>
      <w:r w:rsidRPr="00383DCC">
        <w:rPr>
          <w:b/>
        </w:rPr>
        <w:t>11. Региональные</w:t>
      </w:r>
      <w:r w:rsidRPr="00383DCC">
        <w:t xml:space="preserve"> системы комплексного дистанционного зондирования агроландшафтов : м</w:t>
      </w:r>
      <w:r w:rsidRPr="00383DCC">
        <w:t>а</w:t>
      </w:r>
      <w:r w:rsidRPr="00383DCC">
        <w:t>териалы 1 Всероссийского научно-практического семинара,  Красноярск,  09 февраля 2018 г./ Федер. агентство науч. орг.,  Федер. исслед. центр "Краснояр. науч. центр СО РАН",  Краснояр. науч.-исслед. ин</w:t>
      </w:r>
      <w:r w:rsidRPr="00383DCC">
        <w:noBreakHyphen/>
        <w:t>т сел. хоз-ва,  М-во сел. хоз-ва Краснояр. края,  О-во почвоведов им. В. В. Докучаева,  Краснояр. отд-ние; под общ. ред.: Ю. Н. Трубникова,  А. А. Шпедта. –Красноярск: [Изд-во ФИЦ КНЦ СО РАН],  2018. –106 с.: цв. ил.; 20 см. –Библиогр. в конце ст. (Шифр Г2018–807)</w:t>
      </w:r>
    </w:p>
    <w:p w:rsidR="00383DCC" w:rsidRPr="00383DCC" w:rsidRDefault="00383DCC" w:rsidP="00383DCC">
      <w:pPr>
        <w:pStyle w:val="a7"/>
      </w:pPr>
      <w:r w:rsidRPr="00383DCC">
        <w:t>Экземпляры: всего: 1 -102КХ(1)</w:t>
      </w:r>
    </w:p>
    <w:p w:rsidR="00383DCC" w:rsidRPr="00383DCC" w:rsidRDefault="00383DCC" w:rsidP="00383DCC">
      <w:pPr>
        <w:pStyle w:val="20"/>
      </w:pPr>
      <w:r w:rsidRPr="00383DCC">
        <w:rPr>
          <w:b/>
        </w:rPr>
        <w:t>12. Рекомендации</w:t>
      </w:r>
      <w:r w:rsidRPr="00383DCC">
        <w:t xml:space="preserve"> по проведению весенне-полевых работ в Орловской области в 2018 году/ Рос. акад. наук,  Федер. агентство науч. орг.,  Всерос. науч.-исслед. ин</w:t>
      </w:r>
      <w:r w:rsidRPr="00383DCC">
        <w:noBreakHyphen/>
        <w:t>т зернобобовых и крупяных кул</w:t>
      </w:r>
      <w:r w:rsidRPr="00383DCC">
        <w:t>ь</w:t>
      </w:r>
      <w:r w:rsidRPr="00383DCC">
        <w:t>тур,  Департамент сел. хоз-ва Орлов. обл.; [сост.: В. И. Зотиков и др.]. –Орел: [ВНИИЗБК],  2018. –57 с.: цв. ил.; 21 см +Прил.: с. 45–57. (Шифр Г2018–792)</w:t>
      </w:r>
    </w:p>
    <w:p w:rsidR="00383DCC" w:rsidRPr="00383DCC" w:rsidRDefault="00383DCC" w:rsidP="00383DCC">
      <w:pPr>
        <w:pStyle w:val="a7"/>
      </w:pPr>
      <w:r w:rsidRPr="00383DCC">
        <w:t>Экземпляры: всего: 1 -102КХ(1)</w:t>
      </w:r>
    </w:p>
    <w:p w:rsidR="00383DCC" w:rsidRPr="00383DCC" w:rsidRDefault="00383DCC" w:rsidP="00383DCC">
      <w:pPr>
        <w:pStyle w:val="2"/>
      </w:pPr>
      <w:bookmarkStart w:id="46" w:name="_Toc529982284"/>
      <w:r w:rsidRPr="00383DCC">
        <w:t>Сельскохозяйственная мелиорация</w:t>
      </w:r>
      <w:bookmarkEnd w:id="46"/>
    </w:p>
    <w:p w:rsidR="00383DCC" w:rsidRPr="00383DCC" w:rsidRDefault="00383DCC" w:rsidP="00383DCC">
      <w:pPr>
        <w:pStyle w:val="20"/>
      </w:pPr>
      <w:r w:rsidRPr="00383DCC">
        <w:rPr>
          <w:b/>
        </w:rPr>
        <w:t>13. Агролесомелиоративный</w:t>
      </w:r>
      <w:r w:rsidRPr="00383DCC">
        <w:t xml:space="preserve"> эталон защиты почв от эрозии : справочник-путеводитель по Н</w:t>
      </w:r>
      <w:r w:rsidRPr="00383DCC">
        <w:t>о</w:t>
      </w:r>
      <w:r w:rsidRPr="00383DCC">
        <w:t>восильской зональной агролесомелиоративной опытной станции им. А. С. Козменко/ К. Н. Кулик,  А. С. Рулев,  А. Т. Барабанов [и др.]; Федер. агентство науч. орг.,  Рос. акад. наук,  Федер. науч. центр агроэкологии,  комплекс. мелиораций и защит. лесоразведения Рос. акад. наук. –Волгоград: ФНЦ а</w:t>
      </w:r>
      <w:r w:rsidRPr="00383DCC">
        <w:t>г</w:t>
      </w:r>
      <w:r w:rsidRPr="00383DCC">
        <w:t>роэкологии РАН,  2018. –52 с.: цв. ил. +Прил.: с. 51. (Шифр Г2018–815)</w:t>
      </w:r>
    </w:p>
    <w:p w:rsidR="00383DCC" w:rsidRPr="00383DCC" w:rsidRDefault="00383DCC" w:rsidP="00383DCC">
      <w:pPr>
        <w:pStyle w:val="a7"/>
      </w:pPr>
      <w:r w:rsidRPr="00383DCC">
        <w:t>Экземпляры: всего: 1 -102КХ(1)</w:t>
      </w:r>
    </w:p>
    <w:p w:rsidR="00383DCC" w:rsidRPr="00383DCC" w:rsidRDefault="00383DCC" w:rsidP="00383DCC">
      <w:pPr>
        <w:pStyle w:val="20"/>
      </w:pPr>
      <w:r w:rsidRPr="00383DCC">
        <w:rPr>
          <w:b/>
        </w:rPr>
        <w:t>14. Проектирование</w:t>
      </w:r>
      <w:r w:rsidRPr="00383DCC">
        <w:t xml:space="preserve"> систем капельного орошения с модулем электрохимической активации в</w:t>
      </w:r>
      <w:r w:rsidRPr="00383DCC">
        <w:t>о</w:t>
      </w:r>
      <w:r w:rsidRPr="00383DCC">
        <w:t>ды/ С. Я. Семененко,  М. Н. Лытов,  А. Н. Чушкин и др.; [Федер. науч. центр агроэкологии,  ко</w:t>
      </w:r>
      <w:r w:rsidRPr="00383DCC">
        <w:t>м</w:t>
      </w:r>
      <w:r w:rsidRPr="00383DCC">
        <w:t>плекс. мелиораций и защит. лесоразведения Рос. акад. наук]. –Волгоград: ФНЦ агроэкологии РАН,  2018. –182 с.: ил.,  цв. ил.; 20 см +Прил.: с. 161–180. –Библиогр.: с. 149–159 (133 назв.). (Шифр Г2018–816)</w:t>
      </w:r>
    </w:p>
    <w:p w:rsidR="00383DCC" w:rsidRPr="00383DCC" w:rsidRDefault="00383DCC" w:rsidP="00383DCC">
      <w:pPr>
        <w:pStyle w:val="a7"/>
      </w:pPr>
      <w:r w:rsidRPr="00383DCC">
        <w:t>Экземпляры: всего: 1 -102КХ(1)</w:t>
      </w:r>
    </w:p>
    <w:p w:rsidR="00383DCC" w:rsidRPr="00383DCC" w:rsidRDefault="00383DCC" w:rsidP="00383DCC">
      <w:pPr>
        <w:pStyle w:val="20"/>
      </w:pPr>
      <w:r w:rsidRPr="00383DCC">
        <w:rPr>
          <w:b/>
        </w:rPr>
        <w:t>15. Экологический</w:t>
      </w:r>
      <w:r w:rsidRPr="00383DCC">
        <w:t xml:space="preserve"> мониторинг мелиорированных земель и мелиоративных систем : моногр</w:t>
      </w:r>
      <w:r w:rsidRPr="00383DCC">
        <w:t>а</w:t>
      </w:r>
      <w:r w:rsidRPr="00383DCC">
        <w:t>фия/ [Б. М. Кизяев,  С. Д. Исаева,  В. П. Максименко и др.]; Всерос. науч.-исслед. ин</w:t>
      </w:r>
      <w:r w:rsidRPr="00383DCC">
        <w:noBreakHyphen/>
        <w:t>т гидротехники и мелиорации им. А. Н. Костякова. –Москва: [ВНИИГиМ им. А. Н. Костякова],  2018. –342 с.: ил.; 20 см. –Библиогр. в конце гл. (Шифр Г2018–788)</w:t>
      </w:r>
    </w:p>
    <w:p w:rsidR="00383DCC" w:rsidRPr="00383DCC" w:rsidRDefault="00383DCC" w:rsidP="00383DCC">
      <w:pPr>
        <w:pStyle w:val="a7"/>
      </w:pPr>
      <w:r w:rsidRPr="00383DCC">
        <w:t>Экземпляры: всего: 1 -102КХ(1)</w:t>
      </w:r>
    </w:p>
    <w:p w:rsidR="00383DCC" w:rsidRPr="00383DCC" w:rsidRDefault="00383DCC" w:rsidP="00383DCC">
      <w:pPr>
        <w:pStyle w:val="2"/>
      </w:pPr>
      <w:bookmarkStart w:id="47" w:name="_Toc529982285"/>
      <w:r w:rsidRPr="00383DCC">
        <w:t>Растениеводство</w:t>
      </w:r>
      <w:bookmarkEnd w:id="47"/>
    </w:p>
    <w:p w:rsidR="00383DCC" w:rsidRPr="00285938" w:rsidRDefault="00383DCC" w:rsidP="00383DCC">
      <w:pPr>
        <w:pStyle w:val="20"/>
        <w:rPr>
          <w:rFonts w:ascii="Times New Roman" w:hAnsi="Times New Roman"/>
        </w:rPr>
      </w:pPr>
      <w:r w:rsidRPr="00383DCC">
        <w:rPr>
          <w:b/>
        </w:rPr>
        <w:t>16. "Совершенствование систем земледелия: селекция и семеноводство,  адаптивно-ландшафтный подход,  современные агротехнологии",  научно-практическая конференция-семинар (2018; Красноярск)</w:t>
      </w:r>
      <w:r w:rsidRPr="00383DCC">
        <w:t>. Материалы научно-практической конференции-семинара "Соверше</w:t>
      </w:r>
      <w:r w:rsidRPr="00383DCC">
        <w:t>н</w:t>
      </w:r>
      <w:r w:rsidRPr="00383DCC">
        <w:t>ствование систем земледелия: селекция и семеноводство,  адаптивно-ландшафтный подход,  совр</w:t>
      </w:r>
      <w:r w:rsidRPr="00383DCC">
        <w:t>е</w:t>
      </w:r>
      <w:r w:rsidRPr="00383DCC">
        <w:t>менные агротехнологии",  1–3 августа 2018 г./ Федер. исслед. центр "Краснояр. науч. центр СО РАН",  Краснояр. науч.-исслед. ин</w:t>
      </w:r>
      <w:r w:rsidRPr="00383DCC">
        <w:noBreakHyphen/>
        <w:t>т сел. хоз-ва; [редсовет.: Н. А. Сурин и др.]; под общ. ред.: Н. А. Сурина и  Н. В. Зобовой. –Красноярск: [Изд-во ФИЦ КНЦ СО РАН],  2018. –279 с.: ил.; 20 см. </w:t>
      </w:r>
      <w:proofErr w:type="gramStart"/>
      <w:r w:rsidRPr="00383DCC">
        <w:t>–Б</w:t>
      </w:r>
      <w:proofErr w:type="gramEnd"/>
      <w:r w:rsidRPr="00383DCC">
        <w:t xml:space="preserve">иблиогр. в </w:t>
      </w:r>
      <w:r w:rsidRPr="00383DCC">
        <w:lastRenderedPageBreak/>
        <w:t xml:space="preserve">конце ст. </w:t>
      </w:r>
      <w:r w:rsidR="00F662A6">
        <w:t>-</w:t>
      </w:r>
      <w:r w:rsidR="00285938">
        <w:t xml:space="preserve"> </w:t>
      </w:r>
      <w:r w:rsidR="00F662A6" w:rsidRPr="00285938">
        <w:rPr>
          <w:rFonts w:ascii="Times New Roman" w:hAnsi="Times New Roman"/>
        </w:rPr>
        <w:t>В подзаг.: 80-летию Камалинской государственной селекционной станции посв</w:t>
      </w:r>
      <w:r w:rsidR="00F662A6" w:rsidRPr="00285938">
        <w:rPr>
          <w:rFonts w:ascii="Times New Roman" w:hAnsi="Times New Roman"/>
        </w:rPr>
        <w:t>я</w:t>
      </w:r>
      <w:r w:rsidR="00F662A6" w:rsidRPr="00285938">
        <w:rPr>
          <w:rFonts w:ascii="Times New Roman" w:hAnsi="Times New Roman"/>
        </w:rPr>
        <w:t xml:space="preserve">щается  </w:t>
      </w:r>
      <w:r w:rsidRPr="00285938">
        <w:rPr>
          <w:rFonts w:ascii="Times New Roman" w:hAnsi="Times New Roman"/>
        </w:rPr>
        <w:t>(Шифр Г2018–808)</w:t>
      </w:r>
    </w:p>
    <w:p w:rsidR="00383DCC" w:rsidRPr="00383DCC" w:rsidRDefault="00383DCC" w:rsidP="00383DCC">
      <w:pPr>
        <w:pStyle w:val="a7"/>
      </w:pPr>
      <w:r w:rsidRPr="00383DCC">
        <w:t>Экземпляры: всего: 1 -102КХ(1)</w:t>
      </w:r>
    </w:p>
    <w:p w:rsidR="00383DCC" w:rsidRPr="00383DCC" w:rsidRDefault="00383DCC" w:rsidP="00383DCC">
      <w:pPr>
        <w:pStyle w:val="20"/>
      </w:pPr>
      <w:r w:rsidRPr="00383DCC">
        <w:rPr>
          <w:b/>
        </w:rPr>
        <w:t>17. Агротехнические</w:t>
      </w:r>
      <w:r w:rsidRPr="00383DCC">
        <w:t xml:space="preserve"> особенности использования Strip-till-технологии в растениеводстве : (р</w:t>
      </w:r>
      <w:r w:rsidRPr="00383DCC">
        <w:t>е</w:t>
      </w:r>
      <w:r w:rsidRPr="00383DCC">
        <w:t>комендации производству)/ М-во сел. хоз-ва Респ. Башкортостан,  Акад. наук Респ. Башкортостан,  Башк. гос. аграр. ун</w:t>
      </w:r>
      <w:r w:rsidRPr="00383DCC">
        <w:noBreakHyphen/>
        <w:t>т,  Башк. науч.-исслед. ин</w:t>
      </w:r>
      <w:r w:rsidRPr="00383DCC">
        <w:noBreakHyphen/>
        <w:t>т сел. хоз-ва; [сост.: Х. М. Сафин и др.]. –Уфа: [Мир печати],  2017. –44 с.: ил.; 21 см. –Библиогр.: с. 43–44 (17 назв.). (Шифр Г2018–787)</w:t>
      </w:r>
    </w:p>
    <w:p w:rsidR="00383DCC" w:rsidRPr="00383DCC" w:rsidRDefault="00383DCC" w:rsidP="00383DCC">
      <w:pPr>
        <w:pStyle w:val="a7"/>
      </w:pPr>
      <w:r w:rsidRPr="00383DCC">
        <w:t>Экземпляры: всего: 1 -102КХ(1)</w:t>
      </w:r>
    </w:p>
    <w:p w:rsidR="00383DCC" w:rsidRPr="00383DCC" w:rsidRDefault="00383DCC" w:rsidP="00383DCC">
      <w:pPr>
        <w:pStyle w:val="20"/>
      </w:pPr>
      <w:r w:rsidRPr="00383DCC">
        <w:rPr>
          <w:b/>
        </w:rPr>
        <w:t>18. Агротехнологические</w:t>
      </w:r>
      <w:r w:rsidRPr="00383DCC">
        <w:t xml:space="preserve"> особенности возделывания зернобобовых культур/ [И. Н. Романова,  С. Н. Глушаков,  С. М. Князева и др.; под науч. ред. И. Н. Романовой]; М-во сел. хоз-ва Рос. Федер</w:t>
      </w:r>
      <w:r w:rsidRPr="00383DCC">
        <w:t>а</w:t>
      </w:r>
      <w:r w:rsidRPr="00383DCC">
        <w:t>ции,  Смол. гос. с.-х. акад. –Москва: [Научный консультант],  2018. –143 с.: ил.; 21 см. –Библиогр.: с. 141–143 (39 назв.). (Шифр Г2018–795)</w:t>
      </w:r>
    </w:p>
    <w:p w:rsidR="00383DCC" w:rsidRPr="00383DCC" w:rsidRDefault="00383DCC" w:rsidP="00383DCC">
      <w:pPr>
        <w:pStyle w:val="a7"/>
      </w:pPr>
      <w:r w:rsidRPr="00383DCC">
        <w:t>Экземпляры: всего: 1 -102КХ(1)</w:t>
      </w:r>
    </w:p>
    <w:p w:rsidR="00383DCC" w:rsidRPr="00383DCC" w:rsidRDefault="00383DCC" w:rsidP="00383DCC">
      <w:pPr>
        <w:pStyle w:val="20"/>
      </w:pPr>
      <w:r w:rsidRPr="00383DCC">
        <w:rPr>
          <w:b/>
        </w:rPr>
        <w:t>19. Введенский,  В</w:t>
      </w:r>
      <w:r w:rsidR="004F24FD">
        <w:rPr>
          <w:b/>
        </w:rPr>
        <w:t>.</w:t>
      </w:r>
      <w:r w:rsidRPr="00383DCC">
        <w:rPr>
          <w:b/>
        </w:rPr>
        <w:t xml:space="preserve"> В</w:t>
      </w:r>
      <w:r w:rsidR="004F24FD">
        <w:rPr>
          <w:b/>
        </w:rPr>
        <w:t>.</w:t>
      </w:r>
      <w:r w:rsidRPr="00383DCC">
        <w:t xml:space="preserve"> Растениеводство : учебно-методическое пособие для студентов по н</w:t>
      </w:r>
      <w:r w:rsidRPr="00383DCC">
        <w:t>а</w:t>
      </w:r>
      <w:r w:rsidRPr="00383DCC">
        <w:t>правлению "Агрономия" : в 3 ч./ В. В. Введенский,  А. Н. Жаров,  А. В. Введенская; Рос. ун</w:t>
      </w:r>
      <w:r w:rsidRPr="00383DCC">
        <w:noBreakHyphen/>
        <w:t>т дружбы народов. –Москва : РУДН,  2018 –. –ISBN 978–5–209–08688–8</w:t>
      </w:r>
    </w:p>
    <w:p w:rsidR="00383DCC" w:rsidRPr="00383DCC" w:rsidRDefault="00383DCC" w:rsidP="00383DCC">
      <w:pPr>
        <w:pStyle w:val="a7"/>
      </w:pPr>
      <w:r w:rsidRPr="00383DCC">
        <w:t>Ч. 1: Зерновые культуры : (I группа хлебов). -2018. -34 с.: табл. (Шифр Г2018-800/1)</w:t>
      </w:r>
    </w:p>
    <w:p w:rsidR="00383DCC" w:rsidRPr="00383DCC" w:rsidRDefault="00383DCC" w:rsidP="00383DCC">
      <w:pPr>
        <w:pStyle w:val="a7"/>
      </w:pPr>
      <w:r w:rsidRPr="00383DCC">
        <w:t>Экземпляры: всего: 1 -102КХ(1)</w:t>
      </w:r>
    </w:p>
    <w:p w:rsidR="00383DCC" w:rsidRPr="00383DCC" w:rsidRDefault="00383DCC" w:rsidP="00383DCC">
      <w:pPr>
        <w:pStyle w:val="20"/>
      </w:pPr>
      <w:r w:rsidRPr="00383DCC">
        <w:rPr>
          <w:b/>
        </w:rPr>
        <w:t>20. Введенский,  В</w:t>
      </w:r>
      <w:r w:rsidR="004F24FD">
        <w:rPr>
          <w:b/>
        </w:rPr>
        <w:t>.</w:t>
      </w:r>
      <w:r w:rsidRPr="00383DCC">
        <w:rPr>
          <w:b/>
        </w:rPr>
        <w:t xml:space="preserve"> В</w:t>
      </w:r>
      <w:r w:rsidR="004F24FD">
        <w:rPr>
          <w:b/>
        </w:rPr>
        <w:t>.</w:t>
      </w:r>
      <w:r w:rsidRPr="00383DCC">
        <w:t xml:space="preserve"> Растениеводство : учебно-методическое пособие для студентов по н</w:t>
      </w:r>
      <w:r w:rsidRPr="00383DCC">
        <w:t>а</w:t>
      </w:r>
      <w:r w:rsidRPr="00383DCC">
        <w:t>правлению "Агрономия" : в 3 ч./ В. В. Введенский,  А. Н. Жаров,  А. В. Введенская; Рос. ун</w:t>
      </w:r>
      <w:r w:rsidRPr="00383DCC">
        <w:noBreakHyphen/>
        <w:t>т дружбы народов. –Москва : РУДН,  2018 –. –ISBN 978–5–209–08688–8</w:t>
      </w:r>
    </w:p>
    <w:p w:rsidR="00383DCC" w:rsidRPr="00383DCC" w:rsidRDefault="00383DCC" w:rsidP="00383DCC">
      <w:pPr>
        <w:pStyle w:val="a7"/>
      </w:pPr>
      <w:r w:rsidRPr="00383DCC">
        <w:t>Ч. 2: Зерновые культуры : (II группа хлебов). -2018. -47 с.: табл. (Шифр Г2018-800/2)</w:t>
      </w:r>
    </w:p>
    <w:p w:rsidR="00383DCC" w:rsidRPr="00383DCC" w:rsidRDefault="00383DCC" w:rsidP="00383DCC">
      <w:pPr>
        <w:pStyle w:val="a7"/>
      </w:pPr>
      <w:r w:rsidRPr="00383DCC">
        <w:t>Экземпляры: всего: 1 -102КХ(1)</w:t>
      </w:r>
    </w:p>
    <w:p w:rsidR="00D943C6" w:rsidRPr="00D943C6" w:rsidRDefault="00D943C6" w:rsidP="00D943C6">
      <w:pPr>
        <w:pStyle w:val="20"/>
      </w:pPr>
      <w:r w:rsidRPr="00D943C6">
        <w:rPr>
          <w:b/>
        </w:rPr>
        <w:t>21. Введенский,  В</w:t>
      </w:r>
      <w:r w:rsidR="004F24FD">
        <w:rPr>
          <w:b/>
        </w:rPr>
        <w:t>.</w:t>
      </w:r>
      <w:r w:rsidRPr="00D943C6">
        <w:rPr>
          <w:b/>
        </w:rPr>
        <w:t xml:space="preserve"> В</w:t>
      </w:r>
      <w:r w:rsidR="004F24FD">
        <w:rPr>
          <w:b/>
        </w:rPr>
        <w:t>.</w:t>
      </w:r>
      <w:r w:rsidRPr="00D943C6">
        <w:t xml:space="preserve"> Растениеводство : учебно-методическое пособие для студентов по н</w:t>
      </w:r>
      <w:r w:rsidRPr="00D943C6">
        <w:t>а</w:t>
      </w:r>
      <w:r w:rsidRPr="00D943C6">
        <w:t>правлению "Агрономия" : в 3 ч./ В. В. Введенский,  А. Н. Жаров,  А. В. Введенская; Рос. ун</w:t>
      </w:r>
      <w:r w:rsidRPr="00D943C6">
        <w:noBreakHyphen/>
        <w:t>т дружбы народов. –Москва : РУДН,  2018 –. –ISBN 978–5–209–08688–8</w:t>
      </w:r>
    </w:p>
    <w:p w:rsidR="00D943C6" w:rsidRPr="00D943C6" w:rsidRDefault="00D943C6" w:rsidP="00D943C6">
      <w:pPr>
        <w:pStyle w:val="a7"/>
      </w:pPr>
      <w:r w:rsidRPr="00D943C6">
        <w:t>Ч. 3: Зерновые бобовые культуры. -2018. -46 с.: табл. (Шифр Г2018-800/3)</w:t>
      </w:r>
    </w:p>
    <w:p w:rsidR="00D943C6" w:rsidRPr="00D943C6" w:rsidRDefault="00D943C6" w:rsidP="00D943C6">
      <w:pPr>
        <w:pStyle w:val="a7"/>
      </w:pPr>
      <w:r w:rsidRPr="00D943C6">
        <w:t>Экземпляры: всего: 1 -102КХ(1)</w:t>
      </w:r>
    </w:p>
    <w:p w:rsidR="00D943C6" w:rsidRPr="00D943C6" w:rsidRDefault="00D943C6" w:rsidP="00D943C6">
      <w:pPr>
        <w:pStyle w:val="20"/>
      </w:pPr>
      <w:r w:rsidRPr="00D943C6">
        <w:rPr>
          <w:b/>
        </w:rPr>
        <w:t>22. Изучение</w:t>
      </w:r>
      <w:r w:rsidRPr="00D943C6">
        <w:t xml:space="preserve"> устойчивости фотосинтетического аппарата мягкой пшеницы (T. aestivum  L.) и ее диких сородичей к абиотическим стрессорам in vivo и in vitro./ Н. В. Терлецкая,  Н. В. Зобова,  В. Ю. Ступко [и др.; науч. ред. : д-р биол. наук  Н. А. Гаевский]; Федер. исслед. центр "Краснояр. науч. центр СО РАН",  Ком. науки М-ва образования и науки Респ. Казахстан,  Ин</w:t>
      </w:r>
      <w:r w:rsidRPr="00D943C6">
        <w:noBreakHyphen/>
        <w:t>т биологии и биотехн</w:t>
      </w:r>
      <w:r w:rsidRPr="00D943C6">
        <w:t>о</w:t>
      </w:r>
      <w:r w:rsidRPr="00D943C6">
        <w:t>логии растений. –Алматы: [ИП Волкова  Е. В.],  2017. –170 с.: ил.; 20 см. –Библиогр.: с. 134–147 (182 назв.). (Шифр Г2018–809)</w:t>
      </w:r>
    </w:p>
    <w:p w:rsidR="00D943C6" w:rsidRPr="00D943C6" w:rsidRDefault="00D943C6" w:rsidP="00D943C6">
      <w:pPr>
        <w:pStyle w:val="a7"/>
      </w:pPr>
      <w:r w:rsidRPr="00D943C6">
        <w:t>Экземпляры: всего: 1 -102КХ(1)</w:t>
      </w:r>
    </w:p>
    <w:p w:rsidR="00D943C6" w:rsidRPr="00285938" w:rsidRDefault="00D943C6" w:rsidP="00D943C6">
      <w:pPr>
        <w:pStyle w:val="20"/>
        <w:rPr>
          <w:rFonts w:ascii="Times New Roman" w:hAnsi="Times New Roman"/>
        </w:rPr>
      </w:pPr>
      <w:r w:rsidRPr="00285938">
        <w:rPr>
          <w:rFonts w:ascii="Times New Roman" w:hAnsi="Times New Roman"/>
          <w:b/>
        </w:rPr>
        <w:t>23. Исторические</w:t>
      </w:r>
      <w:r w:rsidRPr="00285938">
        <w:rPr>
          <w:rFonts w:ascii="Times New Roman" w:hAnsi="Times New Roman"/>
        </w:rPr>
        <w:t xml:space="preserve"> очерки развития аграрной науки в Красноярском НИИСХ : сборник/ [Н. А. Сурин,  А. В. Сидоров,  Л. К. Бутковская и др.; под общ. ред. Н. А. Сурина и  М. А. Тиминой;</w:t>
      </w:r>
      <w:r w:rsidR="00C44E13" w:rsidRPr="00285938">
        <w:rPr>
          <w:rFonts w:ascii="Times New Roman" w:hAnsi="Times New Roman"/>
        </w:rPr>
        <w:t xml:space="preserve"> Кра</w:t>
      </w:r>
      <w:r w:rsidR="00C44E13" w:rsidRPr="00285938">
        <w:rPr>
          <w:rFonts w:ascii="Times New Roman" w:hAnsi="Times New Roman"/>
        </w:rPr>
        <w:t>с</w:t>
      </w:r>
      <w:r w:rsidR="00C44E13" w:rsidRPr="00285938">
        <w:rPr>
          <w:rFonts w:ascii="Times New Roman" w:hAnsi="Times New Roman"/>
        </w:rPr>
        <w:t>нояр. науч</w:t>
      </w:r>
      <w:proofErr w:type="gramStart"/>
      <w:r w:rsidR="00C44E13" w:rsidRPr="00285938">
        <w:rPr>
          <w:rFonts w:ascii="Times New Roman" w:hAnsi="Times New Roman"/>
        </w:rPr>
        <w:t>.-</w:t>
      </w:r>
      <w:proofErr w:type="gramEnd"/>
      <w:r w:rsidR="00C44E13" w:rsidRPr="00285938">
        <w:rPr>
          <w:rFonts w:ascii="Times New Roman" w:hAnsi="Times New Roman"/>
        </w:rPr>
        <w:t>исслед. ин-т сел. хоз-ва</w:t>
      </w:r>
      <w:r w:rsidRPr="00285938">
        <w:rPr>
          <w:rFonts w:ascii="Times New Roman" w:hAnsi="Times New Roman"/>
        </w:rPr>
        <w:t> –обособл. подразделение Федер. исслед. центра "Краснояр. науч. центр Сиб. отд-ния Рос. акад. наук"]. –Красноярск: [Изд-во КНЦ СО РАН],  2018. –121 с.: цв. ил</w:t>
      </w:r>
      <w:proofErr w:type="gramStart"/>
      <w:r w:rsidRPr="00285938">
        <w:rPr>
          <w:rFonts w:ascii="Times New Roman" w:hAnsi="Times New Roman"/>
        </w:rPr>
        <w:t xml:space="preserve">.; </w:t>
      </w:r>
      <w:proofErr w:type="gramEnd"/>
      <w:r w:rsidRPr="00285938">
        <w:rPr>
          <w:rFonts w:ascii="Times New Roman" w:hAnsi="Times New Roman"/>
        </w:rPr>
        <w:t xml:space="preserve">20 см. </w:t>
      </w:r>
      <w:r w:rsidR="00285938" w:rsidRPr="00285938">
        <w:rPr>
          <w:rFonts w:ascii="Times New Roman" w:hAnsi="Times New Roman"/>
        </w:rPr>
        <w:t xml:space="preserve">- </w:t>
      </w:r>
      <w:r w:rsidR="005E2608" w:rsidRPr="00285938">
        <w:rPr>
          <w:rFonts w:ascii="Times New Roman" w:hAnsi="Times New Roman"/>
        </w:rPr>
        <w:t>В подзаг.: 80-летию Камалинской государственной селекционной станции посв</w:t>
      </w:r>
      <w:r w:rsidR="005E2608" w:rsidRPr="00285938">
        <w:rPr>
          <w:rFonts w:ascii="Times New Roman" w:hAnsi="Times New Roman"/>
        </w:rPr>
        <w:t>я</w:t>
      </w:r>
      <w:r w:rsidR="005E2608" w:rsidRPr="00285938">
        <w:rPr>
          <w:rFonts w:ascii="Times New Roman" w:hAnsi="Times New Roman"/>
        </w:rPr>
        <w:t xml:space="preserve">щается </w:t>
      </w:r>
      <w:r w:rsidRPr="00285938">
        <w:rPr>
          <w:rFonts w:ascii="Times New Roman" w:hAnsi="Times New Roman"/>
        </w:rPr>
        <w:t>(Шифр Г2018–805)</w:t>
      </w:r>
    </w:p>
    <w:p w:rsidR="00D943C6" w:rsidRPr="00285938" w:rsidRDefault="00D943C6" w:rsidP="00D943C6">
      <w:pPr>
        <w:pStyle w:val="a7"/>
        <w:rPr>
          <w:rFonts w:ascii="Times New Roman" w:hAnsi="Times New Roman"/>
        </w:rPr>
      </w:pPr>
      <w:r w:rsidRPr="00285938">
        <w:rPr>
          <w:rFonts w:ascii="Times New Roman" w:hAnsi="Times New Roman"/>
        </w:rPr>
        <w:t>Экземпляры: всего: 1 -102КХ(1)</w:t>
      </w:r>
    </w:p>
    <w:p w:rsidR="00D943C6" w:rsidRPr="00D943C6" w:rsidRDefault="00D943C6" w:rsidP="00D943C6">
      <w:pPr>
        <w:pStyle w:val="20"/>
      </w:pPr>
      <w:r w:rsidRPr="00D943C6">
        <w:rPr>
          <w:b/>
        </w:rPr>
        <w:t xml:space="preserve">24. Мустафин  А. М. </w:t>
      </w:r>
      <w:r w:rsidRPr="00D943C6">
        <w:t>Улучшение естественных и старовозрастных лугов в Сибири : моногр</w:t>
      </w:r>
      <w:r w:rsidRPr="00D943C6">
        <w:t>а</w:t>
      </w:r>
      <w:r w:rsidRPr="00D943C6">
        <w:t>фия/ А. М. Мустафин,  А. Г. Тюрюков,  К. В. Филиппов; Федер. агентство науч. орг.,  Сиб. федер. н</w:t>
      </w:r>
      <w:r w:rsidRPr="00D943C6">
        <w:t>а</w:t>
      </w:r>
      <w:r w:rsidRPr="00D943C6">
        <w:t>уч. центр агробиотехнологий Рос. акад. наук,  Сиб. науч.-исслед. ин</w:t>
      </w:r>
      <w:r w:rsidRPr="00D943C6">
        <w:noBreakHyphen/>
        <w:t>т кормов. –Новосибирск: [СФНЦА РАН],  2017. –113 с.: табл.,  цв. ил.; 21 см +Прил.: с. 11–112. –Библиогр.: с. 102–110 (101 назв.). (Шифр Г2018–799)</w:t>
      </w:r>
    </w:p>
    <w:p w:rsidR="00D943C6" w:rsidRPr="00D943C6" w:rsidRDefault="00D943C6" w:rsidP="00D943C6">
      <w:pPr>
        <w:pStyle w:val="a7"/>
      </w:pPr>
      <w:r w:rsidRPr="00D943C6">
        <w:t>Экземпляры: всего: 1 -102КХ(1)</w:t>
      </w:r>
    </w:p>
    <w:p w:rsidR="00D943C6" w:rsidRPr="00D943C6" w:rsidRDefault="00D943C6" w:rsidP="00D943C6">
      <w:pPr>
        <w:pStyle w:val="20"/>
      </w:pPr>
      <w:r w:rsidRPr="00D943C6">
        <w:rPr>
          <w:b/>
        </w:rPr>
        <w:t xml:space="preserve">25. Прянишников  А. И. </w:t>
      </w:r>
      <w:r w:rsidRPr="00D943C6">
        <w:t>Научные основы адаптивной селекции в Поволжье/ А. И. Прянишн</w:t>
      </w:r>
      <w:r w:rsidRPr="00D943C6">
        <w:t>и</w:t>
      </w:r>
      <w:r w:rsidRPr="00D943C6">
        <w:t>ков. –Москва: [РАН],  2018. –95 с.: ил.,  цв. ил.; 24 см. –Библиогр.: с. 89–94 (104 назв.). (Шифр Д2018–70)</w:t>
      </w:r>
    </w:p>
    <w:p w:rsidR="00D943C6" w:rsidRPr="00D943C6" w:rsidRDefault="00D943C6" w:rsidP="00D943C6">
      <w:pPr>
        <w:pStyle w:val="a7"/>
      </w:pPr>
      <w:r w:rsidRPr="00D943C6">
        <w:t>Экземпляры: всего: 1 -102КХ(1)</w:t>
      </w:r>
    </w:p>
    <w:p w:rsidR="00D943C6" w:rsidRPr="00D943C6" w:rsidRDefault="00D943C6" w:rsidP="00D943C6">
      <w:pPr>
        <w:pStyle w:val="20"/>
      </w:pPr>
      <w:r w:rsidRPr="00D943C6">
        <w:rPr>
          <w:b/>
        </w:rPr>
        <w:t xml:space="preserve">26. Родионенко  Г. И. </w:t>
      </w:r>
      <w:r w:rsidRPr="00D943C6">
        <w:t>Постигая тайны природы (судьба моя –ирисы)/ Г. И. Родионенко. –Санкт-Петербург: [РИО СПбИПТ],  2013. –258 с.: ил.,  цв. ил.; 27 см. –Алф. указ. лат. назв. представителей семейства ирисовых (Iridaceae): с. 256–258. (Шифр Е2018–200)</w:t>
      </w:r>
    </w:p>
    <w:p w:rsidR="00D943C6" w:rsidRPr="00D943C6" w:rsidRDefault="00D943C6" w:rsidP="00D943C6">
      <w:pPr>
        <w:pStyle w:val="a7"/>
      </w:pPr>
      <w:r w:rsidRPr="00D943C6">
        <w:t>Экземпляры: всего: 1 -102КХ(1)</w:t>
      </w:r>
    </w:p>
    <w:p w:rsidR="00D943C6" w:rsidRPr="00D943C6" w:rsidRDefault="00D943C6" w:rsidP="00D943C6">
      <w:pPr>
        <w:pStyle w:val="20"/>
      </w:pPr>
      <w:r w:rsidRPr="00D943C6">
        <w:rPr>
          <w:b/>
        </w:rPr>
        <w:t xml:space="preserve">27. Федоренко  В. Ф. </w:t>
      </w:r>
      <w:r w:rsidRPr="00D943C6">
        <w:t>Современные технологии и оборудование в селекции и семеноводстве от</w:t>
      </w:r>
      <w:r w:rsidRPr="00D943C6">
        <w:t>е</w:t>
      </w:r>
      <w:r w:rsidRPr="00D943C6">
        <w:t>чественных сортов сахарной свеклы : научный аналитический обзор/ [В. Ф. Федоренко,  Н. П. М</w:t>
      </w:r>
      <w:r w:rsidRPr="00D943C6">
        <w:t>и</w:t>
      </w:r>
      <w:r w:rsidRPr="00D943C6">
        <w:lastRenderedPageBreak/>
        <w:t>шуров,  Т. А. Щеголихина]; М-во сел. хоз-ва Рос. Федерации,  Рос. науч.-исслед. ин</w:t>
      </w:r>
      <w:r w:rsidRPr="00D943C6">
        <w:noBreakHyphen/>
        <w:t>т информ. и техн.-экон. исслед. по инженер.-техн. обеспечению агропром. комплекса. –Москва: [Росинформагр</w:t>
      </w:r>
      <w:r w:rsidRPr="00D943C6">
        <w:t>о</w:t>
      </w:r>
      <w:r w:rsidRPr="00D943C6">
        <w:t>тех],  2018. –86 с.: цв. ил.; 20 см. –Библиогр.: с. 82–85 (37 назв.). (Шифр Г2018–811)</w:t>
      </w:r>
    </w:p>
    <w:p w:rsidR="00D943C6" w:rsidRPr="00D943C6" w:rsidRDefault="00D943C6" w:rsidP="00D943C6">
      <w:pPr>
        <w:pStyle w:val="a7"/>
      </w:pPr>
      <w:r w:rsidRPr="00D943C6">
        <w:t>Экземпляры: всего: 1 -102КХ(1)</w:t>
      </w:r>
    </w:p>
    <w:p w:rsidR="00D943C6" w:rsidRPr="00D943C6" w:rsidRDefault="00D943C6" w:rsidP="00D943C6">
      <w:pPr>
        <w:pStyle w:val="20"/>
      </w:pPr>
      <w:r w:rsidRPr="00D943C6">
        <w:rPr>
          <w:b/>
        </w:rPr>
        <w:t xml:space="preserve">28. Шалев  М. </w:t>
      </w:r>
      <w:r w:rsidRPr="00D943C6">
        <w:t>Мой дикий сад : пер. с иврита/ М. Шалев; [Посольство Государства Израиль в РФ]. –Москва: Текст,  2018. –254 с.; 21 см. (Шифр Г2018–798)</w:t>
      </w:r>
    </w:p>
    <w:p w:rsidR="00D943C6" w:rsidRPr="00D943C6" w:rsidRDefault="00D943C6" w:rsidP="00D943C6">
      <w:pPr>
        <w:pStyle w:val="a7"/>
      </w:pPr>
      <w:r w:rsidRPr="00D943C6">
        <w:t>Экземпляры: всего: 1 -102КХ(1)</w:t>
      </w:r>
    </w:p>
    <w:p w:rsidR="00D943C6" w:rsidRPr="00D943C6" w:rsidRDefault="00D943C6" w:rsidP="00D943C6">
      <w:pPr>
        <w:pStyle w:val="2"/>
      </w:pPr>
      <w:bookmarkStart w:id="48" w:name="_Toc529982286"/>
      <w:r w:rsidRPr="00D943C6">
        <w:t>Защита растений</w:t>
      </w:r>
      <w:bookmarkEnd w:id="48"/>
    </w:p>
    <w:p w:rsidR="00D943C6" w:rsidRPr="00D943C6" w:rsidRDefault="00D943C6" w:rsidP="00D943C6">
      <w:pPr>
        <w:pStyle w:val="20"/>
      </w:pPr>
      <w:r w:rsidRPr="00D943C6">
        <w:rPr>
          <w:b/>
        </w:rPr>
        <w:t>29. Распространенность</w:t>
      </w:r>
      <w:r w:rsidRPr="00D943C6">
        <w:t xml:space="preserve"> основных инвазивных растений в Республике Башкортостан и меры борьбы с ними : (рекомендации)/ [Р. Р. Исмагилов,  Л. М. Абрамова,  Х. М. Сафин и др.]; М-во сел. хоз-ва Респ. Башкортостан,  Акад. наук Респ. Башкортостан,  Башк. гос. аграр. ун</w:t>
      </w:r>
      <w:r w:rsidRPr="00D943C6">
        <w:noBreakHyphen/>
        <w:t>т,  Южно-Урал. б</w:t>
      </w:r>
      <w:r w:rsidRPr="00D943C6">
        <w:t>о</w:t>
      </w:r>
      <w:r w:rsidRPr="00D943C6">
        <w:t>тан. сад-ин</w:t>
      </w:r>
      <w:r w:rsidRPr="00D943C6">
        <w:noBreakHyphen/>
        <w:t>т. –Уфа: [Мир печати],  2018. –39 с.: ил.; 21 см. –Библиогр.: с. 39 (12 назв.). (Шифр Г2018–784)</w:t>
      </w:r>
    </w:p>
    <w:p w:rsidR="00D943C6" w:rsidRPr="00D943C6" w:rsidRDefault="00D943C6" w:rsidP="00D943C6">
      <w:pPr>
        <w:pStyle w:val="a7"/>
      </w:pPr>
      <w:r w:rsidRPr="00D943C6">
        <w:t>Экземпляры: всего: 1 -102КХ(1)</w:t>
      </w:r>
    </w:p>
    <w:p w:rsidR="00D943C6" w:rsidRPr="00D943C6" w:rsidRDefault="00D943C6" w:rsidP="00D943C6">
      <w:pPr>
        <w:pStyle w:val="20"/>
      </w:pPr>
      <w:r w:rsidRPr="00D943C6">
        <w:rPr>
          <w:b/>
        </w:rPr>
        <w:t xml:space="preserve">30. Трейвас  Л. Ю. </w:t>
      </w:r>
      <w:r w:rsidRPr="00D943C6">
        <w:t>Болезни и вредители овощных культур : [атлас-определитель]/ Л. Ю. Тре</w:t>
      </w:r>
      <w:r w:rsidRPr="00D943C6">
        <w:t>й</w:t>
      </w:r>
      <w:r w:rsidRPr="00D943C6">
        <w:t>вас; [отв. ред. д-р биол. наук  А. С. Демидов]. –Москва: Фитон XXI,  2018. –192 с.: цв. ил.; 25 см. –Алф. указ.: с. 184–192. (Шифр Д2018–68 П4)</w:t>
      </w:r>
    </w:p>
    <w:p w:rsidR="00D943C6" w:rsidRPr="00D943C6" w:rsidRDefault="00D943C6" w:rsidP="00D943C6">
      <w:pPr>
        <w:pStyle w:val="a7"/>
      </w:pPr>
      <w:r w:rsidRPr="00D943C6">
        <w:t>Экземпляры: всего: 1 -102СЗ(1)</w:t>
      </w:r>
    </w:p>
    <w:p w:rsidR="00D943C6" w:rsidRPr="00D943C6" w:rsidRDefault="00D943C6" w:rsidP="00D943C6">
      <w:pPr>
        <w:pStyle w:val="2"/>
      </w:pPr>
      <w:bookmarkStart w:id="49" w:name="_Toc529982287"/>
      <w:r w:rsidRPr="00D943C6">
        <w:t>Животноводство</w:t>
      </w:r>
      <w:bookmarkEnd w:id="49"/>
    </w:p>
    <w:p w:rsidR="00D943C6" w:rsidRPr="00D943C6" w:rsidRDefault="00D943C6" w:rsidP="00D943C6">
      <w:pPr>
        <w:pStyle w:val="20"/>
      </w:pPr>
      <w:r w:rsidRPr="00D943C6">
        <w:rPr>
          <w:b/>
        </w:rPr>
        <w:t xml:space="preserve">31. Гунько  А. Е. </w:t>
      </w:r>
      <w:r w:rsidRPr="00D943C6">
        <w:t>Промышленная технология получения белковых гидролизатов из отходов пу</w:t>
      </w:r>
      <w:r w:rsidRPr="00D943C6">
        <w:t>ш</w:t>
      </w:r>
      <w:r w:rsidRPr="00D943C6">
        <w:t>ного звероводства и эффективность применения их в животноводстве : автореферат дис… канд. биол. наук : специальность 03.01.06/ А. Е. Гунько; [Всерос. науч.-исслед. и технол. ин</w:t>
      </w:r>
      <w:r w:rsidRPr="00D943C6">
        <w:noBreakHyphen/>
        <w:t>т биол. пром-сти]. –Щелково [Моск. обл.],  2018. –27 с.: ил.; 20 см. –Библиогр.: с. 26–27 (18 назв.). (Шифр А2018–57)</w:t>
      </w:r>
    </w:p>
    <w:p w:rsidR="00D943C6" w:rsidRPr="00D943C6" w:rsidRDefault="00D943C6" w:rsidP="00D943C6">
      <w:pPr>
        <w:pStyle w:val="a7"/>
      </w:pPr>
      <w:r w:rsidRPr="00D943C6">
        <w:t>Экземпляры: всего: 1 -102КХ(1)</w:t>
      </w:r>
    </w:p>
    <w:p w:rsidR="00D943C6" w:rsidRPr="00D943C6" w:rsidRDefault="00D943C6" w:rsidP="00D943C6">
      <w:pPr>
        <w:pStyle w:val="20"/>
      </w:pPr>
      <w:r w:rsidRPr="00D943C6">
        <w:rPr>
          <w:b/>
        </w:rPr>
        <w:t xml:space="preserve">32. Иванова  Н. И. </w:t>
      </w:r>
      <w:r w:rsidRPr="00D943C6">
        <w:t>Основы зоотехнии : учебник для среднего профессионального образования по специальности "Механизация сельского хозяйства"/ Н. И. Иванова,  О. А. Корчагина. –2-е изд.,  стер. –Москва: Академия,  2018. –221 с.: ил.; 22 см. –(Профессиональное образование). –Библиогр.: с. 218–219. (Шифр Г2018–780)</w:t>
      </w:r>
    </w:p>
    <w:p w:rsidR="00D943C6" w:rsidRPr="00D943C6" w:rsidRDefault="00D943C6" w:rsidP="00D943C6">
      <w:pPr>
        <w:pStyle w:val="a7"/>
      </w:pPr>
      <w:r w:rsidRPr="00D943C6">
        <w:t>Экземпляры: всего: 1 -102КХ(1)</w:t>
      </w:r>
    </w:p>
    <w:p w:rsidR="00D943C6" w:rsidRPr="00D943C6" w:rsidRDefault="00D943C6" w:rsidP="00D943C6">
      <w:pPr>
        <w:pStyle w:val="20"/>
      </w:pPr>
      <w:r w:rsidRPr="00D943C6">
        <w:rPr>
          <w:b/>
        </w:rPr>
        <w:t>33. Использование</w:t>
      </w:r>
      <w:r w:rsidRPr="00D943C6">
        <w:t xml:space="preserve"> современных технологий в сельском хозяйстве и пищевой промышленности : материалы международной научно-практической конференции студентов,  аспирантов и молодых ученых,  19–20 апреля 2017 года/ М-во сел. хоз-ва Рос. Федерации,  Департамент науч.-технол. пол</w:t>
      </w:r>
      <w:r w:rsidRPr="00D943C6">
        <w:t>и</w:t>
      </w:r>
      <w:r w:rsidRPr="00D943C6">
        <w:t>тики и образования,  Дон. гос. аграр. ун</w:t>
      </w:r>
      <w:r w:rsidRPr="00D943C6">
        <w:noBreakHyphen/>
        <w:t>т; [редкол.: А. И. Клименко (пред.) и др.]. –Персиановский [Рост. обл.]: [Изд-во ДонГАУ],  2017. –376 с.: ил.; 21 см. –Библиогр. в конце докл. (Шифр Г2018–791)</w:t>
      </w:r>
    </w:p>
    <w:p w:rsidR="00D943C6" w:rsidRPr="00D943C6" w:rsidRDefault="00D943C6" w:rsidP="00D943C6">
      <w:pPr>
        <w:pStyle w:val="a7"/>
      </w:pPr>
      <w:r w:rsidRPr="00D943C6">
        <w:t>Экземпляры: всего: 1 -102КХ(1)</w:t>
      </w:r>
    </w:p>
    <w:p w:rsidR="00D943C6" w:rsidRPr="00D943C6" w:rsidRDefault="00D943C6" w:rsidP="00D943C6">
      <w:pPr>
        <w:pStyle w:val="20"/>
      </w:pPr>
      <w:r w:rsidRPr="00D943C6">
        <w:rPr>
          <w:b/>
        </w:rPr>
        <w:t>34. Нормы</w:t>
      </w:r>
      <w:r w:rsidRPr="00D943C6">
        <w:t xml:space="preserve"> потребностей молочного скота и свиней в питательных веществах/ [Р. В. Некрасов,  А. В. Головин,  Е. А. Махаев и др.; под ред. Р. В. Некрасова и  Е. А. Махаева]; Федер. науч. центр ж</w:t>
      </w:r>
      <w:r w:rsidRPr="00D943C6">
        <w:t>и</w:t>
      </w:r>
      <w:r w:rsidRPr="00D943C6">
        <w:t>вотноводства –ВИЖ им. Л. К. Эрнста. –Москва: [РАН],  2018. –289 с.: табл.; 25 см. –Библиогр.: с. 281–289 (126 назв.). (Шифр Д2018–69)</w:t>
      </w:r>
    </w:p>
    <w:p w:rsidR="00D943C6" w:rsidRPr="00D943C6" w:rsidRDefault="00D943C6" w:rsidP="00D943C6">
      <w:pPr>
        <w:pStyle w:val="a7"/>
      </w:pPr>
      <w:r w:rsidRPr="00D943C6">
        <w:t>Экземпляры: всего: 1 -102КХ(1)</w:t>
      </w:r>
    </w:p>
    <w:p w:rsidR="00D943C6" w:rsidRPr="00D943C6" w:rsidRDefault="00D943C6" w:rsidP="00D943C6">
      <w:pPr>
        <w:pStyle w:val="20"/>
      </w:pPr>
      <w:r w:rsidRPr="00D943C6">
        <w:rPr>
          <w:b/>
        </w:rPr>
        <w:t>35. Основы</w:t>
      </w:r>
      <w:r w:rsidRPr="00D943C6">
        <w:t xml:space="preserve"> производства мясного сырья : учебно-методическое пособие/ М-во образования и науки Рос. Федерации,  Марийский гос. ун</w:t>
      </w:r>
      <w:r w:rsidRPr="00D943C6">
        <w:noBreakHyphen/>
        <w:t>т,  Аграр.-технол. ин</w:t>
      </w:r>
      <w:r w:rsidRPr="00D943C6">
        <w:noBreakHyphen/>
        <w:t>т; [авт.-сост.: С. И. Охотников и др.]. –Йошкар-Ола: [МарГУ],  2017. –359 с.: ил.; 20 см +Прил.: с. 343–357. –Библиогр.: с. 342 (22 назв.). (Шифр Г2018–773)</w:t>
      </w:r>
    </w:p>
    <w:p w:rsidR="00D943C6" w:rsidRPr="00D943C6" w:rsidRDefault="00D943C6" w:rsidP="00D943C6">
      <w:pPr>
        <w:pStyle w:val="a7"/>
      </w:pPr>
      <w:r w:rsidRPr="00D943C6">
        <w:t>Экземпляры: всего: 1 -102КХ(1)</w:t>
      </w:r>
    </w:p>
    <w:p w:rsidR="00D943C6" w:rsidRPr="00D943C6" w:rsidRDefault="00D943C6" w:rsidP="00D943C6">
      <w:pPr>
        <w:pStyle w:val="20"/>
      </w:pPr>
      <w:r w:rsidRPr="00D943C6">
        <w:rPr>
          <w:b/>
        </w:rPr>
        <w:t>36. Русская</w:t>
      </w:r>
      <w:r w:rsidRPr="00D943C6">
        <w:t xml:space="preserve"> рыбалка : охота на пресноводных рыб в реках и озерах России : коллекция изобр</w:t>
      </w:r>
      <w:r w:rsidRPr="00D943C6">
        <w:t>а</w:t>
      </w:r>
      <w:r w:rsidRPr="00D943C6">
        <w:t>жений рыб от древности до нашего времени/ под ред. В. П. Бутромеева. –Москва: Олма; Москва: Торговый дом "Абрис",  2018. –319,  [40]  с.: цв. ил.; 31 см. –Библиогр. в конце кн. –Алф. указ. рыб в конце кн. (Шифр Е2018–202 П72)</w:t>
      </w:r>
    </w:p>
    <w:p w:rsidR="00D943C6" w:rsidRPr="00D943C6" w:rsidRDefault="00D943C6" w:rsidP="00D943C6">
      <w:pPr>
        <w:pStyle w:val="a7"/>
      </w:pPr>
      <w:r w:rsidRPr="00D943C6">
        <w:t>Экземпляры: всего: 1 -102СЗ(1)</w:t>
      </w:r>
    </w:p>
    <w:p w:rsidR="00D943C6" w:rsidRPr="00D943C6" w:rsidRDefault="00D943C6" w:rsidP="00D943C6">
      <w:pPr>
        <w:pStyle w:val="20"/>
      </w:pPr>
      <w:r w:rsidRPr="00D943C6">
        <w:rPr>
          <w:b/>
        </w:rPr>
        <w:t xml:space="preserve">37. Сафронов  С. Л. </w:t>
      </w:r>
      <w:r w:rsidRPr="00D943C6">
        <w:t>Резервы увеличения производства продукции молочного скотоводства в сельскохозяйственных организациях (на примере Ленинградской и Новгородской областей)/ С. Л. Сафронов,  М. Ф. Смирнова; М-во сел. хоз-ва Рос. Федерации,  С.-Петерб. гос. аграр. ун</w:t>
      </w:r>
      <w:r w:rsidRPr="00D943C6">
        <w:noBreakHyphen/>
        <w:t>т. –Санкт-Петербург: [СПбГАУ],  2018. –187 с.: ил.; 21 см +Прил.: с. 184–187. –Библиогр.: с. 157–183 (359 назв.). (Шифр Г2018–772)</w:t>
      </w:r>
    </w:p>
    <w:p w:rsidR="00D943C6" w:rsidRPr="00D943C6" w:rsidRDefault="00D943C6" w:rsidP="00D943C6">
      <w:pPr>
        <w:pStyle w:val="a7"/>
      </w:pPr>
      <w:r w:rsidRPr="00D943C6">
        <w:lastRenderedPageBreak/>
        <w:t>Экземпляры: всего: 1 -102КХ(1)</w:t>
      </w:r>
    </w:p>
    <w:p w:rsidR="00D943C6" w:rsidRPr="00D943C6" w:rsidRDefault="00D943C6" w:rsidP="00D943C6">
      <w:pPr>
        <w:pStyle w:val="20"/>
      </w:pPr>
      <w:r w:rsidRPr="00D943C6">
        <w:rPr>
          <w:b/>
        </w:rPr>
        <w:t xml:space="preserve">38. Фогл  Б. </w:t>
      </w:r>
      <w:r w:rsidRPr="00D943C6">
        <w:t>Секрет лабрадора. Невероятный путь от собаки северных рыбаков к самой популя</w:t>
      </w:r>
      <w:r w:rsidRPr="00D943C6">
        <w:t>р</w:t>
      </w:r>
      <w:r w:rsidRPr="00D943C6">
        <w:t>ной породе в мире : [пер. с англ.]/ Б. Фогл. –Москва: Бомбора,  2018. –285 с.: ил.; 25 см. –(Бестселлер "Sunday Times"). –(Тайны жизни животных). –Указ.: с. 280–285. (Шифр Д2018–73)</w:t>
      </w:r>
    </w:p>
    <w:p w:rsidR="00D943C6" w:rsidRPr="00D943C6" w:rsidRDefault="00D943C6" w:rsidP="00D943C6">
      <w:pPr>
        <w:pStyle w:val="a7"/>
      </w:pPr>
      <w:r w:rsidRPr="00D943C6">
        <w:t>Экземпляры: всего: 1 -102КХ(1)</w:t>
      </w:r>
    </w:p>
    <w:p w:rsidR="00D943C6" w:rsidRPr="00D943C6" w:rsidRDefault="00D943C6" w:rsidP="00D943C6">
      <w:pPr>
        <w:pStyle w:val="2"/>
      </w:pPr>
      <w:bookmarkStart w:id="50" w:name="_Toc529982288"/>
      <w:r w:rsidRPr="00D943C6">
        <w:t>Ветеринария</w:t>
      </w:r>
      <w:bookmarkEnd w:id="50"/>
    </w:p>
    <w:p w:rsidR="00D943C6" w:rsidRPr="00D943C6" w:rsidRDefault="00D943C6" w:rsidP="00D943C6">
      <w:pPr>
        <w:pStyle w:val="20"/>
      </w:pPr>
      <w:r w:rsidRPr="00D943C6">
        <w:rPr>
          <w:b/>
        </w:rPr>
        <w:t>39. Бактериологическая</w:t>
      </w:r>
      <w:r w:rsidRPr="00D943C6">
        <w:t xml:space="preserve"> диагностика паратуберкулеза крупного рогатого скота : методическое пособие/ С. В. Ионина,  А. С. Донченко,  В. Н. Донченко [и др.]; Федер. агентство науч. орг.,  Сиб. федер. науч. центр агробиотехнологий Рос. акад. наук,  Ин</w:t>
      </w:r>
      <w:r w:rsidRPr="00D943C6">
        <w:noBreakHyphen/>
        <w:t>т эксперим. ветеринарии Сибири и Дал</w:t>
      </w:r>
      <w:r w:rsidRPr="00D943C6">
        <w:t>ь</w:t>
      </w:r>
      <w:r w:rsidRPr="00D943C6">
        <w:t>него Востока Сиб. федер. науч. центра агробиотехнологий Рос. акад. наук. –Новосибирск: [СФНЦА РАН],  2017. –21 с.: табл.; 21 см. –Библиогр.: с. 20 (17 назв.). (Шифр Г2018–786)</w:t>
      </w:r>
    </w:p>
    <w:p w:rsidR="00D943C6" w:rsidRPr="00D943C6" w:rsidRDefault="00D943C6" w:rsidP="00D943C6">
      <w:pPr>
        <w:pStyle w:val="a7"/>
      </w:pPr>
      <w:r w:rsidRPr="00D943C6">
        <w:t>Экземпляры: всего: 1 -102КХ(1)</w:t>
      </w:r>
    </w:p>
    <w:p w:rsidR="00D943C6" w:rsidRPr="00D943C6" w:rsidRDefault="00D943C6" w:rsidP="00D943C6">
      <w:pPr>
        <w:pStyle w:val="20"/>
      </w:pPr>
      <w:r w:rsidRPr="00D943C6">
        <w:rPr>
          <w:b/>
        </w:rPr>
        <w:t>40. Биотехнология</w:t>
      </w:r>
      <w:r w:rsidRPr="00D943C6">
        <w:t xml:space="preserve"> фармпрепаратов для ветеринарии : учебное пособие/ [Ю. А. Лысенко,  А. Г. Кощаев,  А. В. Лунева,  М. Н. Лифенцова]; М-во сел. хоз-ва Рос. Федерации,  Куб. гос. аграр. ун</w:t>
      </w:r>
      <w:r w:rsidRPr="00D943C6">
        <w:noBreakHyphen/>
        <w:t>т. –Краснодар: КубГАУ,  2018. –163 с.: ил.; 20 см. –Библиогр.: с. 159–160 (14 назв.). (Шифр Г2018–781)</w:t>
      </w:r>
    </w:p>
    <w:p w:rsidR="00D943C6" w:rsidRPr="00D943C6" w:rsidRDefault="00D943C6" w:rsidP="00D943C6">
      <w:pPr>
        <w:pStyle w:val="a7"/>
      </w:pPr>
      <w:r w:rsidRPr="00D943C6">
        <w:t>Экземпляры: всего: 1 -102КХ(1)</w:t>
      </w:r>
    </w:p>
    <w:p w:rsidR="00E31F68" w:rsidRPr="00E31F68" w:rsidRDefault="00E31F68" w:rsidP="00E31F68">
      <w:pPr>
        <w:pStyle w:val="20"/>
      </w:pPr>
      <w:r w:rsidRPr="00E31F68">
        <w:rPr>
          <w:b/>
        </w:rPr>
        <w:t xml:space="preserve">41. Красочко  П. П. </w:t>
      </w:r>
      <w:r w:rsidRPr="00E31F68">
        <w:t>Молекулярно-генетические,  иммунологические и физические основы бор</w:t>
      </w:r>
      <w:r w:rsidRPr="00E31F68">
        <w:t>ь</w:t>
      </w:r>
      <w:r w:rsidRPr="00E31F68">
        <w:t>бы с инфекционным ринотрахеитом крупного рогатого скота : автореферат дис… д-ра биол. наук : специальность 03.01.06/ П. П. Красочко; [Всерос. науч.-исслед. и технол. ин</w:t>
      </w:r>
      <w:r w:rsidRPr="00E31F68">
        <w:noBreakHyphen/>
        <w:t>т биол. пром-сти]. –Щелково [Моск. обл.],  2018. –46 с.: ил.,  цв. ил.; 20 см. –Библиогр.: с. 37–46 (76 назв.). (Шифр А2018–64)</w:t>
      </w:r>
    </w:p>
    <w:p w:rsidR="00E31F68" w:rsidRPr="00E31F68" w:rsidRDefault="00E31F68" w:rsidP="00E31F68">
      <w:pPr>
        <w:pStyle w:val="a7"/>
      </w:pPr>
      <w:r w:rsidRPr="00E31F68">
        <w:t>Экземпляры: всего: 1 -102КХ(1)</w:t>
      </w:r>
    </w:p>
    <w:p w:rsidR="00E31F68" w:rsidRPr="00E31F68" w:rsidRDefault="00E31F68" w:rsidP="00E31F68">
      <w:pPr>
        <w:pStyle w:val="20"/>
      </w:pPr>
      <w:r w:rsidRPr="00E31F68">
        <w:rPr>
          <w:b/>
        </w:rPr>
        <w:t xml:space="preserve">42. Маннапова  Р. Т. </w:t>
      </w:r>
      <w:r w:rsidRPr="00E31F68">
        <w:t>Микробиология и микология. Особо опасные инфекционные болезни,  м</w:t>
      </w:r>
      <w:r w:rsidRPr="00E31F68">
        <w:t>и</w:t>
      </w:r>
      <w:r w:rsidRPr="00E31F68">
        <w:t>козы и микотоксикозы : учебник для вузов по направлению подготовки 36.05.01 "Ветеринария"/ Р. Т. Маннапова. –Москва: Проспект,  2018. –381 с.: ил.; 22 см. –Библиогр.: с. 376–377 (19 назв.). (Шифр Г2018–775)</w:t>
      </w:r>
    </w:p>
    <w:p w:rsidR="00E31F68" w:rsidRPr="00E31F68" w:rsidRDefault="00E31F68" w:rsidP="00E31F68">
      <w:pPr>
        <w:pStyle w:val="a7"/>
      </w:pPr>
      <w:r w:rsidRPr="00E31F68">
        <w:t>Экземпляры: всего: 1 -102КХ(1)</w:t>
      </w:r>
    </w:p>
    <w:p w:rsidR="00E31F68" w:rsidRPr="00E31F68" w:rsidRDefault="00E31F68" w:rsidP="00E31F68">
      <w:pPr>
        <w:pStyle w:val="20"/>
      </w:pPr>
      <w:r w:rsidRPr="00E31F68">
        <w:rPr>
          <w:b/>
        </w:rPr>
        <w:t>43. Морбилливирусные</w:t>
      </w:r>
      <w:r w:rsidRPr="00E31F68">
        <w:t xml:space="preserve"> болезни млекопитающих / Н. И. Закутский,  Д. А. Лозовой,  С. К. Ст</w:t>
      </w:r>
      <w:r w:rsidRPr="00E31F68">
        <w:t>а</w:t>
      </w:r>
      <w:r w:rsidRPr="00E31F68">
        <w:t>ров,  В. И. Диев; Федер. центр охраны здоровья животных. –Владимир: ВНИИЗЖ,  2018. –149 с.: цв. ил.; 30 см. –Библиогр. в конце глав. (Шифр Е2018–203)</w:t>
      </w:r>
    </w:p>
    <w:p w:rsidR="00E31F68" w:rsidRPr="00E31F68" w:rsidRDefault="00E31F68" w:rsidP="00E31F68">
      <w:pPr>
        <w:pStyle w:val="a7"/>
      </w:pPr>
      <w:r w:rsidRPr="00E31F68">
        <w:t>Экземпляры: всего: 1 -102КХ(1)</w:t>
      </w:r>
    </w:p>
    <w:p w:rsidR="00E31F68" w:rsidRPr="00E31F68" w:rsidRDefault="00E31F68" w:rsidP="00E31F68">
      <w:pPr>
        <w:pStyle w:val="20"/>
      </w:pPr>
      <w:r w:rsidRPr="00E31F68">
        <w:rPr>
          <w:b/>
        </w:rPr>
        <w:t xml:space="preserve">44. Пименов  Н. В. </w:t>
      </w:r>
      <w:r w:rsidRPr="00E31F68">
        <w:t>Современные аспекты борьбы с сальмонеллезной инфекцией в птицеводстве : монография/ Н. В. Пименов,  А. И. Лаишевцев. –Москва: Старая Басманная,  2017. –170 с.: ил.; 21 см. –Библиогр.: с. 159–169 (132 назв.). (Шифр Г2018–776)</w:t>
      </w:r>
    </w:p>
    <w:p w:rsidR="00E31F68" w:rsidRPr="00E31F68" w:rsidRDefault="00E31F68" w:rsidP="00E31F68">
      <w:pPr>
        <w:pStyle w:val="a7"/>
      </w:pPr>
      <w:r w:rsidRPr="00E31F68">
        <w:t>Экземпляры: всего: 1 -102КХ(1)</w:t>
      </w:r>
    </w:p>
    <w:p w:rsidR="00E31F68" w:rsidRPr="00E31F68" w:rsidRDefault="00E31F68" w:rsidP="00E31F68">
      <w:pPr>
        <w:pStyle w:val="20"/>
      </w:pPr>
      <w:r w:rsidRPr="00E31F68">
        <w:rPr>
          <w:b/>
        </w:rPr>
        <w:t xml:space="preserve">45. Попов  В. С. </w:t>
      </w:r>
      <w:r w:rsidRPr="00E31F68">
        <w:t>Проблемы микотоксикозов в современных условиях и принципы профилактич</w:t>
      </w:r>
      <w:r w:rsidRPr="00E31F68">
        <w:t>е</w:t>
      </w:r>
      <w:r w:rsidRPr="00E31F68">
        <w:t>ских решений : монография/ В. С. Попов,  Н. В. Самбуров,  Н. В. Воробьева; Федер. агентство науч. орг.,  Курский науч.-исслед. ин</w:t>
      </w:r>
      <w:r w:rsidRPr="00E31F68">
        <w:noBreakHyphen/>
        <w:t>т агропром. пр-ва,  Кур. гос. с.-х. акад. им. И. И. Иванова. –Курск: [Планета+],  2018. –157 с.: ил.,  цв. ил.; 20 см. –Библиогр.: с. 143–157 (151 назв.). (Шифр Г2018–779)</w:t>
      </w:r>
    </w:p>
    <w:p w:rsidR="00E31F68" w:rsidRPr="00E31F68" w:rsidRDefault="00E31F68" w:rsidP="00E31F68">
      <w:pPr>
        <w:pStyle w:val="a7"/>
      </w:pPr>
      <w:r w:rsidRPr="00E31F68">
        <w:t>Экземпляры: всего: 1 -102КХ(1)</w:t>
      </w:r>
    </w:p>
    <w:p w:rsidR="00E31F68" w:rsidRPr="00E31F68" w:rsidRDefault="00E31F68" w:rsidP="00E31F68">
      <w:pPr>
        <w:pStyle w:val="2"/>
      </w:pPr>
      <w:bookmarkStart w:id="51" w:name="_Toc529982289"/>
      <w:r w:rsidRPr="00E31F68">
        <w:t>Механизация и электрификация сельского хозяйства</w:t>
      </w:r>
      <w:bookmarkEnd w:id="51"/>
    </w:p>
    <w:p w:rsidR="00E31F68" w:rsidRPr="00E31F68" w:rsidRDefault="00E31F68" w:rsidP="00E31F68">
      <w:pPr>
        <w:pStyle w:val="20"/>
      </w:pPr>
      <w:r w:rsidRPr="00E31F68">
        <w:rPr>
          <w:b/>
        </w:rPr>
        <w:t>46. Анализ</w:t>
      </w:r>
      <w:r w:rsidRPr="00E31F68">
        <w:t xml:space="preserve"> состояния производства основного технологического оборудования,  эксплуатиру</w:t>
      </w:r>
      <w:r w:rsidRPr="00E31F68">
        <w:t>е</w:t>
      </w:r>
      <w:r w:rsidRPr="00E31F68">
        <w:t>мого в случае применения наилучших доступных технологий для интенсивного разведения свиней и сельскохозяйственной птицы/ [В. Ф. Федоренко,  Н. П. Мишуров,  Т. Н. Кузьмина и др.]; М-во сел. хоз-ва Рос. Федерации,  Рос. науч.-исслед. ин</w:t>
      </w:r>
      <w:r w:rsidRPr="00E31F68">
        <w:noBreakHyphen/>
        <w:t>т информ. и техн.-экон. исслед. по инженер.-техн. обеспечению агропром. комплекса. –Москва: [Росинформагротех],  2018. –62 с.: табл.; 20 см. –Библиогр.: с. 59–62 (41 назв.). (Шифр Г2018–813)</w:t>
      </w:r>
    </w:p>
    <w:p w:rsidR="00E31F68" w:rsidRPr="00E31F68" w:rsidRDefault="00E31F68" w:rsidP="00E31F68">
      <w:pPr>
        <w:pStyle w:val="a7"/>
      </w:pPr>
      <w:r w:rsidRPr="00E31F68">
        <w:t>Экземпляры: всего: 1 -102КХ(1)</w:t>
      </w:r>
    </w:p>
    <w:p w:rsidR="00E31F68" w:rsidRPr="00E31F68" w:rsidRDefault="00E31F68" w:rsidP="00E31F68">
      <w:pPr>
        <w:pStyle w:val="20"/>
      </w:pPr>
      <w:r w:rsidRPr="00E31F68">
        <w:rPr>
          <w:b/>
        </w:rPr>
        <w:t xml:space="preserve">47. Быкова  Е. В. </w:t>
      </w:r>
      <w:r w:rsidRPr="00E31F68">
        <w:t>Машины и механизмы в ландшафтном строительстве : методические указ</w:t>
      </w:r>
      <w:r w:rsidRPr="00E31F68">
        <w:t>а</w:t>
      </w:r>
      <w:r w:rsidRPr="00E31F68">
        <w:t>ния/ Е. В. Быкова,  М. Б. Панова,  Н. А. Лылин; М-во сел. хоз-ва Рос. Федерации,  Рос. гос. аграр. ун</w:t>
      </w:r>
      <w:r w:rsidRPr="00E31F68">
        <w:noBreakHyphen/>
        <w:t>т –МСХА им. К. А. Тимирязева,  Фак. "Процессы и машины в агробизнесе",  Каф. с.-х. машин. –Москва: [Изд-во РГАУ –МСХА],  2018. –26 с.: ил.; 21 см. –Библиогр.: с. 26 (4 назв.). (Шифр Г2018–782)</w:t>
      </w:r>
    </w:p>
    <w:p w:rsidR="00E31F68" w:rsidRPr="00E31F68" w:rsidRDefault="00E31F68" w:rsidP="00E31F68">
      <w:pPr>
        <w:pStyle w:val="a7"/>
      </w:pPr>
      <w:r w:rsidRPr="00E31F68">
        <w:t>Экземпляры: всего: 1 -102КХ(1)</w:t>
      </w:r>
    </w:p>
    <w:p w:rsidR="00E31F68" w:rsidRPr="00E31F68" w:rsidRDefault="00E31F68" w:rsidP="00E31F68">
      <w:pPr>
        <w:pStyle w:val="20"/>
      </w:pPr>
      <w:r w:rsidRPr="00E31F68">
        <w:rPr>
          <w:b/>
        </w:rPr>
        <w:t xml:space="preserve">48. Габитов  И. И. </w:t>
      </w:r>
      <w:r w:rsidRPr="00E31F68">
        <w:t>Интеллектуализация технического сервиса топливоподающих систем диз</w:t>
      </w:r>
      <w:r w:rsidRPr="00E31F68">
        <w:t>е</w:t>
      </w:r>
      <w:r w:rsidRPr="00E31F68">
        <w:t>лей/ И. И. Габитов,  А. В. Неговора,  В. Ф. Федоренко; М-во сел. хоз-ва Рос. Федерации,  Рос. науч.-</w:t>
      </w:r>
      <w:r w:rsidRPr="00E31F68">
        <w:lastRenderedPageBreak/>
        <w:t>исслед. ин</w:t>
      </w:r>
      <w:r w:rsidRPr="00E31F68">
        <w:noBreakHyphen/>
        <w:t>т информ. и техн.-экон. исслед. по инженер.-техн. обеспечению агропром. комплекса. –Москва: [Росинформагротех],  2018. –493 с.: ил.,  цв. ил.; 20 см +Прил.: с. 455–490. –Библиогр.: с. 443–454 (142 назв.). (Шифр Г2018–814)</w:t>
      </w:r>
    </w:p>
    <w:p w:rsidR="00E31F68" w:rsidRPr="00E31F68" w:rsidRDefault="00E31F68" w:rsidP="00E31F68">
      <w:pPr>
        <w:pStyle w:val="a7"/>
      </w:pPr>
      <w:r w:rsidRPr="00E31F68">
        <w:t>Экземпляры: всего: 1 -102КХ(1)</w:t>
      </w:r>
    </w:p>
    <w:p w:rsidR="00E31F68" w:rsidRPr="00E31F68" w:rsidRDefault="00E31F68" w:rsidP="00E31F68">
      <w:pPr>
        <w:pStyle w:val="20"/>
      </w:pPr>
      <w:r w:rsidRPr="00E31F68">
        <w:rPr>
          <w:b/>
        </w:rPr>
        <w:t xml:space="preserve">49. Криков  А. М. </w:t>
      </w:r>
      <w:r w:rsidRPr="00E31F68">
        <w:t>Систематизация и интеграция знаний и документации по технической эк</w:t>
      </w:r>
      <w:r w:rsidRPr="00E31F68">
        <w:t>с</w:t>
      </w:r>
      <w:r w:rsidRPr="00E31F68">
        <w:t>плуатации сельскохозяйственной техники : монография/ А. М. Криков,  Н. М. Иванов,  В. В. Коро</w:t>
      </w:r>
      <w:r w:rsidRPr="00E31F68">
        <w:t>т</w:t>
      </w:r>
      <w:r w:rsidRPr="00E31F68">
        <w:t>ких; Федер. агентство науч. орг.,  Сиб. федер. науч. центр агробиотехнологий Рос. акад. наук,  Сиб. науч.-исслед. ин</w:t>
      </w:r>
      <w:r w:rsidRPr="00E31F68">
        <w:noBreakHyphen/>
        <w:t>т механизации и электрификации сел. хоз-ва Сиб. федер. науч. центра агробиоте</w:t>
      </w:r>
      <w:r w:rsidRPr="00E31F68">
        <w:t>х</w:t>
      </w:r>
      <w:r w:rsidRPr="00E31F68">
        <w:t>нологий Рос. акад. наук. –Новосибирск: [СФНЦА РАН],  2017. –188 с.; 21 см +Прил.: с. 166–188. –Библиогр.: с. 155–165 (109 назв.). (Шифр Г2018–796)</w:t>
      </w:r>
    </w:p>
    <w:p w:rsidR="00E31F68" w:rsidRPr="00E31F68" w:rsidRDefault="00E31F68" w:rsidP="00E31F68">
      <w:pPr>
        <w:pStyle w:val="a7"/>
      </w:pPr>
      <w:r w:rsidRPr="00E31F68">
        <w:t>Экземпляры: всего: 1 -102КХ(1)</w:t>
      </w:r>
    </w:p>
    <w:p w:rsidR="00E31F68" w:rsidRPr="00E31F68" w:rsidRDefault="00E31F68" w:rsidP="00E31F68">
      <w:pPr>
        <w:pStyle w:val="20"/>
      </w:pPr>
      <w:r w:rsidRPr="00E31F68">
        <w:rPr>
          <w:b/>
        </w:rPr>
        <w:t xml:space="preserve">50. Толстоухова  Т. Н. </w:t>
      </w:r>
      <w:r w:rsidRPr="00E31F68">
        <w:t>Энергоресурсосбережение при влаготермической обработке кормов на основе использования озона : монография/ Т. Н. Толстоухова; М-во сел. хоз-ва Рос. Федерации,  Д</w:t>
      </w:r>
      <w:r w:rsidRPr="00E31F68">
        <w:t>е</w:t>
      </w:r>
      <w:r w:rsidRPr="00E31F68">
        <w:t>партамент науч.-технол. политики и образования,  Дон. гос. аграр. ун</w:t>
      </w:r>
      <w:r w:rsidRPr="00E31F68">
        <w:noBreakHyphen/>
        <w:t>т,  Азово-Черномор. инженер. ин</w:t>
      </w:r>
      <w:r w:rsidRPr="00E31F68">
        <w:noBreakHyphen/>
        <w:t>т –фил. Дон. гос. аграр. ун</w:t>
      </w:r>
      <w:r w:rsidRPr="00E31F68">
        <w:noBreakHyphen/>
        <w:t>т. –Зерноград [Рост. обл.]: [АЧИИ],  2017. –185 с.: ил.; 21 см. –Библиогр.: с. 173–185 (134 назв.). (Шифр Г2018–789)</w:t>
      </w:r>
    </w:p>
    <w:p w:rsidR="00E31F68" w:rsidRPr="00E31F68" w:rsidRDefault="00E31F68" w:rsidP="00E31F68">
      <w:pPr>
        <w:pStyle w:val="a7"/>
      </w:pPr>
      <w:r w:rsidRPr="00E31F68">
        <w:t>Экземпляры: всего: 1 -102КХ(1)</w:t>
      </w:r>
    </w:p>
    <w:p w:rsidR="00E31F68" w:rsidRPr="00E31F68" w:rsidRDefault="00E31F68" w:rsidP="00E31F68">
      <w:pPr>
        <w:pStyle w:val="20"/>
      </w:pPr>
      <w:r w:rsidRPr="00E31F68">
        <w:rPr>
          <w:b/>
        </w:rPr>
        <w:t>51. Устройство</w:t>
      </w:r>
      <w:r w:rsidRPr="00E31F68">
        <w:t xml:space="preserve"> и подготовка к работе зерноуборочных комбайнов : учебное пособие для бак</w:t>
      </w:r>
      <w:r w:rsidRPr="00E31F68">
        <w:t>а</w:t>
      </w:r>
      <w:r w:rsidRPr="00E31F68">
        <w:t>лавров по направлению "Агроинженерия"/ В. Е. Бердышев,  А. Н. Цепляев,  А. В. Седов [и др.]; М-во сел. хоз-ва Рос. Федерации,  Департамент науч.-технол. политики и образования,  Волгогр. гос. аграр. ун</w:t>
      </w:r>
      <w:r w:rsidRPr="00E31F68">
        <w:noBreakHyphen/>
        <w:t>т,  Каф. "Техн. системы в агропром. комплексе". –Волгоград: ВолГАУ,  2018. –107 с.: ил.; 21 см. –Библиогр.: с. 106–107 (16 назв.). (Шифр Г2018–783)</w:t>
      </w:r>
    </w:p>
    <w:p w:rsidR="00E31F68" w:rsidRPr="00E31F68" w:rsidRDefault="00E31F68" w:rsidP="00E31F68">
      <w:pPr>
        <w:pStyle w:val="a7"/>
      </w:pPr>
      <w:r w:rsidRPr="00E31F68">
        <w:t>Экземпляры: всего: 1 -102КХ(1)</w:t>
      </w:r>
    </w:p>
    <w:p w:rsidR="00E31F68" w:rsidRPr="00E31F68" w:rsidRDefault="00E31F68" w:rsidP="00E31F68">
      <w:pPr>
        <w:pStyle w:val="20"/>
      </w:pPr>
      <w:r w:rsidRPr="00E31F68">
        <w:rPr>
          <w:b/>
        </w:rPr>
        <w:t xml:space="preserve">52. Уханов  А. П. </w:t>
      </w:r>
      <w:r w:rsidRPr="00E31F68">
        <w:t>Применение редечного масла в качестве биокомпонента дизельного смесевого топлива/ А. П. Уханов,  Д. А. Уханов,  Л. И. Сидорова; М-во сел. хоз-ва Рос. Федерации,  Пенз. гос. аграр. ун</w:t>
      </w:r>
      <w:r w:rsidRPr="00E31F68">
        <w:noBreakHyphen/>
        <w:t>т. –Пенза: [ПГАУ],  2018. –182 с.: ил.; 21 см +Прил.: с. 119–160. –Библиогр.: с. 160–179 (185 назв.). (Шифр Г2018–778)</w:t>
      </w:r>
    </w:p>
    <w:p w:rsidR="00E31F68" w:rsidRPr="00E31F68" w:rsidRDefault="00E31F68" w:rsidP="00E31F68">
      <w:pPr>
        <w:pStyle w:val="a7"/>
      </w:pPr>
      <w:r w:rsidRPr="00E31F68">
        <w:t>Экземпляры: всего: 1 -102КХ(1)</w:t>
      </w:r>
    </w:p>
    <w:p w:rsidR="00E31F68" w:rsidRPr="00E31F68" w:rsidRDefault="00E31F68" w:rsidP="00E31F68">
      <w:pPr>
        <w:pStyle w:val="20"/>
      </w:pPr>
      <w:r w:rsidRPr="00E31F68">
        <w:rPr>
          <w:b/>
        </w:rPr>
        <w:t xml:space="preserve">53. Федоренко  В. Ф. </w:t>
      </w:r>
      <w:r w:rsidRPr="00E31F68">
        <w:t>Перспективы применения аддитивных технологий при производстве и техническом сервисе сельскохозяйственной техники/ В. Ф. Федоренко,  И. Г. Голубев; М-во сел. хоз-ва Рос. Федерации,  Рос. науч.-исслед. ин</w:t>
      </w:r>
      <w:r w:rsidRPr="00E31F68">
        <w:noBreakHyphen/>
        <w:t>т информ. и техн.-экон. исслед. по инженер.-техн. обесп</w:t>
      </w:r>
      <w:r w:rsidRPr="00E31F68">
        <w:t>е</w:t>
      </w:r>
      <w:r w:rsidRPr="00E31F68">
        <w:t>чению агропром. комплекса. –Москва: [Росинформагротех],  2018. –137 с.: ил.,  цв. ил.; 20 см. –Библиогр.: с. 130–136 (84 назв.). (Шифр Г2018–810)</w:t>
      </w:r>
    </w:p>
    <w:p w:rsidR="00E31F68" w:rsidRPr="00E31F68" w:rsidRDefault="00E31F68" w:rsidP="00E31F68">
      <w:pPr>
        <w:pStyle w:val="a7"/>
      </w:pPr>
      <w:r w:rsidRPr="00E31F68">
        <w:t>Экземпляры: всего: 2 -102КХ(2)</w:t>
      </w:r>
    </w:p>
    <w:p w:rsidR="00E31F68" w:rsidRPr="00E31F68" w:rsidRDefault="00E31F68" w:rsidP="00E31F68">
      <w:pPr>
        <w:pStyle w:val="2"/>
      </w:pPr>
      <w:bookmarkStart w:id="52" w:name="_Toc529982290"/>
      <w:r w:rsidRPr="00E31F68">
        <w:t>Экономика сельского хозяйства</w:t>
      </w:r>
      <w:bookmarkEnd w:id="52"/>
    </w:p>
    <w:p w:rsidR="00E31F68" w:rsidRPr="00E31F68" w:rsidRDefault="00E31F68" w:rsidP="00E31F68">
      <w:pPr>
        <w:pStyle w:val="20"/>
      </w:pPr>
      <w:r w:rsidRPr="00E31F68">
        <w:rPr>
          <w:b/>
        </w:rPr>
        <w:t xml:space="preserve">54. Винокуров  С. И. </w:t>
      </w:r>
      <w:r w:rsidRPr="00E31F68">
        <w:t>Формирование и развитие интегрировано-диверсифицированных хозяйс</w:t>
      </w:r>
      <w:r w:rsidRPr="00E31F68">
        <w:t>т</w:t>
      </w:r>
      <w:r w:rsidRPr="00E31F68">
        <w:t>венных структур в агропромышленном комплексе (на материалах Иркутской области) : автореферат дис… канд. экон. наук : специальность 08.00.05/ С. И. Винокуров; [Сиб. федер. науч. центр агроби</w:t>
      </w:r>
      <w:r w:rsidRPr="00E31F68">
        <w:t>о</w:t>
      </w:r>
      <w:r w:rsidRPr="00E31F68">
        <w:t>технологий Рос. акад. наук]. –Новосибирск,  2018. –26 с.: ил.; 20 см. –Библиогр.: с. 24–26 (25 назв.). (Шифр А2018–58)</w:t>
      </w:r>
    </w:p>
    <w:p w:rsidR="00E31F68" w:rsidRPr="00E31F68" w:rsidRDefault="00E31F68" w:rsidP="00E31F68">
      <w:pPr>
        <w:pStyle w:val="a7"/>
      </w:pPr>
      <w:r w:rsidRPr="00E31F68">
        <w:t>Экземпляры: всего: 2 -102КХ(2)</w:t>
      </w:r>
    </w:p>
    <w:p w:rsidR="00E31F68" w:rsidRPr="00E31F68" w:rsidRDefault="00E31F68" w:rsidP="00E31F68">
      <w:pPr>
        <w:pStyle w:val="20"/>
      </w:pPr>
      <w:r w:rsidRPr="00E31F68">
        <w:rPr>
          <w:b/>
        </w:rPr>
        <w:t xml:space="preserve">55. Винокуров  С. И. </w:t>
      </w:r>
      <w:r w:rsidRPr="00E31F68">
        <w:t>Формирование и развитие интегрировано-диверсифицированных хозяйс</w:t>
      </w:r>
      <w:r w:rsidRPr="00E31F68">
        <w:t>т</w:t>
      </w:r>
      <w:r w:rsidRPr="00E31F68">
        <w:t>венных структур в агропромышленном комплексе (на материалах Иркутской области) : дис… канд. экон. наук : специальность 08.00.05/ С. И. Винокуров; М-во сел. хоз-ва Рос. Федерации,  Иркут. гос. аграр. ун</w:t>
      </w:r>
      <w:r w:rsidRPr="00E31F68">
        <w:noBreakHyphen/>
        <w:t>т им. А. А. Ежевского. –Иркутск,  2018. –214 с.: ил.; 30 см +Прил.: с. 204–214. –Библиогр.: с. 184–203 (198 назв.). (Шифр И1813)</w:t>
      </w:r>
    </w:p>
    <w:p w:rsidR="00E31F68" w:rsidRPr="00E31F68" w:rsidRDefault="00E31F68" w:rsidP="00E31F68">
      <w:pPr>
        <w:pStyle w:val="a7"/>
      </w:pPr>
      <w:r w:rsidRPr="00E31F68">
        <w:t>Экземпляры: всего: 1 -102ЧЗ(1)</w:t>
      </w:r>
    </w:p>
    <w:p w:rsidR="00E31F68" w:rsidRPr="00E31F68" w:rsidRDefault="00E31F68" w:rsidP="00E31F68">
      <w:pPr>
        <w:pStyle w:val="20"/>
      </w:pPr>
      <w:r w:rsidRPr="00E31F68">
        <w:rPr>
          <w:b/>
        </w:rPr>
        <w:t xml:space="preserve">56. Задворнева  Е. П. </w:t>
      </w:r>
      <w:r w:rsidRPr="00E31F68">
        <w:t>Развитие инфраструктуры агропродовольственного комплекса пригоро</w:t>
      </w:r>
      <w:r w:rsidRPr="00E31F68">
        <w:t>д</w:t>
      </w:r>
      <w:r w:rsidRPr="00E31F68">
        <w:t>ной зоны мегаполиса (на материалах  г. Астаны Республики Казахстан) : автореферат дис… канд. экон. наук : специальность 08.00.05/ Е. П. Задворнева; [Сиб. федер. науч. центр агробиотехнологий Рос. акад. наук]. –Новосибирск,  2018. –25 с.: ил.; 20 см. –Библиогр.: с. 23–25 (24 назв.). (Шифр А2018–60)</w:t>
      </w:r>
    </w:p>
    <w:p w:rsidR="00E31F68" w:rsidRPr="00E31F68" w:rsidRDefault="00E31F68" w:rsidP="00E31F68">
      <w:pPr>
        <w:pStyle w:val="a7"/>
      </w:pPr>
      <w:r w:rsidRPr="00E31F68">
        <w:t>Экземпляры: всего: 2 -102КХ(2)</w:t>
      </w:r>
    </w:p>
    <w:p w:rsidR="00E31F68" w:rsidRPr="00E31F68" w:rsidRDefault="00E31F68" w:rsidP="00E31F68">
      <w:pPr>
        <w:pStyle w:val="20"/>
      </w:pPr>
      <w:r w:rsidRPr="00E31F68">
        <w:rPr>
          <w:b/>
        </w:rPr>
        <w:t xml:space="preserve">57. Ковтун  Б. А. </w:t>
      </w:r>
      <w:r w:rsidRPr="00E31F68">
        <w:t>Организационно-экономические основы опережающего социально-экономического развития сельских территорий : автореферат дис… д-ра экон. наук : специальность 08.00.05/ Б. А. Ковтун; [Сиб. федер. науч. центр агробиотехнологий Рос. акад. наук]. –Новосибирск,  2018. –51 с.: ил.; 20 см. –Библиогр.: с. 45–51. (Шифр А2018–62)</w:t>
      </w:r>
    </w:p>
    <w:p w:rsidR="00E31F68" w:rsidRPr="00E31F68" w:rsidRDefault="00E31F68" w:rsidP="00E31F68">
      <w:pPr>
        <w:pStyle w:val="a7"/>
      </w:pPr>
      <w:r w:rsidRPr="00E31F68">
        <w:lastRenderedPageBreak/>
        <w:t>Экземпляры: всего: 2 -102КХ(2)</w:t>
      </w:r>
    </w:p>
    <w:p w:rsidR="00E31F68" w:rsidRPr="00E31F68" w:rsidRDefault="00E31F68" w:rsidP="00E31F68">
      <w:pPr>
        <w:pStyle w:val="1"/>
      </w:pPr>
      <w:bookmarkStart w:id="53" w:name="_Toc529982291"/>
      <w:r w:rsidRPr="00E31F68">
        <w:t>Лесное хозяйство</w:t>
      </w:r>
      <w:bookmarkEnd w:id="53"/>
    </w:p>
    <w:p w:rsidR="00E31F68" w:rsidRPr="00E31F68" w:rsidRDefault="00E31F68" w:rsidP="00E31F68">
      <w:pPr>
        <w:pStyle w:val="20"/>
      </w:pPr>
      <w:r w:rsidRPr="00E31F68">
        <w:rPr>
          <w:b/>
        </w:rPr>
        <w:t xml:space="preserve">58. Битков  Л. М. </w:t>
      </w:r>
      <w:r w:rsidRPr="00E31F68">
        <w:t>Основы хронобиологического мониторинга частоты плодоношения дуба ч</w:t>
      </w:r>
      <w:r w:rsidRPr="00E31F68">
        <w:t>е</w:t>
      </w:r>
      <w:r w:rsidRPr="00E31F68">
        <w:t>решчатого в национальном парке "Угра" : методическое пособие/ Л. М. Битков,  В. А. Гришенков; М-во природ. ресурсов и экологии Рос. Федерации,  Нац. парк "Угра". –Калуга: Гриф,  2017. –32 с.: ил.,  цв. ил.; 20 см. –Библиогр.: с. 30 (6 назв.). (Шифр Г2018–777)</w:t>
      </w:r>
    </w:p>
    <w:p w:rsidR="00E31F68" w:rsidRPr="00E31F68" w:rsidRDefault="00E31F68" w:rsidP="00E31F68">
      <w:pPr>
        <w:pStyle w:val="a7"/>
      </w:pPr>
      <w:r w:rsidRPr="00E31F68">
        <w:t>Экземпляры: всего: 1 -102КХ(1)</w:t>
      </w:r>
    </w:p>
    <w:p w:rsidR="00E31F68" w:rsidRPr="00E31F68" w:rsidRDefault="00E31F68" w:rsidP="00E31F68">
      <w:pPr>
        <w:pStyle w:val="20"/>
      </w:pPr>
      <w:r w:rsidRPr="00E31F68">
        <w:rPr>
          <w:b/>
        </w:rPr>
        <w:t xml:space="preserve">59. Марковский  Ю. Б. </w:t>
      </w:r>
      <w:r w:rsidRPr="00E31F68">
        <w:t>Хвойные растения для декоративного сада : виды,  сорта,  декоративные формы,  использование в дизайне,  особенности ухода и размножения : иллюстрированный справо</w:t>
      </w:r>
      <w:r w:rsidRPr="00E31F68">
        <w:t>ч</w:t>
      </w:r>
      <w:r w:rsidRPr="00E31F68">
        <w:t>ник/ Ю. Б. Марковский,  И. В. Успенский. –Москва: Фитон XXI,  2018. –232 с.: цв. ил.; 25 см +Прил.: с. 226–232. –Указ. латин. назв. видов и сортов хвойных растений: с. 226–232. (Шифр Д2018–72 П27)</w:t>
      </w:r>
    </w:p>
    <w:p w:rsidR="00E31F68" w:rsidRPr="00E31F68" w:rsidRDefault="00E31F68" w:rsidP="00E31F68">
      <w:pPr>
        <w:pStyle w:val="a7"/>
      </w:pPr>
      <w:r w:rsidRPr="00E31F68">
        <w:t>Экземпляры: всего: 1 -102СЗ(1)</w:t>
      </w:r>
    </w:p>
    <w:p w:rsidR="00E31F68" w:rsidRPr="00E31F68" w:rsidRDefault="00E31F68" w:rsidP="00E31F68">
      <w:pPr>
        <w:pStyle w:val="1"/>
      </w:pPr>
      <w:bookmarkStart w:id="54" w:name="_Toc529982292"/>
      <w:r w:rsidRPr="00E31F68">
        <w:t>Рыбное хозяйство</w:t>
      </w:r>
      <w:bookmarkEnd w:id="54"/>
    </w:p>
    <w:p w:rsidR="00E31F68" w:rsidRPr="00E31F68" w:rsidRDefault="00E31F68" w:rsidP="00E31F68">
      <w:pPr>
        <w:pStyle w:val="20"/>
      </w:pPr>
      <w:r w:rsidRPr="00E31F68">
        <w:rPr>
          <w:b/>
        </w:rPr>
        <w:t>60. Система</w:t>
      </w:r>
      <w:r w:rsidRPr="00E31F68">
        <w:t xml:space="preserve"> мероприятий по охране здоровья рыб в племенных хозяйствах : (рекоменд</w:t>
      </w:r>
      <w:r w:rsidRPr="00E31F68">
        <w:t>а</w:t>
      </w:r>
      <w:r w:rsidRPr="00E31F68">
        <w:t>ции)/ Федер. агентство науч. орг.,  Всерос. науч.-исслед. ин</w:t>
      </w:r>
      <w:r w:rsidRPr="00E31F68">
        <w:noBreakHyphen/>
        <w:t>т ирригац. рыбоводства; [сост.: А. М. Наумова и др.]. –Москва: [Изд-во РГАУ-МСХА],  2017. –20 с.; 21 см +Прил.: с. 15–19. –Библиогр.: с. 12–13 (24 назв.). (Шифр Г2018–793)</w:t>
      </w:r>
    </w:p>
    <w:p w:rsidR="00E31F68" w:rsidRPr="00E31F68" w:rsidRDefault="00E31F68" w:rsidP="00E31F68">
      <w:pPr>
        <w:pStyle w:val="a7"/>
      </w:pPr>
      <w:r w:rsidRPr="00E31F68">
        <w:t>Экземпляры: всего: 1 -102КХ(1)</w:t>
      </w:r>
    </w:p>
    <w:p w:rsidR="000F1F05" w:rsidRPr="000F1F05" w:rsidRDefault="000F1F05" w:rsidP="000F1F05">
      <w:pPr>
        <w:pStyle w:val="1"/>
      </w:pPr>
      <w:bookmarkStart w:id="55" w:name="_Toc529982293"/>
      <w:r w:rsidRPr="000F1F05">
        <w:t>Пищевая промышленность</w:t>
      </w:r>
      <w:bookmarkEnd w:id="55"/>
    </w:p>
    <w:p w:rsidR="000F1F05" w:rsidRPr="000F1F05" w:rsidRDefault="000F1F05" w:rsidP="000F1F05">
      <w:pPr>
        <w:pStyle w:val="20"/>
      </w:pPr>
      <w:r w:rsidRPr="000F1F05">
        <w:rPr>
          <w:b/>
        </w:rPr>
        <w:t>61. Анализ</w:t>
      </w:r>
      <w:r w:rsidRPr="000F1F05">
        <w:t xml:space="preserve"> состояния производства и применения основного технологического оборудования,  эксплуатируемого в случае применения наилучших доступных технологий в пищевой и перерабат</w:t>
      </w:r>
      <w:r w:rsidRPr="000F1F05">
        <w:t>ы</w:t>
      </w:r>
      <w:r w:rsidRPr="000F1F05">
        <w:t>вающих отраслях АПК : научный аналитический обзор/ [В. Ф. Федоренко,  Н. П. Мишуров,  Л. Ю. Коноваленко,  Л. А. Неменущая]; М-во сел. хоз-ва Рос. Федерации,  Рос. науч.-исслед. ин</w:t>
      </w:r>
      <w:r w:rsidRPr="000F1F05">
        <w:noBreakHyphen/>
        <w:t>т информ. и техн.-экон. исслед. по инженер.-техн. обеспечению агропром. комплекса. –Москва: [Росинформа</w:t>
      </w:r>
      <w:r w:rsidRPr="000F1F05">
        <w:t>г</w:t>
      </w:r>
      <w:r w:rsidRPr="000F1F05">
        <w:t>ротех],  2018. –79 с.: табл.; 20 см. –Библиогр.: с. 76–79 (27 назв.). (Шифр Г2018–812)</w:t>
      </w:r>
    </w:p>
    <w:p w:rsidR="000F1F05" w:rsidRPr="000F1F05" w:rsidRDefault="000F1F05" w:rsidP="000F1F05">
      <w:pPr>
        <w:pStyle w:val="a7"/>
      </w:pPr>
      <w:r w:rsidRPr="000F1F05">
        <w:t>Экземпляры: всего: 1 -102КХ(1)</w:t>
      </w:r>
    </w:p>
    <w:p w:rsidR="000F1F05" w:rsidRPr="000F1F05" w:rsidRDefault="000F1F05" w:rsidP="000F1F05">
      <w:pPr>
        <w:pStyle w:val="20"/>
      </w:pPr>
      <w:r w:rsidRPr="000F1F05">
        <w:rPr>
          <w:b/>
        </w:rPr>
        <w:t xml:space="preserve">62. Плеханова  Л. В. </w:t>
      </w:r>
      <w:r w:rsidRPr="000F1F05">
        <w:t>Использование зерна тритикале,  голозерных сортов овса и ячменя для п</w:t>
      </w:r>
      <w:r w:rsidRPr="000F1F05">
        <w:t>о</w:t>
      </w:r>
      <w:r w:rsidRPr="000F1F05">
        <w:t>вышения питательной ценности пшеничного хлеба : научно-практические рекомендации/ Л. В. Пл</w:t>
      </w:r>
      <w:r w:rsidRPr="000F1F05">
        <w:t>е</w:t>
      </w:r>
      <w:r w:rsidRPr="000F1F05">
        <w:t>ханова; Краснояр. науч.-исслед. ин</w:t>
      </w:r>
      <w:r w:rsidRPr="000F1F05">
        <w:noBreakHyphen/>
        <w:t>т сел. хоз-ва. –Красноярск: [КрасНИИСХ],  2015. –37 с.: ил.,  цв. ил.; 20 см. –Библиогр.: с. 36–37 (18 назв.). (Шифр Г2018–806)</w:t>
      </w:r>
    </w:p>
    <w:p w:rsidR="000F1F05" w:rsidRPr="000F1F05" w:rsidRDefault="000F1F05" w:rsidP="000F1F05">
      <w:pPr>
        <w:pStyle w:val="a7"/>
      </w:pPr>
      <w:r w:rsidRPr="000F1F05">
        <w:t>Экземпляры: всего: 1 -102КХ(1)</w:t>
      </w:r>
    </w:p>
    <w:p w:rsidR="000F1F05" w:rsidRDefault="0048031F" w:rsidP="000F1F05">
      <w:pPr>
        <w:pStyle w:val="1"/>
      </w:pPr>
      <w:r>
        <w:br w:type="page"/>
      </w:r>
      <w:bookmarkStart w:id="56" w:name="_Toc529982294"/>
      <w:r w:rsidR="000F1F05" w:rsidRPr="000F1F05">
        <w:lastRenderedPageBreak/>
        <w:t>ТЕКУЩЕЕ ЗАКОНОДАТЕЛЬСТВО: КРАТКИЙ ОБЗОР</w:t>
      </w:r>
      <w:bookmarkEnd w:id="56"/>
    </w:p>
    <w:p w:rsidR="0048031F" w:rsidRPr="0048031F" w:rsidRDefault="0048031F" w:rsidP="0048031F"/>
    <w:tbl>
      <w:tblPr>
        <w:tblW w:w="9781" w:type="dxa"/>
        <w:tblInd w:w="81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1418"/>
        <w:gridCol w:w="8363"/>
      </w:tblGrid>
      <w:tr w:rsidR="0048031F" w:rsidTr="0048031F">
        <w:tc>
          <w:tcPr>
            <w:tcW w:w="14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8031F" w:rsidRDefault="0048031F" w:rsidP="0048031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8031F" w:rsidRDefault="0048031F" w:rsidP="0048031F">
            <w:pPr>
              <w:pStyle w:val="ConsPlusNormal"/>
              <w:ind w:left="175" w:firstLine="425"/>
              <w:jc w:val="both"/>
            </w:pPr>
            <w:r>
              <w:t>Приказ Минобрнауки России от 19.09.2018 N 42н</w:t>
            </w:r>
          </w:p>
          <w:p w:rsidR="0048031F" w:rsidRDefault="0048031F" w:rsidP="0048031F">
            <w:pPr>
              <w:pStyle w:val="ConsPlusNormal"/>
              <w:ind w:left="175" w:firstLine="425"/>
              <w:jc w:val="both"/>
            </w:pPr>
            <w:r>
              <w:t>"Об утверждении формы договора о предоставлении гранта в целях финансового обе</w:t>
            </w:r>
            <w:r>
              <w:t>с</w:t>
            </w:r>
            <w:r>
              <w:t>печения реализации программ по развитию отдельных направлений Национальной технол</w:t>
            </w:r>
            <w:r>
              <w:t>о</w:t>
            </w:r>
            <w:r>
              <w:t>гической инициативы" (Зарегистрировано в Минюсте России 17.10.2018 N 52451)</w:t>
            </w:r>
          </w:p>
          <w:p w:rsidR="0048031F" w:rsidRDefault="0048031F" w:rsidP="0048031F">
            <w:pPr>
              <w:pStyle w:val="ConsPlusNormal"/>
              <w:ind w:left="175" w:firstLine="425"/>
            </w:pPr>
            <w:r>
              <w:rPr>
                <w:b/>
                <w:bCs/>
              </w:rPr>
              <w:t>Источник публикации</w:t>
            </w:r>
          </w:p>
          <w:p w:rsidR="0048031F" w:rsidRDefault="0048031F" w:rsidP="0048031F">
            <w:pPr>
              <w:pStyle w:val="ConsPlusNormal"/>
              <w:ind w:left="175" w:firstLine="425"/>
              <w:jc w:val="both"/>
            </w:pPr>
            <w:r>
              <w:t>Официальный интернет-портал правовой информации http://www.pravo.gov.ru, 18.10.2018</w:t>
            </w:r>
          </w:p>
          <w:p w:rsidR="0048031F" w:rsidRDefault="0048031F" w:rsidP="0048031F">
            <w:pPr>
              <w:pStyle w:val="ConsPlusNormal"/>
              <w:ind w:left="175" w:firstLine="425"/>
              <w:jc w:val="both"/>
            </w:pPr>
          </w:p>
        </w:tc>
      </w:tr>
      <w:tr w:rsidR="0048031F" w:rsidTr="0048031F">
        <w:tc>
          <w:tcPr>
            <w:tcW w:w="14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8031F" w:rsidRDefault="0048031F" w:rsidP="0048031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8031F" w:rsidRDefault="0048031F" w:rsidP="0048031F">
            <w:pPr>
              <w:pStyle w:val="ConsPlusNormal"/>
              <w:ind w:left="175" w:firstLine="425"/>
              <w:jc w:val="both"/>
            </w:pPr>
            <w:r>
              <w:t>&lt;Письмо&gt; Минобрнауки России от 19.10.2018 N МН-06.2/686</w:t>
            </w:r>
          </w:p>
          <w:p w:rsidR="0048031F" w:rsidRDefault="0048031F" w:rsidP="0048031F">
            <w:pPr>
              <w:pStyle w:val="ConsPlusNormal"/>
              <w:ind w:left="175" w:firstLine="425"/>
              <w:jc w:val="both"/>
            </w:pPr>
            <w:r>
              <w:t>&lt;О размещении в Федеральной информационной системе государственной научной а</w:t>
            </w:r>
            <w:r>
              <w:t>т</w:t>
            </w:r>
            <w:r>
              <w:t>тестации файлов аттестационных дел соискателей ученой степени&gt;</w:t>
            </w:r>
          </w:p>
          <w:p w:rsidR="0048031F" w:rsidRDefault="0048031F" w:rsidP="004F24FD">
            <w:pPr>
              <w:pStyle w:val="ConsPlusNormal"/>
              <w:ind w:left="175" w:firstLine="425"/>
            </w:pPr>
            <w:r>
              <w:rPr>
                <w:b/>
                <w:bCs/>
              </w:rPr>
              <w:t>Источник публикации</w:t>
            </w:r>
            <w:r w:rsidR="004F24FD">
              <w:rPr>
                <w:b/>
                <w:bCs/>
              </w:rPr>
              <w:t xml:space="preserve">:    </w:t>
            </w:r>
            <w:r>
              <w:t>Документ опубликован не был</w:t>
            </w:r>
          </w:p>
          <w:p w:rsidR="0048031F" w:rsidRDefault="0048031F" w:rsidP="0048031F">
            <w:pPr>
              <w:pStyle w:val="ConsPlusNormal"/>
              <w:ind w:left="175" w:firstLine="425"/>
              <w:jc w:val="both"/>
            </w:pPr>
          </w:p>
        </w:tc>
      </w:tr>
      <w:tr w:rsidR="0048031F" w:rsidTr="0048031F">
        <w:tc>
          <w:tcPr>
            <w:tcW w:w="14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8031F" w:rsidRDefault="0048031F" w:rsidP="0048031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8031F" w:rsidRDefault="0048031F" w:rsidP="0048031F">
            <w:pPr>
              <w:pStyle w:val="ConsPlusNormal"/>
              <w:ind w:left="175" w:firstLine="425"/>
              <w:jc w:val="both"/>
            </w:pPr>
            <w:r>
              <w:t>&lt;Письмо&gt; Минобрнауки России от 11.10.2018 N МН-06.4/571</w:t>
            </w:r>
          </w:p>
          <w:p w:rsidR="0048031F" w:rsidRDefault="0048031F" w:rsidP="0048031F">
            <w:pPr>
              <w:pStyle w:val="ConsPlusNormal"/>
              <w:ind w:left="175" w:firstLine="425"/>
              <w:jc w:val="both"/>
            </w:pPr>
            <w:r>
              <w:t>"О размещении информации"</w:t>
            </w:r>
          </w:p>
          <w:p w:rsidR="0048031F" w:rsidRDefault="0048031F" w:rsidP="0048031F">
            <w:pPr>
              <w:pStyle w:val="ConsPlusNormal"/>
              <w:ind w:left="175" w:firstLine="425"/>
            </w:pPr>
            <w:r>
              <w:rPr>
                <w:b/>
                <w:bCs/>
              </w:rPr>
              <w:t>Источник публикации</w:t>
            </w:r>
          </w:p>
          <w:p w:rsidR="0048031F" w:rsidRDefault="0048031F" w:rsidP="0048031F">
            <w:pPr>
              <w:pStyle w:val="ConsPlusNormal"/>
              <w:ind w:left="175" w:firstLine="425"/>
              <w:jc w:val="both"/>
            </w:pPr>
            <w:r>
              <w:t>Документ опубликован не был</w:t>
            </w:r>
          </w:p>
          <w:p w:rsidR="0048031F" w:rsidRDefault="0048031F" w:rsidP="0048031F">
            <w:pPr>
              <w:pStyle w:val="ConsPlusNormal"/>
              <w:ind w:left="175" w:firstLine="425"/>
              <w:jc w:val="both"/>
            </w:pPr>
          </w:p>
        </w:tc>
      </w:tr>
      <w:tr w:rsidR="0048031F" w:rsidTr="0048031F">
        <w:tc>
          <w:tcPr>
            <w:tcW w:w="14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8031F" w:rsidRDefault="0048031F" w:rsidP="0048031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8031F" w:rsidRDefault="0048031F" w:rsidP="0048031F">
            <w:pPr>
              <w:pStyle w:val="ConsPlusNormal"/>
              <w:ind w:left="175" w:firstLine="425"/>
              <w:jc w:val="both"/>
            </w:pPr>
            <w:r>
              <w:t>Постановление Правительства РФ от 16.10.2018 N 1230</w:t>
            </w:r>
          </w:p>
          <w:p w:rsidR="0048031F" w:rsidRDefault="0048031F" w:rsidP="0048031F">
            <w:pPr>
              <w:pStyle w:val="ConsPlusNormal"/>
              <w:ind w:left="175" w:firstLine="425"/>
              <w:jc w:val="both"/>
            </w:pPr>
            <w:r>
              <w:t>"О внесении изменений в постановление Правительства Российской Федерации от 29 декабря 2016 г. N 1528"</w:t>
            </w:r>
          </w:p>
          <w:p w:rsidR="0048031F" w:rsidRDefault="0048031F" w:rsidP="0048031F">
            <w:pPr>
              <w:pStyle w:val="ConsPlusNormal"/>
              <w:ind w:left="175" w:firstLine="425"/>
            </w:pPr>
            <w:r>
              <w:rPr>
                <w:b/>
                <w:bCs/>
              </w:rPr>
              <w:t>Источник публикации</w:t>
            </w:r>
          </w:p>
          <w:p w:rsidR="0048031F" w:rsidRDefault="0048031F" w:rsidP="0048031F">
            <w:pPr>
              <w:pStyle w:val="ConsPlusNormal"/>
              <w:ind w:left="175" w:firstLine="425"/>
              <w:jc w:val="both"/>
            </w:pPr>
            <w:r>
              <w:t>Официальный интернет-портал правовой информации http://www.pravo.gov.ru, 18.10.2018, "Собрание законодательства РФ", 22.10.2018, N 43, ст. 6614</w:t>
            </w:r>
          </w:p>
          <w:p w:rsidR="0048031F" w:rsidRDefault="0048031F" w:rsidP="0048031F">
            <w:pPr>
              <w:pStyle w:val="ConsPlusNormal"/>
              <w:ind w:left="175" w:firstLine="425"/>
              <w:jc w:val="both"/>
            </w:pPr>
          </w:p>
        </w:tc>
      </w:tr>
      <w:tr w:rsidR="0048031F" w:rsidTr="0048031F">
        <w:tc>
          <w:tcPr>
            <w:tcW w:w="14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8031F" w:rsidRDefault="0048031F" w:rsidP="0048031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8031F" w:rsidRDefault="0048031F" w:rsidP="0048031F">
            <w:pPr>
              <w:pStyle w:val="ConsPlusNormal"/>
              <w:ind w:left="175" w:firstLine="425"/>
              <w:jc w:val="both"/>
            </w:pPr>
            <w:r>
              <w:t>Приказ Минсельхоза России от 25.09.2018 N 423</w:t>
            </w:r>
          </w:p>
          <w:p w:rsidR="0048031F" w:rsidRDefault="0048031F" w:rsidP="0048031F">
            <w:pPr>
              <w:pStyle w:val="ConsPlusNormal"/>
              <w:ind w:left="175" w:firstLine="425"/>
              <w:jc w:val="both"/>
            </w:pPr>
            <w:r>
              <w:t>"О создании комиссии по отбору Министерством сельского хозяйства Российской Ф</w:t>
            </w:r>
            <w:r>
              <w:t>е</w:t>
            </w:r>
            <w:r>
              <w:t>дерации комплексных научно-технических проектов"</w:t>
            </w:r>
          </w:p>
          <w:p w:rsidR="0048031F" w:rsidRDefault="0048031F" w:rsidP="004F24FD">
            <w:pPr>
              <w:pStyle w:val="ConsPlusNormal"/>
              <w:ind w:left="175" w:firstLine="425"/>
            </w:pPr>
            <w:r>
              <w:rPr>
                <w:b/>
                <w:bCs/>
              </w:rPr>
              <w:t>Источник публикации</w:t>
            </w:r>
            <w:r w:rsidR="004F24FD">
              <w:rPr>
                <w:b/>
                <w:bCs/>
              </w:rPr>
              <w:t xml:space="preserve">:    </w:t>
            </w:r>
            <w:r>
              <w:t>Документ опубликован не был</w:t>
            </w:r>
          </w:p>
          <w:p w:rsidR="0048031F" w:rsidRDefault="0048031F" w:rsidP="0048031F">
            <w:pPr>
              <w:pStyle w:val="ConsPlusNormal"/>
              <w:ind w:left="175" w:firstLine="425"/>
              <w:jc w:val="both"/>
            </w:pPr>
          </w:p>
        </w:tc>
      </w:tr>
      <w:tr w:rsidR="0048031F" w:rsidTr="0048031F">
        <w:tc>
          <w:tcPr>
            <w:tcW w:w="14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8031F" w:rsidRDefault="0048031F" w:rsidP="0048031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8031F" w:rsidRDefault="0048031F" w:rsidP="0048031F">
            <w:pPr>
              <w:pStyle w:val="ConsPlusNormal"/>
              <w:ind w:left="175" w:firstLine="425"/>
              <w:jc w:val="both"/>
            </w:pPr>
            <w:r>
              <w:t>Приказ Минсельхоза России от 16.07.2018 N 297</w:t>
            </w:r>
          </w:p>
          <w:p w:rsidR="0048031F" w:rsidRDefault="0048031F" w:rsidP="0048031F">
            <w:pPr>
              <w:pStyle w:val="ConsPlusNormal"/>
              <w:ind w:left="175" w:firstLine="425"/>
              <w:jc w:val="both"/>
            </w:pPr>
            <w:r>
              <w:t>"О перечне условных делопроизводственных обозначений (индексов) структурных подразделений Министерства сельского хозяйства Российской Федерации и подведомстве</w:t>
            </w:r>
            <w:r>
              <w:t>н</w:t>
            </w:r>
            <w:r>
              <w:t>ных федеральных органов исполнительной власти"</w:t>
            </w:r>
          </w:p>
          <w:p w:rsidR="0048031F" w:rsidRDefault="0048031F" w:rsidP="004F24FD">
            <w:pPr>
              <w:pStyle w:val="ConsPlusNormal"/>
              <w:ind w:left="175" w:firstLine="425"/>
            </w:pPr>
            <w:r>
              <w:rPr>
                <w:b/>
                <w:bCs/>
              </w:rPr>
              <w:t>Источник публикации</w:t>
            </w:r>
            <w:r w:rsidR="004F24FD">
              <w:rPr>
                <w:b/>
                <w:bCs/>
              </w:rPr>
              <w:t xml:space="preserve">:    </w:t>
            </w:r>
            <w:r>
              <w:t>Документ опубликован не был</w:t>
            </w:r>
          </w:p>
          <w:p w:rsidR="0048031F" w:rsidRDefault="0048031F" w:rsidP="0048031F">
            <w:pPr>
              <w:pStyle w:val="ConsPlusNormal"/>
              <w:ind w:left="175" w:firstLine="425"/>
              <w:jc w:val="both"/>
            </w:pPr>
          </w:p>
        </w:tc>
      </w:tr>
      <w:tr w:rsidR="0048031F" w:rsidTr="0048031F">
        <w:tc>
          <w:tcPr>
            <w:tcW w:w="14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8031F" w:rsidRDefault="0048031F" w:rsidP="0048031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8031F" w:rsidRDefault="0048031F" w:rsidP="0048031F">
            <w:pPr>
              <w:pStyle w:val="ConsPlusNormal"/>
              <w:ind w:left="175" w:firstLine="425"/>
              <w:jc w:val="both"/>
            </w:pPr>
            <w:r>
              <w:t>Приказ Минсельхоза России от 16.10.2018 N 467</w:t>
            </w:r>
          </w:p>
          <w:p w:rsidR="0048031F" w:rsidRDefault="0048031F" w:rsidP="0048031F">
            <w:pPr>
              <w:pStyle w:val="ConsPlusNormal"/>
              <w:ind w:left="175" w:firstLine="425"/>
              <w:jc w:val="both"/>
            </w:pPr>
            <w:r>
              <w:t>"О внесении изменений в приказ Минсельхоза России от 27 декабря 2017 г. N 647 "О передаче Минсельхозом России полномочий получателя средств федерального бюджета по перечислению межбюджетных трансфертов в 2018 году"</w:t>
            </w:r>
          </w:p>
          <w:p w:rsidR="0048031F" w:rsidRDefault="0048031F" w:rsidP="004F24FD">
            <w:pPr>
              <w:pStyle w:val="ConsPlusNormal"/>
              <w:ind w:left="175" w:firstLine="425"/>
            </w:pPr>
            <w:r>
              <w:rPr>
                <w:b/>
                <w:bCs/>
              </w:rPr>
              <w:t>Источник публикации</w:t>
            </w:r>
            <w:r w:rsidR="004F24FD">
              <w:rPr>
                <w:b/>
                <w:bCs/>
              </w:rPr>
              <w:t xml:space="preserve">:     </w:t>
            </w:r>
            <w:r>
              <w:t>Документ опубликован не был</w:t>
            </w:r>
          </w:p>
          <w:p w:rsidR="0048031F" w:rsidRDefault="0048031F" w:rsidP="0048031F">
            <w:pPr>
              <w:pStyle w:val="ConsPlusNormal"/>
              <w:ind w:left="175" w:firstLine="425"/>
              <w:jc w:val="both"/>
            </w:pPr>
          </w:p>
        </w:tc>
      </w:tr>
      <w:tr w:rsidR="0048031F" w:rsidTr="0048031F">
        <w:tc>
          <w:tcPr>
            <w:tcW w:w="14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8031F" w:rsidRDefault="0048031F" w:rsidP="0048031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8031F" w:rsidRDefault="0048031F" w:rsidP="0048031F">
            <w:pPr>
              <w:pStyle w:val="ConsPlusNormal"/>
              <w:ind w:left="175" w:firstLine="425"/>
              <w:jc w:val="both"/>
            </w:pPr>
            <w:r>
              <w:t>Приказ Минсельхоза России от 26.09.2018 N 428</w:t>
            </w:r>
          </w:p>
          <w:p w:rsidR="0048031F" w:rsidRDefault="0048031F" w:rsidP="0048031F">
            <w:pPr>
              <w:pStyle w:val="ConsPlusNormal"/>
              <w:ind w:left="175" w:firstLine="425"/>
              <w:jc w:val="both"/>
            </w:pPr>
            <w:r>
              <w:t>"О признании утратившим силу приказа Министерства сельского хозяйства Российской Федерации от 18 августа 2016 г. N 360"</w:t>
            </w:r>
          </w:p>
          <w:p w:rsidR="0048031F" w:rsidRDefault="0048031F" w:rsidP="004F24FD">
            <w:pPr>
              <w:pStyle w:val="ConsPlusNormal"/>
              <w:ind w:left="175" w:firstLine="425"/>
            </w:pPr>
            <w:r>
              <w:rPr>
                <w:b/>
                <w:bCs/>
              </w:rPr>
              <w:t>Источник публикации</w:t>
            </w:r>
            <w:r w:rsidR="004F24FD">
              <w:rPr>
                <w:b/>
                <w:bCs/>
              </w:rPr>
              <w:t xml:space="preserve">:     </w:t>
            </w:r>
            <w:r>
              <w:t>Документ опубликован не был</w:t>
            </w:r>
          </w:p>
          <w:p w:rsidR="0048031F" w:rsidRDefault="0048031F" w:rsidP="0048031F">
            <w:pPr>
              <w:pStyle w:val="ConsPlusNormal"/>
              <w:ind w:left="175" w:firstLine="425"/>
              <w:jc w:val="both"/>
            </w:pPr>
          </w:p>
        </w:tc>
      </w:tr>
      <w:tr w:rsidR="0048031F" w:rsidTr="0048031F">
        <w:tc>
          <w:tcPr>
            <w:tcW w:w="14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8031F" w:rsidRDefault="0048031F" w:rsidP="0048031F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8031F" w:rsidRDefault="0048031F" w:rsidP="0048031F">
            <w:pPr>
              <w:pStyle w:val="ConsPlusNormal"/>
              <w:ind w:left="175" w:firstLine="425"/>
              <w:jc w:val="both"/>
            </w:pPr>
            <w:r>
              <w:t>Постановление Правительства Новосибирской области от 16.10.2018 N 444-п</w:t>
            </w:r>
          </w:p>
          <w:p w:rsidR="0048031F" w:rsidRDefault="0048031F" w:rsidP="0048031F">
            <w:pPr>
              <w:pStyle w:val="ConsPlusNormal"/>
              <w:ind w:left="175" w:firstLine="425"/>
              <w:jc w:val="both"/>
            </w:pPr>
            <w:r>
              <w:t>"О внесении изменений в постановление Правительства Новосибирской области от 15.11.2010 N 212-п"</w:t>
            </w:r>
          </w:p>
          <w:p w:rsidR="0048031F" w:rsidRDefault="0048031F" w:rsidP="0048031F">
            <w:pPr>
              <w:pStyle w:val="ConsPlusNormal"/>
              <w:ind w:left="175" w:firstLine="425"/>
            </w:pPr>
            <w:r>
              <w:rPr>
                <w:b/>
                <w:bCs/>
              </w:rPr>
              <w:t>Источник публикации</w:t>
            </w:r>
          </w:p>
          <w:p w:rsidR="0048031F" w:rsidRDefault="0048031F" w:rsidP="004F24FD">
            <w:pPr>
              <w:pStyle w:val="ConsPlusNormal"/>
              <w:ind w:left="175" w:firstLine="425"/>
              <w:jc w:val="both"/>
            </w:pPr>
            <w:r>
              <w:t>Официальный интернет-портал правовой информации http://www.pravo.gov.ru, 17.10.2018</w:t>
            </w:r>
          </w:p>
        </w:tc>
      </w:tr>
    </w:tbl>
    <w:p w:rsidR="005D7925" w:rsidRPr="000F1F05" w:rsidRDefault="005D7925" w:rsidP="0048031F">
      <w:pPr>
        <w:pStyle w:val="1"/>
        <w:jc w:val="left"/>
      </w:pPr>
    </w:p>
    <w:sectPr w:rsidR="005D7925" w:rsidRPr="000F1F05" w:rsidSect="0090704C">
      <w:type w:val="continuous"/>
      <w:pgSz w:w="11907" w:h="16840" w:code="9"/>
      <w:pgMar w:top="981" w:right="748" w:bottom="1287" w:left="748" w:header="556" w:footer="981" w:gutter="0"/>
      <w:pgNumType w:start="2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7ABF" w:rsidRDefault="00BF7ABF">
      <w:r>
        <w:separator/>
      </w:r>
    </w:p>
  </w:endnote>
  <w:endnote w:type="continuationSeparator" w:id="0">
    <w:p w:rsidR="00BF7ABF" w:rsidRDefault="00BF7A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batDi">
    <w:altName w:val="Mistral"/>
    <w:charset w:val="00"/>
    <w:family w:val="script"/>
    <w:pitch w:val="variable"/>
    <w:sig w:usb0="00000287" w:usb1="00000000" w:usb2="00000000" w:usb3="00000000" w:csb0="0000009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067A26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 w:rsidR="005D7925"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285938">
      <w:rPr>
        <w:rStyle w:val="a3"/>
        <w:noProof/>
        <w:sz w:val="24"/>
      </w:rPr>
      <w:t>5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7ABF" w:rsidRDefault="00BF7ABF">
      <w:r>
        <w:separator/>
      </w:r>
    </w:p>
  </w:footnote>
  <w:footnote w:type="continuationSeparator" w:id="0">
    <w:p w:rsidR="00BF7ABF" w:rsidRDefault="00BF7A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grammar="clean"/>
  <w:attachedTemplate r:id="rId1"/>
  <w:stylePaneFormatFilter w:val="3F01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3DCC"/>
    <w:rsid w:val="000671C0"/>
    <w:rsid w:val="00067A26"/>
    <w:rsid w:val="000F1F05"/>
    <w:rsid w:val="001343D9"/>
    <w:rsid w:val="00183880"/>
    <w:rsid w:val="00285938"/>
    <w:rsid w:val="002F4433"/>
    <w:rsid w:val="00383DCC"/>
    <w:rsid w:val="003E7249"/>
    <w:rsid w:val="0048031F"/>
    <w:rsid w:val="004A4CD0"/>
    <w:rsid w:val="004F24FD"/>
    <w:rsid w:val="00514EAC"/>
    <w:rsid w:val="005D7925"/>
    <w:rsid w:val="005E2608"/>
    <w:rsid w:val="00640BB5"/>
    <w:rsid w:val="007B421A"/>
    <w:rsid w:val="00825810"/>
    <w:rsid w:val="00856816"/>
    <w:rsid w:val="008E4B56"/>
    <w:rsid w:val="0090704C"/>
    <w:rsid w:val="009E6798"/>
    <w:rsid w:val="00A121D3"/>
    <w:rsid w:val="00BF7ABF"/>
    <w:rsid w:val="00C44E13"/>
    <w:rsid w:val="00CA406A"/>
    <w:rsid w:val="00CE070E"/>
    <w:rsid w:val="00CF6701"/>
    <w:rsid w:val="00D943C6"/>
    <w:rsid w:val="00E31F68"/>
    <w:rsid w:val="00F411B0"/>
    <w:rsid w:val="00F662A6"/>
    <w:rsid w:val="00F87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0704C"/>
    <w:rPr>
      <w:sz w:val="24"/>
      <w:szCs w:val="24"/>
    </w:rPr>
  </w:style>
  <w:style w:type="paragraph" w:styleId="1">
    <w:name w:val="heading 1"/>
    <w:basedOn w:val="a"/>
    <w:next w:val="a"/>
    <w:qFormat/>
    <w:rsid w:val="0090704C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704C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link w:val="30"/>
    <w:qFormat/>
    <w:rsid w:val="0090704C"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link w:val="40"/>
    <w:qFormat/>
    <w:rsid w:val="0090704C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rsid w:val="0090704C"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90704C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90704C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90704C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90704C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90704C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90704C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90704C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rsid w:val="0090704C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rsid w:val="0090704C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rsid w:val="0090704C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rsid w:val="0090704C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1">
    <w:name w:val="Основной 3"/>
    <w:next w:val="a"/>
    <w:rsid w:val="0090704C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1">
    <w:name w:val="Основной 4"/>
    <w:basedOn w:val="a"/>
    <w:rsid w:val="0090704C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rsid w:val="0090704C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rsid w:val="0090704C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rsid w:val="0090704C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rsid w:val="0090704C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rsid w:val="0090704C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rsid w:val="0090704C"/>
    <w:pPr>
      <w:spacing w:line="360" w:lineRule="auto"/>
      <w:ind w:left="238"/>
    </w:pPr>
    <w:rPr>
      <w:b/>
    </w:rPr>
  </w:style>
  <w:style w:type="paragraph" w:styleId="32">
    <w:name w:val="toc 3"/>
    <w:basedOn w:val="a"/>
    <w:next w:val="a"/>
    <w:autoRedefine/>
    <w:uiPriority w:val="39"/>
    <w:rsid w:val="0090704C"/>
    <w:pPr>
      <w:ind w:left="480"/>
    </w:pPr>
    <w:rPr>
      <w:rFonts w:ascii="TextBook" w:hAnsi="TextBook"/>
      <w:sz w:val="18"/>
    </w:rPr>
  </w:style>
  <w:style w:type="paragraph" w:styleId="42">
    <w:name w:val="toc 4"/>
    <w:basedOn w:val="a"/>
    <w:next w:val="a"/>
    <w:autoRedefine/>
    <w:semiHidden/>
    <w:rsid w:val="0090704C"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rsid w:val="0090704C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90704C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90704C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90704C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90704C"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rsid w:val="0090704C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basedOn w:val="a0"/>
    <w:uiPriority w:val="99"/>
    <w:rsid w:val="0090704C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rsid w:val="0090704C"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link w:val="af"/>
    <w:rsid w:val="0090704C"/>
    <w:pPr>
      <w:ind w:firstLine="567"/>
      <w:jc w:val="both"/>
    </w:pPr>
    <w:rPr>
      <w:szCs w:val="20"/>
    </w:rPr>
  </w:style>
  <w:style w:type="paragraph" w:styleId="af0">
    <w:name w:val="Body Text"/>
    <w:basedOn w:val="a"/>
    <w:link w:val="af1"/>
    <w:rsid w:val="0090704C"/>
    <w:pPr>
      <w:jc w:val="right"/>
    </w:pPr>
    <w:rPr>
      <w:rFonts w:ascii="Courier" w:hAnsi="Courier"/>
      <w:i/>
      <w:szCs w:val="20"/>
    </w:rPr>
  </w:style>
  <w:style w:type="character" w:customStyle="1" w:styleId="30">
    <w:name w:val="Заголовок 3 Знак"/>
    <w:basedOn w:val="a0"/>
    <w:link w:val="3"/>
    <w:rsid w:val="0048031F"/>
    <w:rPr>
      <w:rFonts w:cs="Arial"/>
      <w:b/>
      <w:bCs/>
      <w:kern w:val="22"/>
      <w:sz w:val="24"/>
      <w:szCs w:val="26"/>
    </w:rPr>
  </w:style>
  <w:style w:type="character" w:customStyle="1" w:styleId="40">
    <w:name w:val="Заголовок 4 Знак"/>
    <w:basedOn w:val="a0"/>
    <w:link w:val="4"/>
    <w:rsid w:val="0048031F"/>
    <w:rPr>
      <w:b/>
      <w:bCs/>
      <w:kern w:val="20"/>
      <w:szCs w:val="28"/>
    </w:rPr>
  </w:style>
  <w:style w:type="character" w:customStyle="1" w:styleId="a5">
    <w:name w:val="Верхний колонтитул Знак"/>
    <w:basedOn w:val="a0"/>
    <w:link w:val="a4"/>
    <w:rsid w:val="0048031F"/>
    <w:rPr>
      <w:sz w:val="24"/>
      <w:szCs w:val="24"/>
    </w:rPr>
  </w:style>
  <w:style w:type="character" w:customStyle="1" w:styleId="af">
    <w:name w:val="Основной текст с отступом Знак"/>
    <w:basedOn w:val="a0"/>
    <w:link w:val="ae"/>
    <w:rsid w:val="0048031F"/>
    <w:rPr>
      <w:sz w:val="24"/>
    </w:rPr>
  </w:style>
  <w:style w:type="character" w:customStyle="1" w:styleId="af1">
    <w:name w:val="Основной текст Знак"/>
    <w:basedOn w:val="a0"/>
    <w:link w:val="af0"/>
    <w:rsid w:val="0048031F"/>
    <w:rPr>
      <w:rFonts w:ascii="Courier" w:hAnsi="Courier"/>
      <w:i/>
      <w:sz w:val="24"/>
    </w:rPr>
  </w:style>
  <w:style w:type="paragraph" w:customStyle="1" w:styleId="ConsPlusNormal">
    <w:name w:val="ConsPlusNormal"/>
    <w:rsid w:val="0048031F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69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738C90-00DE-4836-A5E5-6032FD979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58</TotalTime>
  <Pages>11</Pages>
  <Words>4405</Words>
  <Characters>27879</Characters>
  <Application>Microsoft Office Word</Application>
  <DocSecurity>0</DocSecurity>
  <Lines>232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32220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Лариса</dc:creator>
  <cp:keywords/>
  <dc:description/>
  <cp:lastModifiedBy>Лариса</cp:lastModifiedBy>
  <cp:revision>9</cp:revision>
  <cp:lastPrinted>2002-07-18T05:42:00Z</cp:lastPrinted>
  <dcterms:created xsi:type="dcterms:W3CDTF">2018-11-14T12:10:00Z</dcterms:created>
  <dcterms:modified xsi:type="dcterms:W3CDTF">2018-11-15T10:53:00Z</dcterms:modified>
</cp:coreProperties>
</file>