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E93" w:rsidRDefault="00824E93" w:rsidP="00824E9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824E93" w:rsidRDefault="00824E93" w:rsidP="00824E9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824E93" w:rsidRDefault="00824E93" w:rsidP="00824E93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824E93" w:rsidRDefault="00824E93" w:rsidP="00824E93">
      <w:pPr>
        <w:rPr>
          <w:b/>
          <w:sz w:val="36"/>
        </w:rPr>
      </w:pPr>
    </w:p>
    <w:p w:rsidR="00824E93" w:rsidRDefault="00F12B03" w:rsidP="00824E93">
      <w:pPr>
        <w:rPr>
          <w:b/>
          <w:sz w:val="36"/>
        </w:rPr>
      </w:pPr>
      <w:r w:rsidRPr="00F12B03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824E93" w:rsidRDefault="00824E93" w:rsidP="00824E93"/>
                <w:p w:rsidR="00824E93" w:rsidRDefault="00824E93" w:rsidP="00824E93"/>
                <w:p w:rsidR="00824E93" w:rsidRDefault="00824E93" w:rsidP="00824E93"/>
                <w:p w:rsidR="00824E93" w:rsidRDefault="00824E93" w:rsidP="00824E93"/>
                <w:p w:rsidR="00824E93" w:rsidRDefault="00824E93" w:rsidP="00824E93"/>
                <w:p w:rsidR="00824E93" w:rsidRDefault="00824E93" w:rsidP="00824E93"/>
                <w:p w:rsidR="00824E93" w:rsidRDefault="00824E93" w:rsidP="00824E93"/>
                <w:p w:rsidR="00824E93" w:rsidRDefault="00824E93" w:rsidP="00824E93"/>
                <w:p w:rsidR="00824E93" w:rsidRDefault="00824E93" w:rsidP="00824E93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5046293"/>
                  <w:bookmarkStart w:id="1" w:name="_Toc523324116"/>
                  <w:bookmarkStart w:id="2" w:name="_Toc522263744"/>
                  <w:bookmarkStart w:id="3" w:name="_Toc520900639"/>
                  <w:bookmarkStart w:id="4" w:name="_Toc520900325"/>
                  <w:bookmarkStart w:id="5" w:name="_Toc516739909"/>
                  <w:bookmarkStart w:id="6" w:name="_Toc515615614"/>
                  <w:bookmarkStart w:id="7" w:name="_Toc514254501"/>
                  <w:bookmarkStart w:id="8" w:name="_Toc512599673"/>
                  <w:bookmarkStart w:id="9" w:name="_Toc511229045"/>
                  <w:bookmarkStart w:id="10" w:name="_Toc510188699"/>
                  <w:bookmarkStart w:id="11" w:name="_Toc508718704"/>
                  <w:bookmarkStart w:id="12" w:name="_Toc506973499"/>
                  <w:bookmarkStart w:id="13" w:name="_Toc501458190"/>
                  <w:bookmarkStart w:id="14" w:name="_Toc500417332"/>
                  <w:bookmarkStart w:id="15" w:name="_Toc499199059"/>
                  <w:bookmarkStart w:id="16" w:name="_Toc498076412"/>
                  <w:bookmarkStart w:id="17" w:name="_Toc496881831"/>
                  <w:bookmarkStart w:id="18" w:name="_Toc496197097"/>
                  <w:bookmarkStart w:id="19" w:name="_Toc497142356"/>
                  <w:bookmarkStart w:id="20" w:name="_Toc498076204"/>
                  <w:bookmarkStart w:id="21" w:name="_Toc501458658"/>
                  <w:bookmarkStart w:id="22" w:name="_Toc503876441"/>
                  <w:bookmarkStart w:id="23" w:name="_Toc504047404"/>
                  <w:bookmarkStart w:id="24" w:name="_Toc504741690"/>
                  <w:bookmarkStart w:id="25" w:name="_Toc505872151"/>
                  <w:bookmarkStart w:id="26" w:name="_Toc508718955"/>
                  <w:bookmarkStart w:id="27" w:name="_Toc511229202"/>
                  <w:bookmarkStart w:id="28" w:name="_Toc514254627"/>
                  <w:bookmarkStart w:id="29" w:name="_Toc516740035"/>
                  <w:bookmarkStart w:id="30" w:name="_Toc517431506"/>
                  <w:bookmarkStart w:id="31" w:name="_Toc518055145"/>
                  <w:bookmarkStart w:id="32" w:name="_Toc520900490"/>
                  <w:bookmarkStart w:id="33" w:name="_Toc520900800"/>
                  <w:bookmarkStart w:id="34" w:name="_Toc525045518"/>
                  <w:bookmarkStart w:id="35" w:name="_Toc525046099"/>
                  <w:bookmarkStart w:id="36" w:name="_Toc526761965"/>
                  <w:bookmarkStart w:id="37" w:name="_Toc527965068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  <w:bookmarkEnd w:id="33"/>
                  <w:bookmarkEnd w:id="34"/>
                  <w:bookmarkEnd w:id="35"/>
                  <w:bookmarkEnd w:id="36"/>
                  <w:bookmarkEnd w:id="37"/>
                </w:p>
                <w:p w:rsidR="00824E93" w:rsidRDefault="00824E93" w:rsidP="00824E93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824E93" w:rsidRDefault="00824E93" w:rsidP="00824E93"/>
                <w:p w:rsidR="00824E93" w:rsidRDefault="00824E93" w:rsidP="00824E93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40</w:t>
                  </w:r>
                </w:p>
                <w:p w:rsidR="00824E93" w:rsidRDefault="00824E93" w:rsidP="00824E93">
                  <w:pPr>
                    <w:pStyle w:val="a4"/>
                    <w:tabs>
                      <w:tab w:val="left" w:pos="708"/>
                    </w:tabs>
                  </w:pPr>
                </w:p>
                <w:p w:rsidR="00824E93" w:rsidRDefault="00824E93" w:rsidP="00824E93"/>
                <w:p w:rsidR="00824E93" w:rsidRDefault="00824E93" w:rsidP="00824E93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824E93" w:rsidRDefault="00824E93" w:rsidP="00824E93"/>
                <w:p w:rsidR="00824E93" w:rsidRDefault="00824E93" w:rsidP="00824E93"/>
                <w:p w:rsidR="00824E93" w:rsidRDefault="00824E93" w:rsidP="00824E93"/>
                <w:p w:rsidR="00824E93" w:rsidRDefault="00824E93" w:rsidP="00824E93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 xml:space="preserve">1 - 7 </w:t>
                  </w:r>
                  <w:r w:rsidR="00935702">
                    <w:rPr>
                      <w:rFonts w:ascii="Tahoma" w:hAnsi="Tahoma" w:cs="Tahoma"/>
                      <w:b/>
                      <w:sz w:val="52"/>
                    </w:rPr>
                    <w:t>ок</w:t>
                  </w:r>
                  <w:r>
                    <w:rPr>
                      <w:rFonts w:ascii="Tahoma" w:hAnsi="Tahoma" w:cs="Tahoma"/>
                      <w:b/>
                      <w:sz w:val="52"/>
                    </w:rPr>
                    <w:t>тября 2018 г.</w:t>
                  </w:r>
                </w:p>
                <w:p w:rsidR="00824E93" w:rsidRDefault="00824E93" w:rsidP="00824E93"/>
                <w:p w:rsidR="00824E93" w:rsidRDefault="00824E93" w:rsidP="00824E93"/>
              </w:txbxContent>
            </v:textbox>
          </v:shape>
        </w:pict>
      </w:r>
    </w:p>
    <w:p w:rsidR="00824E93" w:rsidRDefault="00824E93" w:rsidP="00824E93">
      <w:pPr>
        <w:pStyle w:val="a4"/>
        <w:tabs>
          <w:tab w:val="left" w:pos="708"/>
        </w:tabs>
      </w:pPr>
    </w:p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/>
    <w:p w:rsidR="00824E93" w:rsidRDefault="00824E93" w:rsidP="00824E93">
      <w:pPr>
        <w:jc w:val="center"/>
      </w:pPr>
      <w:r>
        <w:rPr>
          <w:b/>
          <w:sz w:val="40"/>
        </w:rPr>
        <w:t xml:space="preserve">п. Краснообск       </w:t>
      </w:r>
      <w:r w:rsidR="00F12B03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824E93" w:rsidRDefault="00824E93" w:rsidP="00824E93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824E93" w:rsidRDefault="00824E93" w:rsidP="00824E93">
      <w:pPr>
        <w:jc w:val="center"/>
        <w:rPr>
          <w:b/>
        </w:rPr>
      </w:pPr>
    </w:p>
    <w:p w:rsidR="00824E93" w:rsidRDefault="00824E93" w:rsidP="00824E93">
      <w:pPr>
        <w:jc w:val="center"/>
        <w:rPr>
          <w:b/>
        </w:rPr>
      </w:pPr>
    </w:p>
    <w:p w:rsidR="00824E93" w:rsidRDefault="00824E93" w:rsidP="00824E93">
      <w:pPr>
        <w:jc w:val="center"/>
        <w:rPr>
          <w:b/>
        </w:rPr>
      </w:pPr>
      <w:r>
        <w:rPr>
          <w:b/>
        </w:rPr>
        <w:t>Уважаемый читатель!</w:t>
      </w:r>
    </w:p>
    <w:p w:rsidR="00824E93" w:rsidRDefault="00824E93" w:rsidP="00824E93">
      <w:pPr>
        <w:jc w:val="center"/>
        <w:rPr>
          <w:b/>
        </w:rPr>
      </w:pPr>
    </w:p>
    <w:p w:rsidR="00824E93" w:rsidRDefault="00824E93" w:rsidP="00824E93">
      <w:pPr>
        <w:pStyle w:val="ae"/>
      </w:pPr>
      <w:r>
        <w:t>В еженедельном "Информационном бюллетене" СибНСХБ Вы найдёте:</w:t>
      </w:r>
    </w:p>
    <w:p w:rsidR="00824E93" w:rsidRDefault="00824E93" w:rsidP="00824E93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824E93" w:rsidRDefault="00824E93" w:rsidP="00824E93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824E93" w:rsidRDefault="00824E93" w:rsidP="00824E93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824E93" w:rsidRDefault="00824E93" w:rsidP="00824E93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824E93" w:rsidRDefault="00824E93" w:rsidP="00824E93">
      <w:pPr>
        <w:jc w:val="both"/>
      </w:pPr>
    </w:p>
    <w:p w:rsidR="00824E93" w:rsidRDefault="00824E93" w:rsidP="00824E93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824E93" w:rsidRDefault="00824E93" w:rsidP="00824E93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824E93" w:rsidRDefault="00824E93" w:rsidP="00824E93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824E93" w:rsidRDefault="00824E93" w:rsidP="00824E93">
      <w:pPr>
        <w:ind w:firstLine="567"/>
        <w:jc w:val="center"/>
        <w:rPr>
          <w:b/>
        </w:rPr>
      </w:pPr>
    </w:p>
    <w:p w:rsidR="00824E93" w:rsidRDefault="00824E93" w:rsidP="00824E93">
      <w:pPr>
        <w:ind w:firstLine="567"/>
        <w:jc w:val="center"/>
        <w:rPr>
          <w:b/>
        </w:rPr>
      </w:pPr>
    </w:p>
    <w:p w:rsidR="00824E93" w:rsidRDefault="00824E93" w:rsidP="00824E93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824E93" w:rsidRDefault="00824E93" w:rsidP="00824E93">
      <w:pPr>
        <w:pStyle w:val="ae"/>
      </w:pPr>
      <w:r>
        <w:t>К Вашим услугам:</w:t>
      </w:r>
    </w:p>
    <w:p w:rsidR="00824E93" w:rsidRDefault="00824E93" w:rsidP="00824E93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824E93" w:rsidRDefault="00824E93" w:rsidP="00824E93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824E93" w:rsidRDefault="00824E93" w:rsidP="00824E93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824E93" w:rsidRDefault="00824E93" w:rsidP="00824E93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824E93" w:rsidRDefault="00824E93" w:rsidP="00824E93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824E93" w:rsidRDefault="00824E93" w:rsidP="00824E93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удаленным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824E93" w:rsidRDefault="00824E93" w:rsidP="00824E93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824E93" w:rsidRDefault="00824E93" w:rsidP="00824E93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824E93" w:rsidRDefault="00824E93" w:rsidP="00824E93">
      <w:pPr>
        <w:ind w:firstLine="567"/>
        <w:jc w:val="both"/>
      </w:pPr>
      <w:r>
        <w:t>Телефон для справок: 348-36-89.</w:t>
      </w:r>
    </w:p>
    <w:p w:rsidR="00824E93" w:rsidRDefault="00824E93" w:rsidP="00824E93">
      <w:pPr>
        <w:ind w:firstLine="567"/>
        <w:jc w:val="both"/>
      </w:pPr>
    </w:p>
    <w:p w:rsidR="00824E93" w:rsidRDefault="00824E93" w:rsidP="00824E93">
      <w:pPr>
        <w:ind w:firstLine="567"/>
        <w:jc w:val="both"/>
      </w:pPr>
    </w:p>
    <w:p w:rsidR="00824E93" w:rsidRDefault="00824E93" w:rsidP="00824E93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824E93" w:rsidRDefault="00824E93" w:rsidP="00824E93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824E93" w:rsidRDefault="00824E93" w:rsidP="00824E93">
      <w:pPr>
        <w:ind w:firstLine="567"/>
        <w:jc w:val="both"/>
      </w:pPr>
      <w:r>
        <w:t>Суббота, воскресенье – выходные дни.</w:t>
      </w:r>
    </w:p>
    <w:p w:rsidR="005D7925" w:rsidRDefault="00824E93" w:rsidP="00824E93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824E93" w:rsidRDefault="00F12B03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F12B03">
        <w:fldChar w:fldCharType="begin"/>
      </w:r>
      <w:r w:rsidR="00824E93">
        <w:instrText xml:space="preserve"> TOC \o "1-3" \h \z \u </w:instrText>
      </w:r>
      <w:r w:rsidRPr="00F12B03">
        <w:fldChar w:fldCharType="separate"/>
      </w:r>
    </w:p>
    <w:p w:rsidR="00824E93" w:rsidRDefault="00F12B0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69" w:history="1">
        <w:r w:rsidR="00824E93" w:rsidRPr="00DE39F3">
          <w:rPr>
            <w:rStyle w:val="ac"/>
            <w:noProof/>
          </w:rPr>
          <w:t>НОВЫЕ ПОСТУПЛЕНИЯ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70" w:history="1">
        <w:r w:rsidR="00824E93" w:rsidRPr="00DE39F3">
          <w:rPr>
            <w:rStyle w:val="ac"/>
            <w:noProof/>
          </w:rPr>
          <w:t>Сельское хозяйство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71" w:history="1">
        <w:r w:rsidR="00824E93" w:rsidRPr="00DE39F3">
          <w:rPr>
            <w:rStyle w:val="ac"/>
            <w:noProof/>
          </w:rPr>
          <w:t>Общие вопросы сельского хозяйства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72" w:history="1">
        <w:r w:rsidR="00824E93" w:rsidRPr="00DE39F3">
          <w:rPr>
            <w:rStyle w:val="ac"/>
            <w:noProof/>
          </w:rPr>
          <w:t>Почвоведение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73" w:history="1">
        <w:r w:rsidR="00824E93" w:rsidRPr="00DE39F3">
          <w:rPr>
            <w:rStyle w:val="ac"/>
            <w:noProof/>
          </w:rPr>
          <w:t>Сельскохозяйственная мелиорация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74" w:history="1">
        <w:r w:rsidR="00824E93" w:rsidRPr="00DE39F3">
          <w:rPr>
            <w:rStyle w:val="ac"/>
            <w:noProof/>
          </w:rPr>
          <w:t>Агрохимия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75" w:history="1">
        <w:r w:rsidR="00824E93" w:rsidRPr="00DE39F3">
          <w:rPr>
            <w:rStyle w:val="ac"/>
            <w:noProof/>
          </w:rPr>
          <w:t>Растениеводство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76" w:history="1">
        <w:r w:rsidR="00824E93" w:rsidRPr="00DE39F3">
          <w:rPr>
            <w:rStyle w:val="ac"/>
            <w:noProof/>
          </w:rPr>
          <w:t>Защита растений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77" w:history="1">
        <w:r w:rsidR="00824E93" w:rsidRPr="00DE39F3">
          <w:rPr>
            <w:rStyle w:val="ac"/>
            <w:noProof/>
          </w:rPr>
          <w:t>Животноводство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78" w:history="1">
        <w:r w:rsidR="00824E93" w:rsidRPr="00DE39F3">
          <w:rPr>
            <w:rStyle w:val="ac"/>
            <w:noProof/>
          </w:rPr>
          <w:t>Ветеринария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79" w:history="1">
        <w:r w:rsidR="00824E93" w:rsidRPr="00DE39F3">
          <w:rPr>
            <w:rStyle w:val="ac"/>
            <w:noProof/>
          </w:rPr>
          <w:t>Охота и охотничье хозяйство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80" w:history="1">
        <w:r w:rsidR="00824E93" w:rsidRPr="00DE39F3">
          <w:rPr>
            <w:rStyle w:val="ac"/>
            <w:noProof/>
          </w:rPr>
          <w:t>Механизация и электрификация сельского хозяйства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81" w:history="1">
        <w:r w:rsidR="00824E93" w:rsidRPr="00DE39F3">
          <w:rPr>
            <w:rStyle w:val="ac"/>
            <w:noProof/>
          </w:rPr>
          <w:t>Охрана окружающей среды в сельском хозяйстве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82" w:history="1">
        <w:r w:rsidR="00824E93" w:rsidRPr="00DE39F3">
          <w:rPr>
            <w:rStyle w:val="ac"/>
            <w:noProof/>
          </w:rPr>
          <w:t>Лесное хозяйство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83" w:history="1">
        <w:r w:rsidR="00824E93" w:rsidRPr="00DE39F3">
          <w:rPr>
            <w:rStyle w:val="ac"/>
            <w:noProof/>
          </w:rPr>
          <w:t>Рыбное хозяйство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24E93" w:rsidRDefault="00F12B0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7965084" w:history="1">
        <w:r w:rsidR="00824E93" w:rsidRPr="00DE39F3">
          <w:rPr>
            <w:rStyle w:val="ac"/>
            <w:noProof/>
          </w:rPr>
          <w:t>ТЕКУЩЕЕ ЗАКОНОДАТЕЛЬСТВО: КРАТКИЙ ОБЗОР</w:t>
        </w:r>
        <w:r w:rsidR="00824E9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24E93">
          <w:rPr>
            <w:noProof/>
            <w:webHidden/>
          </w:rPr>
          <w:instrText xml:space="preserve"> PAGEREF _Toc527965084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24E93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F12B03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824889" w:rsidRPr="00824889" w:rsidRDefault="00824889" w:rsidP="00824889">
      <w:pPr>
        <w:pStyle w:val="1"/>
      </w:pPr>
      <w:bookmarkStart w:id="38" w:name="_Toc527965069"/>
      <w:r w:rsidRPr="00824889">
        <w:lastRenderedPageBreak/>
        <w:t>НОВЫЕ ПОСТУПЛЕНИЯ</w:t>
      </w:r>
      <w:bookmarkEnd w:id="38"/>
    </w:p>
    <w:p w:rsidR="00824889" w:rsidRPr="00824889" w:rsidRDefault="00824889" w:rsidP="00824889">
      <w:pPr>
        <w:pStyle w:val="1"/>
      </w:pPr>
      <w:bookmarkStart w:id="39" w:name="_Toc527965070"/>
      <w:r w:rsidRPr="00824889">
        <w:t>Сельское хозяйство</w:t>
      </w:r>
      <w:bookmarkEnd w:id="39"/>
    </w:p>
    <w:p w:rsidR="00824889" w:rsidRPr="00824889" w:rsidRDefault="00824889" w:rsidP="00824889">
      <w:pPr>
        <w:pStyle w:val="2"/>
      </w:pPr>
      <w:bookmarkStart w:id="40" w:name="_Toc527965071"/>
      <w:r w:rsidRPr="00824889">
        <w:t>Общие вопросы сельского хозяйства</w:t>
      </w:r>
      <w:bookmarkEnd w:id="40"/>
    </w:p>
    <w:p w:rsidR="00824889" w:rsidRPr="00824889" w:rsidRDefault="00824889" w:rsidP="00824889">
      <w:pPr>
        <w:pStyle w:val="10"/>
      </w:pPr>
      <w:r w:rsidRPr="00824889">
        <w:rPr>
          <w:b/>
        </w:rPr>
        <w:t>1. Агропромышленный</w:t>
      </w:r>
      <w:r w:rsidRPr="00824889">
        <w:t xml:space="preserve"> комплекс: состояние,  проблемы,  перспективы</w:t>
      </w:r>
      <w:proofErr w:type="gramStart"/>
      <w:r w:rsidRPr="00824889">
        <w:t xml:space="preserve"> :</w:t>
      </w:r>
      <w:proofErr w:type="gramEnd"/>
      <w:r w:rsidRPr="00824889">
        <w:t xml:space="preserve"> XIII Международная научно-практическая конференция,  27–28 ноября 2017 г. : сборник статей/ М-во сел. хоз-ва</w:t>
      </w:r>
      <w:proofErr w:type="gramStart"/>
      <w:r w:rsidRPr="00824889">
        <w:t xml:space="preserve"> Р</w:t>
      </w:r>
      <w:proofErr w:type="gramEnd"/>
      <w:r w:rsidRPr="00824889">
        <w:t>ос. Ф</w:t>
      </w:r>
      <w:r w:rsidRPr="00824889">
        <w:t>е</w:t>
      </w:r>
      <w:r w:rsidRPr="00824889">
        <w:t>дерации,  М-во сел. хоз-ва Пенз. обл.,  Пенз. гос. аграр. ун</w:t>
      </w:r>
      <w:r w:rsidRPr="00824889">
        <w:noBreakHyphen/>
        <w:t>т,  Гродн. гос. аграр. ун</w:t>
      </w:r>
      <w:r w:rsidRPr="00824889">
        <w:noBreakHyphen/>
        <w:t>т; [редкол.: А. В. Носов (гл. ред.) и др.]. </w:t>
      </w:r>
      <w:proofErr w:type="gramStart"/>
      <w:r w:rsidRPr="00824889">
        <w:t>–П</w:t>
      </w:r>
      <w:proofErr w:type="gramEnd"/>
      <w:r w:rsidRPr="00824889">
        <w:t>енза: [РИО ПГАУ],  2017. –296 с.: ил.; 29 см. </w:t>
      </w:r>
      <w:proofErr w:type="gramStart"/>
      <w:r w:rsidRPr="00824889">
        <w:t>–Б</w:t>
      </w:r>
      <w:proofErr w:type="gramEnd"/>
      <w:r w:rsidRPr="00824889">
        <w:t>иблиогр. в конце докл. (Шифр Е2018–192)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"/>
      </w:pPr>
      <w:bookmarkStart w:id="41" w:name="_Toc527965072"/>
      <w:r w:rsidRPr="00824889">
        <w:t>Почвоведение</w:t>
      </w:r>
      <w:bookmarkEnd w:id="41"/>
    </w:p>
    <w:p w:rsidR="00824889" w:rsidRPr="00824889" w:rsidRDefault="00824889" w:rsidP="00824889">
      <w:pPr>
        <w:pStyle w:val="10"/>
      </w:pPr>
      <w:r w:rsidRPr="00824889">
        <w:rPr>
          <w:b/>
        </w:rPr>
        <w:t>2. Физико-химические</w:t>
      </w:r>
      <w:r w:rsidRPr="00824889">
        <w:t xml:space="preserve"> процессы в техносфере : учебное пособие/ М-во образования и науки</w:t>
      </w:r>
      <w:proofErr w:type="gramStart"/>
      <w:r w:rsidRPr="00824889">
        <w:t xml:space="preserve"> Р</w:t>
      </w:r>
      <w:proofErr w:type="gramEnd"/>
      <w:r w:rsidRPr="00824889">
        <w:t>ос. Федерации,  Тюм. индустр. ун</w:t>
      </w:r>
      <w:r w:rsidRPr="00824889">
        <w:noBreakHyphen/>
        <w:t>т; [сост.: А. В. Двойникова и др.]. </w:t>
      </w:r>
      <w:proofErr w:type="gramStart"/>
      <w:r w:rsidRPr="00824889">
        <w:t>–Т</w:t>
      </w:r>
      <w:proofErr w:type="gramEnd"/>
      <w:r w:rsidRPr="00824889">
        <w:t>юмень : ТИУ,  2018 –</w:t>
      </w:r>
    </w:p>
    <w:p w:rsidR="00824889" w:rsidRPr="00824889" w:rsidRDefault="00824889" w:rsidP="00824889">
      <w:pPr>
        <w:pStyle w:val="a7"/>
      </w:pPr>
      <w:r w:rsidRPr="00824889">
        <w:t xml:space="preserve">Ч. 1. -2018. -83 с.: ил. </w:t>
      </w:r>
      <w:proofErr w:type="gramStart"/>
      <w:r w:rsidRPr="00824889">
        <w:t>-Б</w:t>
      </w:r>
      <w:proofErr w:type="gramEnd"/>
      <w:r w:rsidRPr="00824889">
        <w:t>иблиогр.: с. 83 (14 назв.). (Шифр Г2018-719)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10"/>
      </w:pPr>
      <w:r w:rsidRPr="00824889">
        <w:rPr>
          <w:b/>
        </w:rPr>
        <w:t>3. Экология</w:t>
      </w:r>
      <w:r w:rsidRPr="00824889">
        <w:t xml:space="preserve"> и биология почв</w:t>
      </w:r>
      <w:proofErr w:type="gramStart"/>
      <w:r w:rsidRPr="00824889">
        <w:t xml:space="preserve"> :</w:t>
      </w:r>
      <w:proofErr w:type="gramEnd"/>
      <w:r w:rsidRPr="00824889">
        <w:t xml:space="preserve"> материалы молодежной научной школы и научной конференции с международным участием (14–16 ноября 2017 г.)/ Юж. федер. ун</w:t>
      </w:r>
      <w:r w:rsidRPr="00824889">
        <w:noBreakHyphen/>
        <w:t>т,  Акад. биологии и биотехнол</w:t>
      </w:r>
      <w:r w:rsidRPr="00824889">
        <w:t>о</w:t>
      </w:r>
      <w:r w:rsidRPr="00824889">
        <w:t>гии им. Д. И. Ивановского,  Ведущая науч. шк. РФ "Экология почв",  Центр экотехнологий ЮН</w:t>
      </w:r>
      <w:r w:rsidRPr="00824889">
        <w:t>Е</w:t>
      </w:r>
      <w:r w:rsidRPr="00824889">
        <w:t>СКО-Кусто,  Объед. совет обучающихся ЮФУ,  Студен. науч. о-во "Экология и природопользование"; [отв. ред. К. Ш. Казеев]. </w:t>
      </w:r>
      <w:proofErr w:type="gramStart"/>
      <w:r w:rsidRPr="00824889">
        <w:t>–Р</w:t>
      </w:r>
      <w:proofErr w:type="gramEnd"/>
      <w:r w:rsidRPr="00824889">
        <w:t>остов-на-Дону; Таганрог: [Изд-во ЮФУ],  2017. –196 с.: ил.; 20 см. </w:t>
      </w:r>
      <w:proofErr w:type="gramStart"/>
      <w:r w:rsidRPr="00824889">
        <w:t>–Ч</w:t>
      </w:r>
      <w:proofErr w:type="gramEnd"/>
      <w:r w:rsidRPr="00824889">
        <w:t>асть текста на англ. яз. –Библиогр. в конце докл. (Шифр Г2018–718)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"/>
      </w:pPr>
      <w:bookmarkStart w:id="42" w:name="_Toc527965073"/>
      <w:r w:rsidRPr="00824889">
        <w:t>Сельскохозяйственная мелиорация</w:t>
      </w:r>
      <w:bookmarkEnd w:id="42"/>
    </w:p>
    <w:p w:rsidR="00824889" w:rsidRPr="00824889" w:rsidRDefault="00824889" w:rsidP="00824889">
      <w:pPr>
        <w:pStyle w:val="10"/>
      </w:pPr>
      <w:r w:rsidRPr="00824889">
        <w:rPr>
          <w:b/>
        </w:rPr>
        <w:t>4. Длительность</w:t>
      </w:r>
      <w:r w:rsidRPr="00824889">
        <w:t xml:space="preserve"> действия химической мелиорации на свойства солонцов Барабинской равн</w:t>
      </w:r>
      <w:r w:rsidRPr="00824889">
        <w:t>и</w:t>
      </w:r>
      <w:r w:rsidRPr="00824889">
        <w:t>ны : монография/ [Н. В. Семендяева,  Н. В. Елизаров,  Л. П. Галеева,  Л. Н. Коробова]; под общ. ред. д-ра  с.-х. наук,  проф. Н. В. Семендяевой; М-во сел. хоз-ва</w:t>
      </w:r>
      <w:proofErr w:type="gramStart"/>
      <w:r w:rsidRPr="00824889">
        <w:t xml:space="preserve"> Р</w:t>
      </w:r>
      <w:proofErr w:type="gramEnd"/>
      <w:r w:rsidRPr="00824889">
        <w:t>ос. Федерации,  Новосиб. гос. аграр. ун</w:t>
      </w:r>
      <w:r w:rsidRPr="00824889">
        <w:noBreakHyphen/>
        <w:t>т,  Сиб. науч</w:t>
      </w:r>
      <w:proofErr w:type="gramStart"/>
      <w:r w:rsidRPr="00824889">
        <w:t>.-</w:t>
      </w:r>
      <w:proofErr w:type="gramEnd"/>
      <w:r w:rsidRPr="00824889">
        <w:t>исслед. ин</w:t>
      </w:r>
      <w:r w:rsidRPr="00824889">
        <w:noBreakHyphen/>
        <w:t>т земледелия и химизации сел. хоз-ва Сиб. федер. науч. центра агроби</w:t>
      </w:r>
      <w:r w:rsidRPr="00824889">
        <w:t>о</w:t>
      </w:r>
      <w:r w:rsidRPr="00824889">
        <w:t>технологий Рос. акад. наук,  Ин</w:t>
      </w:r>
      <w:r w:rsidRPr="00824889">
        <w:noBreakHyphen/>
        <w:t>т почвоведения и агрохимии. –Новосибирск: [Золотой колос],  2017. –189 с.: ил.,  табл.; 20 см. </w:t>
      </w:r>
      <w:proofErr w:type="gramStart"/>
      <w:r w:rsidRPr="00824889">
        <w:t>–Б</w:t>
      </w:r>
      <w:proofErr w:type="gramEnd"/>
      <w:r w:rsidRPr="00824889">
        <w:t>иблиогр.: с. 168–187 (183 назв.). (Шифр Г2018–728)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"/>
      </w:pPr>
      <w:bookmarkStart w:id="43" w:name="_Toc527965074"/>
      <w:r w:rsidRPr="00824889">
        <w:t>Агрохимия</w:t>
      </w:r>
      <w:bookmarkEnd w:id="43"/>
    </w:p>
    <w:p w:rsidR="00824889" w:rsidRPr="00824889" w:rsidRDefault="00824889" w:rsidP="00824889">
      <w:pPr>
        <w:pStyle w:val="10"/>
      </w:pPr>
      <w:r w:rsidRPr="00824889">
        <w:rPr>
          <w:b/>
        </w:rPr>
        <w:t xml:space="preserve">5. Корчагин  А. А. </w:t>
      </w:r>
      <w:r w:rsidRPr="00824889">
        <w:t>Система удобрений</w:t>
      </w:r>
      <w:proofErr w:type="gramStart"/>
      <w:r w:rsidRPr="00824889">
        <w:t xml:space="preserve"> :</w:t>
      </w:r>
      <w:proofErr w:type="gramEnd"/>
      <w:r w:rsidRPr="00824889">
        <w:t xml:space="preserve"> учебное пособие/ А. А. Корчагин,  М. А. Мазиров,  Н. А. Комарова; М-во образования и науки Рос. Федерации,  Владим. гос. ун</w:t>
      </w:r>
      <w:r w:rsidRPr="00824889">
        <w:noBreakHyphen/>
        <w:t>т им. Александра Григор</w:t>
      </w:r>
      <w:r w:rsidRPr="00824889">
        <w:t>ь</w:t>
      </w:r>
      <w:r w:rsidRPr="00824889">
        <w:t>евича и Николая Григорьевича Столетовых. </w:t>
      </w:r>
      <w:proofErr w:type="gramStart"/>
      <w:r w:rsidRPr="00824889">
        <w:t>–В</w:t>
      </w:r>
      <w:proofErr w:type="gramEnd"/>
      <w:r w:rsidRPr="00824889">
        <w:t>ладимир: Изд-во ВлГУ,  2018. –115 с.: ил.; 20 см</w:t>
      </w:r>
      <w:proofErr w:type="gramStart"/>
      <w:r w:rsidRPr="00824889">
        <w:t xml:space="preserve"> +П</w:t>
      </w:r>
      <w:proofErr w:type="gramEnd"/>
      <w:r w:rsidRPr="00824889">
        <w:t>рил.: с. 112–115. –Библиогр.: с. 111 (8 назв.). (Шифр Г2018–717)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"/>
      </w:pPr>
      <w:bookmarkStart w:id="44" w:name="_Toc527965075"/>
      <w:r w:rsidRPr="00824889">
        <w:t>Растениеводство</w:t>
      </w:r>
      <w:bookmarkEnd w:id="44"/>
    </w:p>
    <w:p w:rsidR="00824889" w:rsidRPr="00824889" w:rsidRDefault="00824889" w:rsidP="00824889">
      <w:pPr>
        <w:pStyle w:val="10"/>
      </w:pPr>
      <w:r w:rsidRPr="00824889">
        <w:rPr>
          <w:b/>
        </w:rPr>
        <w:t>6. Актуальные</w:t>
      </w:r>
      <w:r w:rsidRPr="00824889">
        <w:t xml:space="preserve"> проблемы картофелеводства: фундаментальные и прикладные аспекты : мат</w:t>
      </w:r>
      <w:r w:rsidRPr="00824889">
        <w:t>е</w:t>
      </w:r>
      <w:r w:rsidRPr="00824889">
        <w:t>риалы всероссийской научно-практической конференции с международным участием,  10–13 апреля 2018 г./ М-во образования и науки</w:t>
      </w:r>
      <w:proofErr w:type="gramStart"/>
      <w:r w:rsidRPr="00824889">
        <w:t xml:space="preserve"> Р</w:t>
      </w:r>
      <w:proofErr w:type="gramEnd"/>
      <w:r w:rsidRPr="00824889">
        <w:t>ос. Федерации,  Нац. исслед. Том. гос. ун</w:t>
      </w:r>
      <w:r w:rsidRPr="00824889">
        <w:noBreakHyphen/>
        <w:t>т,  О-во физиологов растений России; [редкол.: М. В. Ефимова (отв. ред.) и др.]. </w:t>
      </w:r>
      <w:proofErr w:type="gramStart"/>
      <w:r w:rsidRPr="00824889">
        <w:t>–Т</w:t>
      </w:r>
      <w:proofErr w:type="gramEnd"/>
      <w:r w:rsidRPr="00824889">
        <w:t>омск: Издательский дом Томского г</w:t>
      </w:r>
      <w:r w:rsidRPr="00824889">
        <w:t>о</w:t>
      </w:r>
      <w:r w:rsidRPr="00824889">
        <w:t>сударственного университета,  2018. –278 с.: ил.,  цв. ил.; 30 см. </w:t>
      </w:r>
      <w:proofErr w:type="gramStart"/>
      <w:r w:rsidRPr="00824889">
        <w:t>–Б</w:t>
      </w:r>
      <w:proofErr w:type="gramEnd"/>
      <w:r w:rsidRPr="00824889">
        <w:t>иблиогр. в конце докл. (Шифр Е2018–194)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10"/>
      </w:pPr>
      <w:r w:rsidRPr="00824889">
        <w:rPr>
          <w:b/>
        </w:rPr>
        <w:t>7. История</w:t>
      </w:r>
      <w:r w:rsidRPr="00824889">
        <w:t xml:space="preserve"> и методология физиолого-биохимических и почвенных исследований : сборник н</w:t>
      </w:r>
      <w:r w:rsidRPr="00824889">
        <w:t>а</w:t>
      </w:r>
      <w:r w:rsidRPr="00824889">
        <w:t>учных трудов по материалам научной конференции,  посвященной 100-летию кафедры физиологии растений и микроорганизмов Пермского государственного национального исследовательского ун</w:t>
      </w:r>
      <w:r w:rsidRPr="00824889">
        <w:t>и</w:t>
      </w:r>
      <w:r w:rsidRPr="00824889">
        <w:t>верситета,  г. Пермь,  18–19 октября 2017 г./ М-во образования и науки</w:t>
      </w:r>
      <w:proofErr w:type="gramStart"/>
      <w:r w:rsidRPr="00824889">
        <w:t xml:space="preserve"> Р</w:t>
      </w:r>
      <w:proofErr w:type="gramEnd"/>
      <w:r w:rsidRPr="00824889">
        <w:t>ос. Федерации,  Перм. гос. нац. исслед. ун</w:t>
      </w:r>
      <w:r w:rsidRPr="00824889">
        <w:noBreakHyphen/>
        <w:t xml:space="preserve">т,  Каф. физиологии растений и микроорганизмов; [редкол.: В. С. Артамонова и </w:t>
      </w:r>
      <w:r w:rsidRPr="00824889">
        <w:lastRenderedPageBreak/>
        <w:t>др.]. </w:t>
      </w:r>
      <w:proofErr w:type="gramStart"/>
      <w:r w:rsidRPr="00824889">
        <w:t>–П</w:t>
      </w:r>
      <w:proofErr w:type="gramEnd"/>
      <w:r w:rsidRPr="00824889">
        <w:t>ермь: [ПГНИУ],  2017. –190 с.: ил.; 29 см. </w:t>
      </w:r>
      <w:proofErr w:type="gramStart"/>
      <w:r w:rsidRPr="00824889">
        <w:t>–Б</w:t>
      </w:r>
      <w:proofErr w:type="gramEnd"/>
      <w:r w:rsidRPr="00824889">
        <w:t>иблиогр. в конце ст. –Библиогр. список основ. тр. преподавателей каф. физиологии растений и микроорганизмов: с. 166–190. (Шифр Е2018–193)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10"/>
      </w:pPr>
      <w:r w:rsidRPr="00824889">
        <w:rPr>
          <w:b/>
        </w:rPr>
        <w:t>8. Сорта</w:t>
      </w:r>
      <w:r w:rsidRPr="00824889">
        <w:t xml:space="preserve"> полевых культур : справочник/ М-во сел. хоз-ва</w:t>
      </w:r>
      <w:proofErr w:type="gramStart"/>
      <w:r w:rsidRPr="00824889">
        <w:t xml:space="preserve"> Р</w:t>
      </w:r>
      <w:proofErr w:type="gramEnd"/>
      <w:r w:rsidRPr="00824889">
        <w:t>ос. Федерации,  Перм. гос. аграр</w:t>
      </w:r>
      <w:proofErr w:type="gramStart"/>
      <w:r w:rsidRPr="00824889">
        <w:t>.-</w:t>
      </w:r>
      <w:proofErr w:type="gramEnd"/>
      <w:r w:rsidRPr="00824889">
        <w:t>технол. ун</w:t>
      </w:r>
      <w:r w:rsidRPr="00824889">
        <w:noBreakHyphen/>
        <w:t>т им. Д. Н. Прянишникова; сост.: А. С. Богатырева [и др.]; под ред. С. Л. Елисеева. –6-е изд.,  перераб. и доп. –Пермь: Прокростъ,  2018. –151 с.; 21 см. </w:t>
      </w:r>
      <w:proofErr w:type="gramStart"/>
      <w:r w:rsidRPr="00824889">
        <w:t>–Б</w:t>
      </w:r>
      <w:proofErr w:type="gramEnd"/>
      <w:r w:rsidRPr="00824889">
        <w:t>иблиогр.: с. 151 (5 назв.). (Шифр Г2018–735 П21)</w:t>
      </w:r>
    </w:p>
    <w:p w:rsidR="00824889" w:rsidRPr="00824889" w:rsidRDefault="00824889" w:rsidP="00824889">
      <w:pPr>
        <w:pStyle w:val="a7"/>
      </w:pPr>
      <w:r w:rsidRPr="00824889">
        <w:t>Экземпляры: всего: 1 -102СЗ(1)</w:t>
      </w:r>
    </w:p>
    <w:p w:rsidR="00824889" w:rsidRPr="00824889" w:rsidRDefault="00824889" w:rsidP="00824889">
      <w:pPr>
        <w:pStyle w:val="10"/>
      </w:pPr>
      <w:r w:rsidRPr="00824889">
        <w:rPr>
          <w:b/>
        </w:rPr>
        <w:t xml:space="preserve">9. Чамурлиев  Г. О. </w:t>
      </w:r>
      <w:r w:rsidRPr="00824889">
        <w:t>Режим орошения и основная обработка светло-каштановых почв при во</w:t>
      </w:r>
      <w:r w:rsidRPr="00824889">
        <w:t>з</w:t>
      </w:r>
      <w:r w:rsidRPr="00824889">
        <w:t>делывании сои в Волго-Донском междуречье : монография/ Г. О. Чамурлиев; М-во сел. хоз-ва</w:t>
      </w:r>
      <w:proofErr w:type="gramStart"/>
      <w:r w:rsidRPr="00824889">
        <w:t xml:space="preserve"> Р</w:t>
      </w:r>
      <w:proofErr w:type="gramEnd"/>
      <w:r w:rsidRPr="00824889">
        <w:t>ос. Федерации,  Департамент науч.-технол. политики и образования,  Волгогр. гос. аграр. ун</w:t>
      </w:r>
      <w:r w:rsidRPr="00824889">
        <w:noBreakHyphen/>
        <w:t>т,  М-во о</w:t>
      </w:r>
      <w:r w:rsidRPr="00824889">
        <w:t>б</w:t>
      </w:r>
      <w:r w:rsidRPr="00824889">
        <w:t>разования и науки</w:t>
      </w:r>
      <w:proofErr w:type="gramStart"/>
      <w:r w:rsidRPr="00824889">
        <w:t xml:space="preserve"> Р</w:t>
      </w:r>
      <w:proofErr w:type="gramEnd"/>
      <w:r w:rsidRPr="00824889">
        <w:t>ос. Федерации,  Рос. ун</w:t>
      </w:r>
      <w:r w:rsidRPr="00824889">
        <w:noBreakHyphen/>
        <w:t>т дружбы народов. </w:t>
      </w:r>
      <w:proofErr w:type="gramStart"/>
      <w:r w:rsidRPr="00824889">
        <w:t>–В</w:t>
      </w:r>
      <w:proofErr w:type="gramEnd"/>
      <w:r w:rsidRPr="00824889">
        <w:t>олгоград: ВолГАУ,  2018. –123 с.: ил.; 20 см. </w:t>
      </w:r>
      <w:proofErr w:type="gramStart"/>
      <w:r w:rsidRPr="00824889">
        <w:t>–Б</w:t>
      </w:r>
      <w:proofErr w:type="gramEnd"/>
      <w:r w:rsidRPr="00824889">
        <w:t>иблиогр.: с. 100–123 (281 назв.). (Шифр Г2018–726)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"/>
      </w:pPr>
      <w:bookmarkStart w:id="45" w:name="_Toc527965076"/>
      <w:r w:rsidRPr="00824889">
        <w:t>Защита растений</w:t>
      </w:r>
      <w:bookmarkEnd w:id="45"/>
    </w:p>
    <w:p w:rsidR="00824889" w:rsidRPr="00824889" w:rsidRDefault="00824889" w:rsidP="00824889">
      <w:pPr>
        <w:pStyle w:val="20"/>
      </w:pPr>
      <w:r w:rsidRPr="00824889">
        <w:rPr>
          <w:b/>
        </w:rPr>
        <w:t>10. Вредители</w:t>
      </w:r>
      <w:r w:rsidRPr="00824889">
        <w:t xml:space="preserve"> сельскохозяйственных культур и лесопарковых насаждений Юга России : учебное пособие/ [А. С. Замотайлов,  А. М. Девяткин,  Э. А. Пикушова,  А. И. Белый]; М-во сел. хоз-ва</w:t>
      </w:r>
      <w:proofErr w:type="gramStart"/>
      <w:r w:rsidRPr="00824889">
        <w:t xml:space="preserve"> Р</w:t>
      </w:r>
      <w:proofErr w:type="gramEnd"/>
      <w:r w:rsidRPr="00824889">
        <w:t>ос. Федерации,  Куб. гос. аграр. ун</w:t>
      </w:r>
      <w:r w:rsidRPr="00824889">
        <w:noBreakHyphen/>
        <w:t>т им. И. Т. Трубилина. </w:t>
      </w:r>
      <w:proofErr w:type="gramStart"/>
      <w:r w:rsidRPr="00824889">
        <w:t>–К</w:t>
      </w:r>
      <w:proofErr w:type="gramEnd"/>
      <w:r w:rsidRPr="00824889">
        <w:t>раснодар: КубГАУ,  2018. –382 с.: табл.; 21 см. </w:t>
      </w:r>
      <w:proofErr w:type="gramStart"/>
      <w:r w:rsidRPr="00824889">
        <w:t>–Б</w:t>
      </w:r>
      <w:proofErr w:type="gramEnd"/>
      <w:r w:rsidRPr="00824889">
        <w:t>иблиогр.: с. 374–379 (59 назв.). (Шифр Г2018–720)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"/>
      </w:pPr>
      <w:bookmarkStart w:id="46" w:name="_Toc527965077"/>
      <w:r w:rsidRPr="00824889">
        <w:t>Животноводство</w:t>
      </w:r>
      <w:bookmarkEnd w:id="46"/>
    </w:p>
    <w:p w:rsidR="00824889" w:rsidRPr="00824889" w:rsidRDefault="00824889" w:rsidP="00824889">
      <w:pPr>
        <w:pStyle w:val="20"/>
      </w:pPr>
      <w:r w:rsidRPr="00824889">
        <w:rPr>
          <w:b/>
        </w:rPr>
        <w:t>11. Геномная</w:t>
      </w:r>
      <w:r w:rsidRPr="00824889">
        <w:t xml:space="preserve"> оценка свиней / М-во сел. хоз-ва и продовольствия</w:t>
      </w:r>
      <w:proofErr w:type="gramStart"/>
      <w:r w:rsidRPr="00824889">
        <w:t xml:space="preserve"> Р</w:t>
      </w:r>
      <w:proofErr w:type="gramEnd"/>
      <w:r w:rsidRPr="00824889">
        <w:t>ос. Федерации. Департамент животноводства и плем. дела,  Всерос. науч</w:t>
      </w:r>
      <w:proofErr w:type="gramStart"/>
      <w:r w:rsidRPr="00824889">
        <w:t>.-</w:t>
      </w:r>
      <w:proofErr w:type="gramEnd"/>
      <w:r w:rsidRPr="00824889">
        <w:t>исслед. ин</w:t>
      </w:r>
      <w:r w:rsidRPr="00824889">
        <w:noBreakHyphen/>
        <w:t>т плем. дела,  Головной информ.-селекц. центр животноводства России; [сост.: Е. Н. Суслина и др.; ред. Т. А. Мороз]. –Лесные Поляны (Моск. обл.): [ВНИИплем],  2018. –48 с.: ил.,  цв. ил.; 21 см. –Библиогр.: с. 44–48 (47 назв.). (Шифр Г2018–732)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0"/>
      </w:pPr>
      <w:r w:rsidRPr="00824889">
        <w:rPr>
          <w:b/>
        </w:rPr>
        <w:t xml:space="preserve">12. Молькова  А. А. </w:t>
      </w:r>
      <w:r w:rsidRPr="00824889">
        <w:t>Воспроизводительные способности и продуктивные качества норок при и</w:t>
      </w:r>
      <w:r w:rsidRPr="00824889">
        <w:t>с</w:t>
      </w:r>
      <w:r w:rsidRPr="00824889">
        <w:t>пользовании кедровой муки/ А. А. Молькова,  Ю. Н. Носырева; М-во сел. хоз-ва</w:t>
      </w:r>
      <w:proofErr w:type="gramStart"/>
      <w:r w:rsidRPr="00824889">
        <w:t xml:space="preserve"> Р</w:t>
      </w:r>
      <w:proofErr w:type="gramEnd"/>
      <w:r w:rsidRPr="00824889">
        <w:t>ос. Федерации,  Иркут. гос. аграр. ун</w:t>
      </w:r>
      <w:r w:rsidRPr="00824889">
        <w:noBreakHyphen/>
        <w:t>т им. А. А. Ежевского. </w:t>
      </w:r>
      <w:proofErr w:type="gramStart"/>
      <w:r w:rsidRPr="00824889">
        <w:t>–И</w:t>
      </w:r>
      <w:proofErr w:type="gramEnd"/>
      <w:r w:rsidRPr="00824889">
        <w:t>ркутск: [Изд-во ИрГАУ],  2018. –115 с.: ил.; 21 см</w:t>
      </w:r>
      <w:proofErr w:type="gramStart"/>
      <w:r w:rsidRPr="00824889">
        <w:t xml:space="preserve"> +П</w:t>
      </w:r>
      <w:proofErr w:type="gramEnd"/>
      <w:r w:rsidRPr="00824889">
        <w:t>рил.: с. 112–115. –Библиогр.: с. 103–110 (165 назв.). (Шифр Г2018–723)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0"/>
      </w:pPr>
      <w:r w:rsidRPr="00824889">
        <w:rPr>
          <w:b/>
        </w:rPr>
        <w:t>13. Племенная</w:t>
      </w:r>
      <w:r w:rsidRPr="00824889">
        <w:t xml:space="preserve"> работа с породой дюрок в Российской Федерации/ М-во сел. хоз-ва</w:t>
      </w:r>
      <w:proofErr w:type="gramStart"/>
      <w:r w:rsidRPr="00824889">
        <w:t xml:space="preserve"> Р</w:t>
      </w:r>
      <w:proofErr w:type="gramEnd"/>
      <w:r w:rsidRPr="00824889">
        <w:t>ос. Федер</w:t>
      </w:r>
      <w:r w:rsidRPr="00824889">
        <w:t>а</w:t>
      </w:r>
      <w:r w:rsidRPr="00824889">
        <w:t>ции,  Всерос. науч</w:t>
      </w:r>
      <w:proofErr w:type="gramStart"/>
      <w:r w:rsidRPr="00824889">
        <w:t>.-</w:t>
      </w:r>
      <w:proofErr w:type="gramEnd"/>
      <w:r w:rsidRPr="00824889">
        <w:t>исслед. ин</w:t>
      </w:r>
      <w:r w:rsidRPr="00824889">
        <w:noBreakHyphen/>
        <w:t>т плем. дела,  Головной информ.-селекц. центр животноводства Ро</w:t>
      </w:r>
      <w:r w:rsidRPr="00824889">
        <w:t>с</w:t>
      </w:r>
      <w:r w:rsidRPr="00824889">
        <w:t>сии; [сост. И. М. Дунин и др.; отв. за вып. Е. Н. Суслина]. </w:t>
      </w:r>
      <w:proofErr w:type="gramStart"/>
      <w:r w:rsidRPr="00824889">
        <w:t>–М</w:t>
      </w:r>
      <w:proofErr w:type="gramEnd"/>
      <w:r w:rsidRPr="00824889">
        <w:t>осква : Изд-во ВНИИплем,  2017 –</w:t>
      </w:r>
    </w:p>
    <w:p w:rsidR="00824889" w:rsidRPr="00824889" w:rsidRDefault="00824889" w:rsidP="00824889">
      <w:pPr>
        <w:pStyle w:val="a7"/>
      </w:pPr>
      <w:r w:rsidRPr="00824889">
        <w:t>Вып. 8. -2017. -36 с.: ил. (Шифр Г2013-809/8)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0"/>
      </w:pPr>
      <w:r w:rsidRPr="00824889">
        <w:rPr>
          <w:b/>
        </w:rPr>
        <w:t xml:space="preserve">14. Урбан  Г. А. </w:t>
      </w:r>
      <w:r w:rsidRPr="00824889">
        <w:t>Продуктивность,  воспроизводительные и защитные функции свиней при и</w:t>
      </w:r>
      <w:r w:rsidRPr="00824889">
        <w:t>с</w:t>
      </w:r>
      <w:r w:rsidRPr="00824889">
        <w:t>пользовании биологически активных веществ : монография/ Г. А. Урбан,  А. И. Клименко,  В. А. П</w:t>
      </w:r>
      <w:r w:rsidRPr="00824889">
        <w:t>о</w:t>
      </w:r>
      <w:r w:rsidRPr="00824889">
        <w:t>годаев. </w:t>
      </w:r>
      <w:proofErr w:type="gramStart"/>
      <w:r w:rsidRPr="00824889">
        <w:t>–С</w:t>
      </w:r>
      <w:proofErr w:type="gramEnd"/>
      <w:r w:rsidRPr="00824889">
        <w:t>таврополь: [Сервисшкола],  2018. –271 с.: табл.; 20 см. </w:t>
      </w:r>
      <w:proofErr w:type="gramStart"/>
      <w:r w:rsidRPr="00824889">
        <w:t>–Б</w:t>
      </w:r>
      <w:proofErr w:type="gramEnd"/>
      <w:r w:rsidRPr="00824889">
        <w:t>иблиогр.: с. 225–271 (679 назв.). (Шифр Г2018–729)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0"/>
      </w:pPr>
      <w:r w:rsidRPr="00824889">
        <w:rPr>
          <w:b/>
        </w:rPr>
        <w:t>15. Физиологический</w:t>
      </w:r>
      <w:r w:rsidRPr="00824889">
        <w:t xml:space="preserve"> статус и продуктивность гусей при применении пробиотиков : моногр</w:t>
      </w:r>
      <w:r w:rsidRPr="00824889">
        <w:t>а</w:t>
      </w:r>
      <w:r w:rsidRPr="00824889">
        <w:t>фия/ [Г. А. Ноздрин,  А. И. Шевченко,  С. А. Шевченко и др.]; М-во сел. хоз-ва</w:t>
      </w:r>
      <w:proofErr w:type="gramStart"/>
      <w:r w:rsidRPr="00824889">
        <w:t xml:space="preserve"> Р</w:t>
      </w:r>
      <w:proofErr w:type="gramEnd"/>
      <w:r w:rsidRPr="00824889">
        <w:t>ос. Федерации,  Н</w:t>
      </w:r>
      <w:r w:rsidRPr="00824889">
        <w:t>о</w:t>
      </w:r>
      <w:r w:rsidRPr="00824889">
        <w:t>восиб. гос. аграр. ун</w:t>
      </w:r>
      <w:r w:rsidRPr="00824889">
        <w:noBreakHyphen/>
        <w:t>т,  Горно-Алт. гос. ун</w:t>
      </w:r>
      <w:r w:rsidRPr="00824889">
        <w:noBreakHyphen/>
        <w:t>т. </w:t>
      </w:r>
      <w:proofErr w:type="gramStart"/>
      <w:r w:rsidRPr="00824889">
        <w:t>–Н</w:t>
      </w:r>
      <w:proofErr w:type="gramEnd"/>
      <w:r w:rsidRPr="00824889">
        <w:t>овосибирск: [Золотой колос],  2017. –194 с.: ил.; 20 см. </w:t>
      </w:r>
      <w:proofErr w:type="gramStart"/>
      <w:r w:rsidRPr="00824889">
        <w:t>–Б</w:t>
      </w:r>
      <w:proofErr w:type="gramEnd"/>
      <w:r w:rsidRPr="00824889">
        <w:t>иблиогр.: с. 153–191 (410 назв.). (Шифр Г2018–733)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"/>
      </w:pPr>
      <w:bookmarkStart w:id="47" w:name="_Toc527965078"/>
      <w:r w:rsidRPr="00824889">
        <w:t>Ветеринария</w:t>
      </w:r>
      <w:bookmarkEnd w:id="47"/>
    </w:p>
    <w:p w:rsidR="00824889" w:rsidRPr="00824889" w:rsidRDefault="00824889" w:rsidP="00824889">
      <w:pPr>
        <w:pStyle w:val="20"/>
      </w:pPr>
      <w:r w:rsidRPr="00824889">
        <w:rPr>
          <w:b/>
        </w:rPr>
        <w:t xml:space="preserve">16. Бурменская  Г. А. </w:t>
      </w:r>
      <w:r w:rsidRPr="00824889">
        <w:t>Методы физиотерапии в ветеринарии : учебное пособие/ Г. А. Бурменская,  И. С. Коба,  Д. П. Винокурова; М-во сел. хоз-ва</w:t>
      </w:r>
      <w:proofErr w:type="gramStart"/>
      <w:r w:rsidRPr="00824889">
        <w:t xml:space="preserve"> Р</w:t>
      </w:r>
      <w:proofErr w:type="gramEnd"/>
      <w:r w:rsidRPr="00824889">
        <w:t>ос. Федерации,  Куб. гос. аграр. ун</w:t>
      </w:r>
      <w:r w:rsidRPr="00824889">
        <w:noBreakHyphen/>
        <w:t>т им. И. Т. Тр</w:t>
      </w:r>
      <w:r w:rsidRPr="00824889">
        <w:t>у</w:t>
      </w:r>
      <w:r w:rsidRPr="00824889">
        <w:t>билина. </w:t>
      </w:r>
      <w:proofErr w:type="gramStart"/>
      <w:r w:rsidRPr="00824889">
        <w:t>–К</w:t>
      </w:r>
      <w:proofErr w:type="gramEnd"/>
      <w:r w:rsidRPr="00824889">
        <w:t>раснодар: КубГАУ,  2018. –118 с.: ил.; 21 см. </w:t>
      </w:r>
      <w:proofErr w:type="gramStart"/>
      <w:r w:rsidRPr="00824889">
        <w:t>–Б</w:t>
      </w:r>
      <w:proofErr w:type="gramEnd"/>
      <w:r w:rsidRPr="00824889">
        <w:t>иблиогр.: с. 117. (Шифр Г2018–721)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0"/>
      </w:pPr>
      <w:r w:rsidRPr="00824889">
        <w:rPr>
          <w:b/>
        </w:rPr>
        <w:t xml:space="preserve">17. Григорьева  Т. Е. </w:t>
      </w:r>
      <w:r w:rsidRPr="00824889">
        <w:t>Лечение и профилактика алиментарного и симптоматического бесплодия у коров/ Т. Е. Григорьева; М-во сел. хоз-ва</w:t>
      </w:r>
      <w:proofErr w:type="gramStart"/>
      <w:r w:rsidRPr="00824889">
        <w:t xml:space="preserve"> Р</w:t>
      </w:r>
      <w:proofErr w:type="gramEnd"/>
      <w:r w:rsidRPr="00824889">
        <w:t>ос. Федерации,  Чуваш. гос. с.-х. акад. </w:t>
      </w:r>
      <w:proofErr w:type="gramStart"/>
      <w:r w:rsidRPr="00824889">
        <w:t>–Ч</w:t>
      </w:r>
      <w:proofErr w:type="gramEnd"/>
      <w:r w:rsidRPr="00824889">
        <w:t>ебоксары: [ЧГСХА],  2018. –146 с.: табл.; 21 см. </w:t>
      </w:r>
      <w:proofErr w:type="gramStart"/>
      <w:r w:rsidRPr="00824889">
        <w:t>–Б</w:t>
      </w:r>
      <w:proofErr w:type="gramEnd"/>
      <w:r w:rsidRPr="00824889">
        <w:t>иблиогр.: с. 138–146 (71 назв.). (Шифр Г2018–727)</w:t>
      </w:r>
    </w:p>
    <w:p w:rsidR="00824889" w:rsidRPr="00824889" w:rsidRDefault="00824889" w:rsidP="00824889">
      <w:pPr>
        <w:pStyle w:val="a7"/>
      </w:pPr>
      <w:r w:rsidRPr="00824889">
        <w:lastRenderedPageBreak/>
        <w:t>Экземпляры: всего: 1 -102КХ(1)</w:t>
      </w:r>
    </w:p>
    <w:p w:rsidR="00824889" w:rsidRPr="00824889" w:rsidRDefault="00824889" w:rsidP="00824889">
      <w:pPr>
        <w:pStyle w:val="20"/>
      </w:pPr>
      <w:r w:rsidRPr="00824889">
        <w:rPr>
          <w:b/>
        </w:rPr>
        <w:t>18. Незаразные</w:t>
      </w:r>
      <w:r w:rsidRPr="00824889">
        <w:t xml:space="preserve"> болезни крупного рогатого скота в Прикаспийском регионе России/ [М. С. Ан</w:t>
      </w:r>
      <w:r w:rsidRPr="00824889">
        <w:t>а</w:t>
      </w:r>
      <w:r w:rsidRPr="00824889">
        <w:t>ев,  С. Ш. Кабардиев,  А. А. Оздемиров,  М. Г. Газимагомедов]; Федер. агентство науч. орг.,  Прикасп. зон. науч</w:t>
      </w:r>
      <w:proofErr w:type="gramStart"/>
      <w:r w:rsidRPr="00824889">
        <w:t>.-</w:t>
      </w:r>
      <w:proofErr w:type="gramEnd"/>
      <w:r w:rsidRPr="00824889">
        <w:t>исслед. ветеринар. ин</w:t>
      </w:r>
      <w:r w:rsidRPr="00824889">
        <w:noBreakHyphen/>
        <w:t>т. –Махачкала: АЛЕФ,  2017. –131 с.: ил.; 21 см. </w:t>
      </w:r>
      <w:proofErr w:type="gramStart"/>
      <w:r w:rsidRPr="00824889">
        <w:t>–Б</w:t>
      </w:r>
      <w:proofErr w:type="gramEnd"/>
      <w:r w:rsidRPr="00824889">
        <w:t>иблиогр.: с. 129–130 (26 назв.). (Шифр Г2018–731)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"/>
      </w:pPr>
      <w:bookmarkStart w:id="48" w:name="_Toc527965079"/>
      <w:r w:rsidRPr="00824889">
        <w:t>Охота и охотничье хозяйство</w:t>
      </w:r>
      <w:bookmarkEnd w:id="48"/>
    </w:p>
    <w:p w:rsidR="00824889" w:rsidRPr="00824889" w:rsidRDefault="00824889" w:rsidP="00824889">
      <w:pPr>
        <w:pStyle w:val="20"/>
      </w:pPr>
      <w:r w:rsidRPr="00824889">
        <w:rPr>
          <w:b/>
        </w:rPr>
        <w:t xml:space="preserve">19. Палько  Л. Л. </w:t>
      </w:r>
      <w:r w:rsidRPr="00824889">
        <w:t>Я живу охотой… Опыт,  впечатления,  размышления/ Л. Л. Палько. </w:t>
      </w:r>
      <w:proofErr w:type="gramStart"/>
      <w:r w:rsidRPr="00824889">
        <w:t>–М</w:t>
      </w:r>
      <w:proofErr w:type="gramEnd"/>
      <w:r w:rsidRPr="00824889">
        <w:t>осква: Вече,  2018. –279 с.: цв. ил</w:t>
      </w:r>
      <w:proofErr w:type="gramStart"/>
      <w:r w:rsidRPr="00824889">
        <w:t xml:space="preserve">.; </w:t>
      </w:r>
      <w:proofErr w:type="gramEnd"/>
      <w:r w:rsidRPr="00824889">
        <w:t>25 см. (Шифр Д2018–64)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824889" w:rsidRPr="00824889" w:rsidRDefault="00824889" w:rsidP="00824889">
      <w:pPr>
        <w:pStyle w:val="2"/>
      </w:pPr>
      <w:bookmarkStart w:id="49" w:name="_Toc527965080"/>
      <w:r w:rsidRPr="00824889">
        <w:t>Механизация и электрификация сельского хозяйства</w:t>
      </w:r>
      <w:bookmarkEnd w:id="49"/>
    </w:p>
    <w:p w:rsidR="00824889" w:rsidRPr="00824889" w:rsidRDefault="00824889" w:rsidP="00824889">
      <w:pPr>
        <w:pStyle w:val="20"/>
      </w:pPr>
      <w:r w:rsidRPr="00824889">
        <w:rPr>
          <w:b/>
        </w:rPr>
        <w:t xml:space="preserve">20. Крохта  Г. М. </w:t>
      </w:r>
      <w:r w:rsidRPr="00824889">
        <w:t>Особенности эксплуатации тракторов в условиях низких температур : мон</w:t>
      </w:r>
      <w:r w:rsidRPr="00824889">
        <w:t>о</w:t>
      </w:r>
      <w:r w:rsidRPr="00824889">
        <w:t>графия/ Г. М. Крохта; М-во сел. хоз-ва</w:t>
      </w:r>
      <w:proofErr w:type="gramStart"/>
      <w:r w:rsidRPr="00824889">
        <w:t xml:space="preserve"> Р</w:t>
      </w:r>
      <w:proofErr w:type="gramEnd"/>
      <w:r w:rsidRPr="00824889">
        <w:t>ос. Федерации,  Новосиб. гос. аграр. ун</w:t>
      </w:r>
      <w:r w:rsidRPr="00824889">
        <w:noBreakHyphen/>
        <w:t>т,  Инженер. ин</w:t>
      </w:r>
      <w:r w:rsidRPr="00824889">
        <w:noBreakHyphen/>
        <w:t>т. </w:t>
      </w:r>
      <w:proofErr w:type="gramStart"/>
      <w:r w:rsidRPr="00824889">
        <w:t>–Н</w:t>
      </w:r>
      <w:proofErr w:type="gramEnd"/>
      <w:r w:rsidRPr="00824889">
        <w:t>овосибирск: [Золотой колос],  2017. –375 с.: ил.; 20 см. </w:t>
      </w:r>
      <w:proofErr w:type="gramStart"/>
      <w:r w:rsidRPr="00824889">
        <w:t>–Б</w:t>
      </w:r>
      <w:proofErr w:type="gramEnd"/>
      <w:r w:rsidRPr="00824889">
        <w:t>иблиогр.: с. 340–371 (319 назв.). (Шифр Г2018–724)</w:t>
      </w:r>
    </w:p>
    <w:p w:rsidR="00824889" w:rsidRPr="00824889" w:rsidRDefault="00824889" w:rsidP="00824889">
      <w:pPr>
        <w:pStyle w:val="a7"/>
      </w:pPr>
      <w:r w:rsidRPr="00824889">
        <w:t>Экземпляры: всего: 1 -102КХ(1)</w:t>
      </w:r>
    </w:p>
    <w:p w:rsidR="00A23694" w:rsidRPr="00A23694" w:rsidRDefault="00A23694" w:rsidP="00A23694">
      <w:pPr>
        <w:pStyle w:val="20"/>
      </w:pPr>
      <w:r w:rsidRPr="00A23694">
        <w:rPr>
          <w:b/>
        </w:rPr>
        <w:t xml:space="preserve">21. Мартынов  И. С. </w:t>
      </w:r>
      <w:r w:rsidRPr="00A23694">
        <w:t>Механизированная технология разноглубинного посева пропашных кул</w:t>
      </w:r>
      <w:r w:rsidRPr="00A23694">
        <w:t>ь</w:t>
      </w:r>
      <w:r w:rsidRPr="00A23694">
        <w:t>тур : монография/ И. С. Мартынов,  М. Н. Шапров; М-во сел. хоз-ва</w:t>
      </w:r>
      <w:proofErr w:type="gramStart"/>
      <w:r w:rsidRPr="00A23694">
        <w:t xml:space="preserve"> Р</w:t>
      </w:r>
      <w:proofErr w:type="gramEnd"/>
      <w:r w:rsidRPr="00A23694">
        <w:t>ос. Федерации,  Департамент науч</w:t>
      </w:r>
      <w:proofErr w:type="gramStart"/>
      <w:r w:rsidRPr="00A23694">
        <w:t>.-</w:t>
      </w:r>
      <w:proofErr w:type="gramEnd"/>
      <w:r w:rsidRPr="00A23694">
        <w:t>технол. политики и образования,  Волгогр. гос. аграр. ун</w:t>
      </w:r>
      <w:r w:rsidRPr="00A23694">
        <w:noBreakHyphen/>
        <w:t>т. –Волгоград: ВолГАУ,  2017. –107 с.: ил.; 21 см. </w:t>
      </w:r>
      <w:proofErr w:type="gramStart"/>
      <w:r w:rsidRPr="00A23694">
        <w:t>–Б</w:t>
      </w:r>
      <w:proofErr w:type="gramEnd"/>
      <w:r w:rsidRPr="00A23694">
        <w:t>иблиогр.: с. 99–104 (68 назв.). (Шифр Г2018–730)</w:t>
      </w:r>
    </w:p>
    <w:p w:rsidR="00A23694" w:rsidRPr="00A23694" w:rsidRDefault="00A23694" w:rsidP="00A23694">
      <w:pPr>
        <w:pStyle w:val="a7"/>
      </w:pPr>
      <w:r w:rsidRPr="00A23694">
        <w:t>Экземпляры: всего: 1 -102КХ(1)</w:t>
      </w:r>
    </w:p>
    <w:p w:rsidR="00A23694" w:rsidRPr="00A23694" w:rsidRDefault="00A23694" w:rsidP="00A23694">
      <w:pPr>
        <w:pStyle w:val="20"/>
      </w:pPr>
      <w:r w:rsidRPr="00A23694">
        <w:rPr>
          <w:b/>
        </w:rPr>
        <w:t>22. Математическое</w:t>
      </w:r>
      <w:r w:rsidRPr="00A23694">
        <w:t xml:space="preserve"> моделирование процессов,  протекающих в автоматизированной установке для круглогодичного производства органических удобрений в условиях Краснодарского края</w:t>
      </w:r>
      <w:proofErr w:type="gramStart"/>
      <w:r w:rsidRPr="00A23694">
        <w:t xml:space="preserve"> :</w:t>
      </w:r>
      <w:proofErr w:type="gramEnd"/>
      <w:r w:rsidRPr="00A23694">
        <w:t xml:space="preserve"> ко</w:t>
      </w:r>
      <w:r w:rsidRPr="00A23694">
        <w:t>л</w:t>
      </w:r>
      <w:r w:rsidRPr="00A23694">
        <w:t>лективная монография/ Д. Л. Пиотровский,  Л. А. Посмитная,  К. В. Дружинина [и др.]; М-во обр</w:t>
      </w:r>
      <w:r w:rsidRPr="00A23694">
        <w:t>а</w:t>
      </w:r>
      <w:r w:rsidRPr="00A23694">
        <w:t>зования и науки Рос. Федерации,  Куб. гос. технол. ун</w:t>
      </w:r>
      <w:r w:rsidRPr="00A23694">
        <w:noBreakHyphen/>
        <w:t>т,  Армавир. гос. пед. ун</w:t>
      </w:r>
      <w:r w:rsidRPr="00A23694">
        <w:noBreakHyphen/>
        <w:t>т. </w:t>
      </w:r>
      <w:proofErr w:type="gramStart"/>
      <w:r w:rsidRPr="00A23694">
        <w:t>–К</w:t>
      </w:r>
      <w:proofErr w:type="gramEnd"/>
      <w:r w:rsidRPr="00A23694">
        <w:t>раснодар; Арм</w:t>
      </w:r>
      <w:r w:rsidRPr="00A23694">
        <w:t>а</w:t>
      </w:r>
      <w:r w:rsidRPr="00A23694">
        <w:t>вир: [РИО АГПУ],  2017. –163 с.: ил.; 21 см. </w:t>
      </w:r>
      <w:proofErr w:type="gramStart"/>
      <w:r w:rsidRPr="00A23694">
        <w:t>–Б</w:t>
      </w:r>
      <w:proofErr w:type="gramEnd"/>
      <w:r w:rsidRPr="00A23694">
        <w:t>иблиогр.: с. 153–163 (112 назв.). (Шифр Г2018–722)</w:t>
      </w:r>
    </w:p>
    <w:p w:rsidR="00A23694" w:rsidRPr="00A23694" w:rsidRDefault="00A23694" w:rsidP="00A23694">
      <w:pPr>
        <w:pStyle w:val="a7"/>
      </w:pPr>
      <w:r w:rsidRPr="00A23694">
        <w:t>Экземпляры: всего: 1 -102КХ(1)</w:t>
      </w:r>
    </w:p>
    <w:p w:rsidR="00A23694" w:rsidRPr="00A23694" w:rsidRDefault="00A23694" w:rsidP="00A23694">
      <w:pPr>
        <w:pStyle w:val="20"/>
      </w:pPr>
      <w:r w:rsidRPr="00A23694">
        <w:rPr>
          <w:b/>
        </w:rPr>
        <w:t xml:space="preserve">23. Рогачев  А. Ф. </w:t>
      </w:r>
      <w:r w:rsidRPr="00A23694">
        <w:t>Моделирование динамики технологических процессов сельскохозяйственных погрузочно-транспортных агрегатов с гидроманипуляторами : монография/ А. Ф. Рогачев; М-во сел. хоз-ва</w:t>
      </w:r>
      <w:proofErr w:type="gramStart"/>
      <w:r w:rsidRPr="00A23694">
        <w:t xml:space="preserve"> Р</w:t>
      </w:r>
      <w:proofErr w:type="gramEnd"/>
      <w:r w:rsidRPr="00A23694">
        <w:t>ос. Федерации,  Департамент науч</w:t>
      </w:r>
      <w:proofErr w:type="gramStart"/>
      <w:r w:rsidRPr="00A23694">
        <w:t>.-</w:t>
      </w:r>
      <w:proofErr w:type="gramEnd"/>
      <w:r w:rsidRPr="00A23694">
        <w:t>технол. политики и образования,  Волгогр. гос. аграр. ун</w:t>
      </w:r>
      <w:r w:rsidRPr="00A23694">
        <w:noBreakHyphen/>
        <w:t>т. –Волгоград: ВолГАУ,  2017. –175 с.: ил.; 21 см</w:t>
      </w:r>
      <w:proofErr w:type="gramStart"/>
      <w:r w:rsidRPr="00A23694">
        <w:t xml:space="preserve"> +П</w:t>
      </w:r>
      <w:proofErr w:type="gramEnd"/>
      <w:r w:rsidRPr="00A23694">
        <w:t>рил.: с. 161–175. –Библиогр.: с. 139–160 (225 назв.). (Шифр Г2018–734)</w:t>
      </w:r>
    </w:p>
    <w:p w:rsidR="00A23694" w:rsidRPr="00A23694" w:rsidRDefault="00A23694" w:rsidP="00A23694">
      <w:pPr>
        <w:pStyle w:val="a7"/>
      </w:pPr>
      <w:r w:rsidRPr="00A23694">
        <w:t>Экземпляры: всего: 1 -102КХ(1)</w:t>
      </w:r>
    </w:p>
    <w:p w:rsidR="00A23694" w:rsidRPr="00A23694" w:rsidRDefault="00A23694" w:rsidP="00A23694">
      <w:pPr>
        <w:pStyle w:val="20"/>
      </w:pPr>
      <w:r w:rsidRPr="00A23694">
        <w:rPr>
          <w:b/>
        </w:rPr>
        <w:t xml:space="preserve">24. Шушков  Р. А. </w:t>
      </w:r>
      <w:r w:rsidRPr="00A23694">
        <w:t>Машины и технологии в молочном скотоводстве : учебное пособие для ст</w:t>
      </w:r>
      <w:r w:rsidRPr="00A23694">
        <w:t>у</w:t>
      </w:r>
      <w:r w:rsidRPr="00A23694">
        <w:t>дентов направления подготовки 35.03.06 –Агроинженерия профилей подготовки "Технические си</w:t>
      </w:r>
      <w:r w:rsidRPr="00A23694">
        <w:t>с</w:t>
      </w:r>
      <w:r w:rsidRPr="00A23694">
        <w:t>темы в агробизнесе" и "Технический сервис в агропромышленном комплексе"/ Р. А. Шушков; М-во сел. хоз-ва</w:t>
      </w:r>
      <w:proofErr w:type="gramStart"/>
      <w:r w:rsidRPr="00A23694">
        <w:t xml:space="preserve"> Р</w:t>
      </w:r>
      <w:proofErr w:type="gramEnd"/>
      <w:r w:rsidRPr="00A23694">
        <w:t>ос. Федерации,  Волог. гос. молочнохоз. акад. им. Н. В. Верещагина,  Инженер</w:t>
      </w:r>
      <w:proofErr w:type="gramStart"/>
      <w:r w:rsidRPr="00A23694">
        <w:t>.</w:t>
      </w:r>
      <w:proofErr w:type="gramEnd"/>
      <w:r w:rsidRPr="00A23694">
        <w:t xml:space="preserve"> </w:t>
      </w:r>
      <w:proofErr w:type="gramStart"/>
      <w:r w:rsidRPr="00A23694">
        <w:t>ф</w:t>
      </w:r>
      <w:proofErr w:type="gramEnd"/>
      <w:r w:rsidRPr="00A23694">
        <w:t>ак.,  Каф. "Техн. системы в агробизнесе". </w:t>
      </w:r>
      <w:proofErr w:type="gramStart"/>
      <w:r w:rsidRPr="00A23694">
        <w:t>–В</w:t>
      </w:r>
      <w:proofErr w:type="gramEnd"/>
      <w:r w:rsidRPr="00A23694">
        <w:t>ологда; Молочное [Волог. обл.]: [Вологодская ГМХА],  2018. –193 с.: ил.; 21 см. –Библиогр.: с. 191 (11 назв.). (Шифр Г2018–714)</w:t>
      </w:r>
    </w:p>
    <w:p w:rsidR="00A23694" w:rsidRPr="00A23694" w:rsidRDefault="00A23694" w:rsidP="00A23694">
      <w:pPr>
        <w:pStyle w:val="a7"/>
      </w:pPr>
      <w:r w:rsidRPr="00A23694">
        <w:t>Экземпляры: всего: 1 -102КХ(1)</w:t>
      </w:r>
    </w:p>
    <w:p w:rsidR="00A23694" w:rsidRPr="00A23694" w:rsidRDefault="00A23694" w:rsidP="00A23694">
      <w:pPr>
        <w:pStyle w:val="2"/>
      </w:pPr>
      <w:bookmarkStart w:id="50" w:name="_Toc527965081"/>
      <w:r w:rsidRPr="00A23694">
        <w:t>Охрана окружающей среды в сельском хозяйстве</w:t>
      </w:r>
      <w:bookmarkEnd w:id="50"/>
    </w:p>
    <w:p w:rsidR="00A23694" w:rsidRPr="00A23694" w:rsidRDefault="00A23694" w:rsidP="00A23694">
      <w:pPr>
        <w:pStyle w:val="20"/>
      </w:pPr>
      <w:r w:rsidRPr="00A23694">
        <w:rPr>
          <w:b/>
        </w:rPr>
        <w:t xml:space="preserve">25. Иваньо  Я. М. </w:t>
      </w:r>
      <w:r w:rsidRPr="00A23694">
        <w:t>Учебное пособие по агроэкологическому моделированию для студентов н</w:t>
      </w:r>
      <w:r w:rsidRPr="00A23694">
        <w:t>а</w:t>
      </w:r>
      <w:r w:rsidRPr="00A23694">
        <w:t>правления подготовки 35.03.03 "Агрохимия и агропочвоведение"/ [Я. М. Иваньо]; М-во сел. хоз-ва</w:t>
      </w:r>
      <w:proofErr w:type="gramStart"/>
      <w:r w:rsidRPr="00A23694">
        <w:t xml:space="preserve"> Р</w:t>
      </w:r>
      <w:proofErr w:type="gramEnd"/>
      <w:r w:rsidRPr="00A23694">
        <w:t>ос. Федерации,  Иркут. гос. аграр. ун</w:t>
      </w:r>
      <w:r w:rsidRPr="00A23694">
        <w:noBreakHyphen/>
        <w:t>т им. А. А. Ежевского,  Ин</w:t>
      </w:r>
      <w:r w:rsidRPr="00A23694">
        <w:noBreakHyphen/>
        <w:t>т экономики,  упр. и приклад. и</w:t>
      </w:r>
      <w:r w:rsidRPr="00A23694">
        <w:t>н</w:t>
      </w:r>
      <w:r w:rsidRPr="00A23694">
        <w:t>форматики,  Каф. информатики и матем. моделирования. </w:t>
      </w:r>
      <w:proofErr w:type="gramStart"/>
      <w:r w:rsidRPr="00A23694">
        <w:t>–И</w:t>
      </w:r>
      <w:proofErr w:type="gramEnd"/>
      <w:r w:rsidRPr="00A23694">
        <w:t>ркутск: [Изд-во ИрГАУ],  2017. –111 с.: ил.; 20 см</w:t>
      </w:r>
      <w:proofErr w:type="gramStart"/>
      <w:r w:rsidRPr="00A23694">
        <w:t xml:space="preserve"> +П</w:t>
      </w:r>
      <w:proofErr w:type="gramEnd"/>
      <w:r w:rsidRPr="00A23694">
        <w:t>рил.: с. 109–111. (Шифр Г2018–716)</w:t>
      </w:r>
    </w:p>
    <w:p w:rsidR="00A23694" w:rsidRPr="00A23694" w:rsidRDefault="00A23694" w:rsidP="00A23694">
      <w:pPr>
        <w:pStyle w:val="a7"/>
      </w:pPr>
      <w:r w:rsidRPr="00A23694">
        <w:t>Экземпляры: всего: 1 -102КХ(1)</w:t>
      </w:r>
    </w:p>
    <w:p w:rsidR="00A23694" w:rsidRPr="00A23694" w:rsidRDefault="00A23694" w:rsidP="00A23694">
      <w:pPr>
        <w:pStyle w:val="1"/>
      </w:pPr>
      <w:bookmarkStart w:id="51" w:name="_Toc527965082"/>
      <w:r w:rsidRPr="00A23694">
        <w:t>Лесное хозяйство</w:t>
      </w:r>
      <w:bookmarkEnd w:id="51"/>
    </w:p>
    <w:p w:rsidR="00A23694" w:rsidRPr="00A23694" w:rsidRDefault="00A23694" w:rsidP="00A23694">
      <w:pPr>
        <w:pStyle w:val="20"/>
      </w:pPr>
      <w:r w:rsidRPr="00A23694">
        <w:rPr>
          <w:b/>
        </w:rPr>
        <w:t>26. Актуальные</w:t>
      </w:r>
      <w:r w:rsidRPr="00A23694">
        <w:t xml:space="preserve"> вопросы в лесном хозяйстве =The current issues in forestry : материалы мол</w:t>
      </w:r>
      <w:r w:rsidRPr="00A23694">
        <w:t>о</w:t>
      </w:r>
      <w:r w:rsidRPr="00A23694">
        <w:t>дежной международной научно-практической конференции,  29–30 ноября 2017 года/ М-во образ</w:t>
      </w:r>
      <w:r w:rsidRPr="00A23694">
        <w:t>о</w:t>
      </w:r>
      <w:r w:rsidRPr="00A23694">
        <w:t>вания и науки</w:t>
      </w:r>
      <w:proofErr w:type="gramStart"/>
      <w:r w:rsidRPr="00A23694">
        <w:t xml:space="preserve"> Р</w:t>
      </w:r>
      <w:proofErr w:type="gramEnd"/>
      <w:r w:rsidRPr="00A23694">
        <w:t>ос. Федерации,  С.-Петерб. гос. лесотехн. ун</w:t>
      </w:r>
      <w:r w:rsidRPr="00A23694">
        <w:noBreakHyphen/>
        <w:t>т им. С. М. Кирова; [орг. ком. конф.: А. А. Добровольский и др.]. </w:t>
      </w:r>
      <w:proofErr w:type="gramStart"/>
      <w:r w:rsidRPr="00A23694">
        <w:t>–С</w:t>
      </w:r>
      <w:proofErr w:type="gramEnd"/>
      <w:r w:rsidRPr="00A23694">
        <w:t>анкт-Петербург: [СПбГЛТУ],  2017. –150 с.: ил.; 20 см. </w:t>
      </w:r>
      <w:proofErr w:type="gramStart"/>
      <w:r w:rsidRPr="00A23694">
        <w:t>–Р</w:t>
      </w:r>
      <w:proofErr w:type="gramEnd"/>
      <w:r w:rsidRPr="00A23694">
        <w:t>ез. докл. на англ. яз. –Библиогр. в конце докл. (Шифр Г2018–725)</w:t>
      </w:r>
    </w:p>
    <w:p w:rsidR="00A23694" w:rsidRPr="00A23694" w:rsidRDefault="00A23694" w:rsidP="00A23694">
      <w:pPr>
        <w:pStyle w:val="a7"/>
      </w:pPr>
      <w:r w:rsidRPr="00A23694">
        <w:lastRenderedPageBreak/>
        <w:t>Экземпляры: всего: 1 -102КХ(1)</w:t>
      </w:r>
    </w:p>
    <w:p w:rsidR="00A23694" w:rsidRPr="00A23694" w:rsidRDefault="00A23694" w:rsidP="00A23694">
      <w:pPr>
        <w:pStyle w:val="20"/>
      </w:pPr>
      <w:r w:rsidRPr="00A23694">
        <w:rPr>
          <w:b/>
        </w:rPr>
        <w:t xml:space="preserve">27. Криворотов  С. Б. </w:t>
      </w:r>
      <w:r w:rsidRPr="00A23694">
        <w:t>Основы дендрологии : учебное пособие/ С. Б. Криворотов,  Н. А. Сион</w:t>
      </w:r>
      <w:r w:rsidRPr="00A23694">
        <w:t>о</w:t>
      </w:r>
      <w:r w:rsidRPr="00A23694">
        <w:t>ва,  Т. В. Князева; М-во сел. хоз-ва</w:t>
      </w:r>
      <w:proofErr w:type="gramStart"/>
      <w:r w:rsidRPr="00A23694">
        <w:t xml:space="preserve"> Р</w:t>
      </w:r>
      <w:proofErr w:type="gramEnd"/>
      <w:r w:rsidRPr="00A23694">
        <w:t>ос. Федерации,  Куб. гос. аграр. ун</w:t>
      </w:r>
      <w:r w:rsidRPr="00A23694">
        <w:noBreakHyphen/>
        <w:t>т им. И. Т. Трубилина. </w:t>
      </w:r>
      <w:proofErr w:type="gramStart"/>
      <w:r w:rsidRPr="00A23694">
        <w:t>–К</w:t>
      </w:r>
      <w:proofErr w:type="gramEnd"/>
      <w:r w:rsidRPr="00A23694">
        <w:t>раснодар: КубГАУ,  2018. –87 с.; 21 см. </w:t>
      </w:r>
      <w:proofErr w:type="gramStart"/>
      <w:r w:rsidRPr="00A23694">
        <w:t>–Б</w:t>
      </w:r>
      <w:proofErr w:type="gramEnd"/>
      <w:r w:rsidRPr="00A23694">
        <w:t>иблиогр.: с. 86 (6 назв.). (Шифр Г2018–715)</w:t>
      </w:r>
    </w:p>
    <w:p w:rsidR="00A23694" w:rsidRPr="00A23694" w:rsidRDefault="00A23694" w:rsidP="00A23694">
      <w:pPr>
        <w:pStyle w:val="a7"/>
      </w:pPr>
      <w:r w:rsidRPr="00A23694">
        <w:t>Экземпляры: всего: 1 -102КХ(1)</w:t>
      </w:r>
    </w:p>
    <w:p w:rsidR="00A23694" w:rsidRPr="00A23694" w:rsidRDefault="00A23694" w:rsidP="00A23694">
      <w:pPr>
        <w:pStyle w:val="1"/>
      </w:pPr>
      <w:bookmarkStart w:id="52" w:name="_Toc527965083"/>
      <w:r w:rsidRPr="00A23694">
        <w:t>Рыбное хозяйство</w:t>
      </w:r>
      <w:bookmarkEnd w:id="52"/>
    </w:p>
    <w:p w:rsidR="00A23694" w:rsidRPr="00A23694" w:rsidRDefault="00A23694" w:rsidP="00A23694">
      <w:pPr>
        <w:pStyle w:val="20"/>
      </w:pPr>
      <w:r w:rsidRPr="00A23694">
        <w:rPr>
          <w:b/>
        </w:rPr>
        <w:t>28. Инновационное</w:t>
      </w:r>
      <w:r w:rsidRPr="00A23694">
        <w:t xml:space="preserve"> развитие рыбной отрасли в контексте обеспечения продовольственной без</w:t>
      </w:r>
      <w:r w:rsidRPr="00A23694">
        <w:t>о</w:t>
      </w:r>
      <w:r w:rsidRPr="00A23694">
        <w:t>пасности Российской Федерации : материалы I Национальной заочной научно-технической конф</w:t>
      </w:r>
      <w:r w:rsidRPr="00A23694">
        <w:t>е</w:t>
      </w:r>
      <w:r w:rsidRPr="00A23694">
        <w:t>ренции (Владивосток,  22 декабря 2017 года)/ Федер. агентство по рыболовству,  Дальневост. гос. техн. рыбохоз. ун</w:t>
      </w:r>
      <w:r w:rsidRPr="00A23694">
        <w:noBreakHyphen/>
        <w:t>т; [орг. ком. конф.: Н. К. Зорченко (пред.) и др.]. </w:t>
      </w:r>
      <w:proofErr w:type="gramStart"/>
      <w:r w:rsidRPr="00A23694">
        <w:t>–В</w:t>
      </w:r>
      <w:proofErr w:type="gramEnd"/>
      <w:r w:rsidRPr="00A23694">
        <w:t>ладивосток: Дальрыбвтуз,  2017. –346 с.: ил.; 30 см. </w:t>
      </w:r>
      <w:proofErr w:type="gramStart"/>
      <w:r w:rsidRPr="00A23694">
        <w:t>–Ч</w:t>
      </w:r>
      <w:proofErr w:type="gramEnd"/>
      <w:r w:rsidRPr="00A23694">
        <w:t>асть текста на англ. яз. –Рез докл. на англ. яз. –Библиогр. в конце докл. (Шифр Е2018–195)</w:t>
      </w:r>
    </w:p>
    <w:p w:rsidR="00A23694" w:rsidRPr="00A23694" w:rsidRDefault="00A23694" w:rsidP="00A23694">
      <w:pPr>
        <w:pStyle w:val="a7"/>
      </w:pPr>
      <w:r w:rsidRPr="00A23694">
        <w:t>Экземпляры: всего: 1 -102КХ(1)</w:t>
      </w:r>
    </w:p>
    <w:p w:rsidR="00A23694" w:rsidRPr="00A23694" w:rsidRDefault="00A23694" w:rsidP="00A23694">
      <w:pPr>
        <w:pStyle w:val="20"/>
      </w:pPr>
      <w:r w:rsidRPr="00A23694">
        <w:rPr>
          <w:b/>
        </w:rPr>
        <w:t xml:space="preserve">29. Ковалева  В. И. </w:t>
      </w:r>
      <w:r w:rsidRPr="00A23694">
        <w:t xml:space="preserve">Особенности репродуктивной биологии промысловой креветки Pandalus latirostris/ В. И. Ковалева; </w:t>
      </w:r>
      <w:proofErr w:type="gramStart"/>
      <w:r w:rsidRPr="00A23694">
        <w:t>М-во</w:t>
      </w:r>
      <w:proofErr w:type="gramEnd"/>
      <w:r w:rsidRPr="00A23694">
        <w:t xml:space="preserve"> здравоохранения Рос. Федерации,  Тихоокеан. гос. мед. ун</w:t>
      </w:r>
      <w:r w:rsidRPr="00A23694">
        <w:noBreakHyphen/>
        <w:t>т. </w:t>
      </w:r>
      <w:proofErr w:type="gramStart"/>
      <w:r w:rsidRPr="00A23694">
        <w:t>–В</w:t>
      </w:r>
      <w:proofErr w:type="gramEnd"/>
      <w:r w:rsidRPr="00A23694">
        <w:t>ладивосток: Медицина ДВ,  2017. –95 с.: ил.; 20 см. </w:t>
      </w:r>
      <w:proofErr w:type="gramStart"/>
      <w:r w:rsidRPr="00A23694">
        <w:t>–(</w:t>
      </w:r>
      <w:proofErr w:type="gramEnd"/>
      <w:r w:rsidRPr="00A23694">
        <w:t>Научная литература ТГМУ). –Библиогр.: с. 86–94 (172 назв.). (Шифр Г2018–713)</w:t>
      </w:r>
    </w:p>
    <w:p w:rsidR="00A23694" w:rsidRPr="00A23694" w:rsidRDefault="00A23694" w:rsidP="00A23694">
      <w:pPr>
        <w:pStyle w:val="a7"/>
      </w:pPr>
      <w:r w:rsidRPr="00A23694">
        <w:t>Экземпляры: всего: 1 -102КХ(1)</w:t>
      </w:r>
    </w:p>
    <w:p w:rsidR="00A23694" w:rsidRDefault="00824E93" w:rsidP="00A23694">
      <w:pPr>
        <w:pStyle w:val="1"/>
      </w:pPr>
      <w:r>
        <w:br w:type="page"/>
      </w:r>
      <w:bookmarkStart w:id="53" w:name="_Toc527965084"/>
      <w:r w:rsidR="00A23694" w:rsidRPr="00A23694">
        <w:lastRenderedPageBreak/>
        <w:t>ТЕКУЩЕЕ ЗАКОНОДАТЕЛЬСТВО: КРАТКИЙ ОБЗОР</w:t>
      </w:r>
      <w:bookmarkEnd w:id="53"/>
    </w:p>
    <w:p w:rsidR="00A91985" w:rsidRPr="00A91985" w:rsidRDefault="00A91985" w:rsidP="00A91985"/>
    <w:tbl>
      <w:tblPr>
        <w:tblW w:w="10206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276"/>
        <w:gridCol w:w="8930"/>
      </w:tblGrid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Постановление Правительства РФ от 29.09.2018 N 1159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"О Постоянно действующей противоэпизоотической комиссии Правительства Росси</w:t>
            </w:r>
            <w:r>
              <w:t>й</w:t>
            </w:r>
            <w:r>
              <w:t>ской Федер</w:t>
            </w:r>
            <w:r>
              <w:t>а</w:t>
            </w:r>
            <w:r>
              <w:t>ции"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(вместе с "Положением о Постоянно действующей противоэпизоотической комиссии Правительс</w:t>
            </w:r>
            <w:r>
              <w:t>т</w:t>
            </w:r>
            <w:r>
              <w:t>ва Российской Федерации")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02.10.2018,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"Собрание законодательства РФ", 08.10.2018, N 41, ст. 6254</w:t>
            </w:r>
          </w:p>
          <w:p w:rsidR="00A91985" w:rsidRPr="009559C8" w:rsidRDefault="00A91985" w:rsidP="003D20DF">
            <w:pPr>
              <w:pStyle w:val="ConsPlusNormal"/>
              <w:ind w:left="33" w:firstLine="567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Распоряжение Правительства РФ от 04.10.2018 N 2134-р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&lt;О реализации на внутреннем российском рынке и (или) на экспорт в 2018 - 2019 г</w:t>
            </w:r>
            <w:r>
              <w:t>о</w:t>
            </w:r>
            <w:r>
              <w:t>дах пшеницы, ржи и ячменя фуражного из запасов федерального интервенционного фонда сельскохозяйственной проду</w:t>
            </w:r>
            <w:r>
              <w:t>к</w:t>
            </w:r>
            <w:r>
              <w:t>ции&gt;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08.10.2018,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"Собрание законодательства РФ", 08.10.2018, N 41, ст. 6357</w:t>
            </w:r>
          </w:p>
          <w:p w:rsidR="00A91985" w:rsidRPr="009559C8" w:rsidRDefault="00A91985" w:rsidP="003D20DF">
            <w:pPr>
              <w:pStyle w:val="ConsPlusNormal"/>
              <w:ind w:left="33" w:firstLine="567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&lt;Письмо&gt; Минсельхоза России от 12.07.2018 N 18/64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&lt;О таблицах для предоставления субъектами Российской Федерации сведений о м</w:t>
            </w:r>
            <w:r>
              <w:t>е</w:t>
            </w:r>
            <w:r>
              <w:t xml:space="preserve">роприятиях по мониторингу и </w:t>
            </w:r>
            <w:proofErr w:type="gramStart"/>
            <w:r>
              <w:t>контролю за</w:t>
            </w:r>
            <w:proofErr w:type="gramEnd"/>
            <w:r>
              <w:t xml:space="preserve"> состоянием рынков сельскохозяйственной проду</w:t>
            </w:r>
            <w:r>
              <w:t>к</w:t>
            </w:r>
            <w:r>
              <w:t>ции, сырья и продовольс</w:t>
            </w:r>
            <w:r>
              <w:t>т</w:t>
            </w:r>
            <w:r>
              <w:t>вия&gt;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A91985" w:rsidRPr="009559C8" w:rsidRDefault="00A91985" w:rsidP="003D20DF">
            <w:pPr>
              <w:pStyle w:val="ConsPlusNormal"/>
              <w:ind w:left="33" w:firstLine="567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Постановление Правительства РФ от 04.10.2018 N 1188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"О внесении изменения в Правила предоставления и распределения иных межбю</w:t>
            </w:r>
            <w:r>
              <w:t>д</w:t>
            </w:r>
            <w:r>
              <w:t>жетных трансфертов из федерального бюджета бюджетам субъектов Российской Федерации на возмещение части затрат на уплату процентов по инвестиционным кредитам (займам) в а</w:t>
            </w:r>
            <w:r>
              <w:t>г</w:t>
            </w:r>
            <w:r>
              <w:t>ропромышленном комплексе"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05.10.2018</w:t>
            </w:r>
          </w:p>
          <w:p w:rsidR="00A91985" w:rsidRDefault="00A91985" w:rsidP="003D20DF">
            <w:pPr>
              <w:pStyle w:val="ConsPlusNormal"/>
              <w:ind w:left="33" w:firstLine="567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Постановление Правительства РФ от 28.09.2018 N 1152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"О внесении изменений в некоторые акты Правительства Российской Федер</w:t>
            </w:r>
            <w:r>
              <w:t>а</w:t>
            </w:r>
            <w:r>
              <w:t>ции"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02.10.2018,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"Собрание законодательства РФ", 08.10.2018, N 41, ст. 6247</w:t>
            </w:r>
          </w:p>
          <w:p w:rsidR="00A91985" w:rsidRDefault="00A91985" w:rsidP="003D20DF">
            <w:pPr>
              <w:pStyle w:val="ConsPlusNormal"/>
              <w:ind w:left="33" w:firstLine="567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Постановление Правительства РФ от 27.09.2018 N 1143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"О внесении изменений в постановление Правительства Российской Федер</w:t>
            </w:r>
            <w:r>
              <w:t>а</w:t>
            </w:r>
            <w:r>
              <w:t>ции от 30 декабря 2011 г. N 1205"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01.10.2018,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"Собрание законодательства РФ", 08.10.2018, N 41, ст. 6239</w:t>
            </w:r>
          </w:p>
          <w:p w:rsidR="00A91985" w:rsidRDefault="00A91985" w:rsidP="003D20DF">
            <w:pPr>
              <w:pStyle w:val="ConsPlusNormal"/>
              <w:ind w:left="33" w:firstLine="567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Постановление Правительства РФ от 25.09.2018 N 1136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"О внесении изменений в Правила приобретения сельскохозяйственной продукции у сельскохозяйственных товаропроизводителей и (или) организаций и индивидуальных пре</w:t>
            </w:r>
            <w:r>
              <w:t>д</w:t>
            </w:r>
            <w:r>
              <w:t>принимателей, осуществляющих первичную и (или) последующую (промышленную) перер</w:t>
            </w:r>
            <w:r>
              <w:t>а</w:t>
            </w:r>
            <w:r>
              <w:t>ботку сельскохозяйственной продукции, произведенной сельскохозяйственными товаропрои</w:t>
            </w:r>
            <w:r>
              <w:t>з</w:t>
            </w:r>
            <w:r>
              <w:t>водителями на территории Российской Федерации, в процессе проведения государственных закупочных интервенций и ее реализации"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 xml:space="preserve">Официальный интернет-портал правовой информации http://www.pravo.gov.ru, </w:t>
            </w:r>
            <w:r>
              <w:lastRenderedPageBreak/>
              <w:t>27.09.2018,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"Собрание законодательства РФ", 01.10.2018, N 40, ст. 6140</w:t>
            </w:r>
          </w:p>
          <w:p w:rsidR="00A91985" w:rsidRDefault="00A91985" w:rsidP="003D20DF">
            <w:pPr>
              <w:pStyle w:val="ConsPlusNormal"/>
              <w:ind w:left="33" w:firstLine="567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"Публичная декларация целей и задач Федеральной службы по ветеринарному и ф</w:t>
            </w:r>
            <w:r>
              <w:t>и</w:t>
            </w:r>
            <w:r>
              <w:t>тосанитарному надзору на 2018 год"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(утв. Россельхознадзором 28.03.2018)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"Положение о проведении конкурса "За достижение высоких результатов в сфере у</w:t>
            </w:r>
            <w:r>
              <w:t>с</w:t>
            </w:r>
            <w:r>
              <w:t>тойчивого ра</w:t>
            </w:r>
            <w:r>
              <w:t>з</w:t>
            </w:r>
            <w:r>
              <w:t>вития сельских территорий"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(утв. Минсельхозом России 28.07.2018)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"Положение о проведении конкурса "За достижение высоких результатов в развитии сельскохозя</w:t>
            </w:r>
            <w:r>
              <w:t>й</w:t>
            </w:r>
            <w:r>
              <w:t>ственной кооперации"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(утв. Минсельхозом России 28.06.2018)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"Положение о проведении конкурса "За эффективную реализацию мероприятий гос</w:t>
            </w:r>
            <w:r>
              <w:t>у</w:t>
            </w:r>
            <w:r>
              <w:t>дарственной поддержки малых форм хозяйствования"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(утв. Минсельхозом России 28.06.2018)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"Положение о проведении конкурса "Лучшее крестьянское (фермерское) х</w:t>
            </w:r>
            <w:r>
              <w:t>о</w:t>
            </w:r>
            <w:r>
              <w:t>зяйство"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(утв. Минсельхозом России 28.06.2018)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"Положение о проведении конкурса "Лучший сельскохозяйственный потр</w:t>
            </w:r>
            <w:r>
              <w:t>е</w:t>
            </w:r>
            <w:r>
              <w:t>бительский кооператив"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(утв. Минсельхозом России 27.06.2018)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"Положение о проведении конкурса "Лучшее крестьянское (фермерское) х</w:t>
            </w:r>
            <w:r>
              <w:t>о</w:t>
            </w:r>
            <w:r>
              <w:t>зяйство"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(утв. Минсельхозом России 27.06.2018)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</w:p>
        </w:tc>
      </w:tr>
      <w:tr w:rsidR="00A91985" w:rsidRPr="00FF789D" w:rsidTr="00A91985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A91985" w:rsidRPr="009559C8" w:rsidRDefault="00A91985" w:rsidP="00A9198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25.09.2018 N 156-нпа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области от 28.01.2014 N 10-нпа"</w:t>
            </w:r>
          </w:p>
          <w:p w:rsidR="00A91985" w:rsidRDefault="00A91985" w:rsidP="003D20DF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26.09.2018</w:t>
            </w:r>
          </w:p>
          <w:p w:rsidR="00A91985" w:rsidRDefault="00A91985" w:rsidP="003D20DF">
            <w:pPr>
              <w:pStyle w:val="ConsPlusNormal"/>
              <w:ind w:left="540"/>
              <w:jc w:val="both"/>
            </w:pPr>
          </w:p>
        </w:tc>
      </w:tr>
    </w:tbl>
    <w:p w:rsidR="005D7925" w:rsidRPr="00A23694" w:rsidRDefault="005D7925" w:rsidP="00A91985">
      <w:pPr>
        <w:pStyle w:val="1"/>
        <w:jc w:val="left"/>
      </w:pPr>
    </w:p>
    <w:sectPr w:rsidR="005D7925" w:rsidRPr="00A23694" w:rsidSect="00F12B03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9E0" w:rsidRDefault="00DB29E0">
      <w:r>
        <w:separator/>
      </w:r>
    </w:p>
  </w:endnote>
  <w:endnote w:type="continuationSeparator" w:id="0">
    <w:p w:rsidR="00DB29E0" w:rsidRDefault="00DB2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F12B03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A91985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9E0" w:rsidRDefault="00DB29E0">
      <w:r>
        <w:separator/>
      </w:r>
    </w:p>
  </w:footnote>
  <w:footnote w:type="continuationSeparator" w:id="0">
    <w:p w:rsidR="00DB29E0" w:rsidRDefault="00DB29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4889"/>
    <w:rsid w:val="000671C0"/>
    <w:rsid w:val="00183880"/>
    <w:rsid w:val="002F4433"/>
    <w:rsid w:val="004A4CD0"/>
    <w:rsid w:val="00514EAC"/>
    <w:rsid w:val="005D7925"/>
    <w:rsid w:val="007B421A"/>
    <w:rsid w:val="00824889"/>
    <w:rsid w:val="00824E93"/>
    <w:rsid w:val="00856816"/>
    <w:rsid w:val="008E4B56"/>
    <w:rsid w:val="00935702"/>
    <w:rsid w:val="009E6798"/>
    <w:rsid w:val="00A121D3"/>
    <w:rsid w:val="00A23694"/>
    <w:rsid w:val="00A91985"/>
    <w:rsid w:val="00B3182D"/>
    <w:rsid w:val="00CA406A"/>
    <w:rsid w:val="00CF6701"/>
    <w:rsid w:val="00DB29E0"/>
    <w:rsid w:val="00F12B03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2B03"/>
    <w:rPr>
      <w:sz w:val="24"/>
      <w:szCs w:val="24"/>
    </w:rPr>
  </w:style>
  <w:style w:type="paragraph" w:styleId="1">
    <w:name w:val="heading 1"/>
    <w:basedOn w:val="a"/>
    <w:next w:val="a"/>
    <w:qFormat/>
    <w:rsid w:val="00F12B03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F12B03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F12B03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F12B03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F12B03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F12B03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F12B03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F12B03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F12B03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12B03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F12B03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F12B03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F12B03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F12B03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F12B03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F12B03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F12B03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F12B03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F12B03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F12B03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F12B03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F12B03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F12B03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F12B03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F12B03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F12B03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F12B03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F12B03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F12B03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F12B03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F12B03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F12B03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F12B03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F12B03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F12B03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F12B03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824E93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824E93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824E93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824E93"/>
    <w:rPr>
      <w:sz w:val="24"/>
    </w:rPr>
  </w:style>
  <w:style w:type="character" w:customStyle="1" w:styleId="af1">
    <w:name w:val="Основной текст Знак"/>
    <w:basedOn w:val="a0"/>
    <w:link w:val="af0"/>
    <w:rsid w:val="00824E93"/>
    <w:rPr>
      <w:rFonts w:ascii="Courier" w:hAnsi="Courier"/>
      <w:i/>
      <w:sz w:val="24"/>
    </w:rPr>
  </w:style>
  <w:style w:type="paragraph" w:customStyle="1" w:styleId="ConsPlusNormal">
    <w:name w:val="ConsPlusNormal"/>
    <w:rsid w:val="00A91985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319B73-7252-4715-B960-D37CEE149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</TotalTime>
  <Pages>9</Pages>
  <Words>2597</Words>
  <Characters>17838</Characters>
  <Application>Microsoft Office Word</Application>
  <DocSecurity>0</DocSecurity>
  <Lines>148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20395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2</cp:revision>
  <cp:lastPrinted>2002-07-18T05:42:00Z</cp:lastPrinted>
  <dcterms:created xsi:type="dcterms:W3CDTF">2018-10-22T04:42:00Z</dcterms:created>
  <dcterms:modified xsi:type="dcterms:W3CDTF">2018-10-22T04:42:00Z</dcterms:modified>
</cp:coreProperties>
</file>