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168" w:rsidRDefault="00AF3168" w:rsidP="00AF316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F3168" w:rsidRDefault="00AF3168" w:rsidP="00AF316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F3168" w:rsidRDefault="00AF3168" w:rsidP="00AF3168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AF3168" w:rsidRDefault="00AF3168" w:rsidP="00AF3168">
      <w:pPr>
        <w:rPr>
          <w:b/>
          <w:sz w:val="36"/>
        </w:rPr>
      </w:pPr>
    </w:p>
    <w:p w:rsidR="00AF3168" w:rsidRDefault="007C36C0" w:rsidP="00AF3168">
      <w:pPr>
        <w:rPr>
          <w:b/>
          <w:sz w:val="36"/>
        </w:rPr>
      </w:pPr>
      <w:r w:rsidRPr="007C36C0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0900800"/>
                  <w:bookmarkStart w:id="1" w:name="_Toc520900490"/>
                  <w:bookmarkStart w:id="2" w:name="_Toc518055145"/>
                  <w:bookmarkStart w:id="3" w:name="_Toc517431506"/>
                  <w:bookmarkStart w:id="4" w:name="_Toc516740035"/>
                  <w:bookmarkStart w:id="5" w:name="_Toc514254627"/>
                  <w:bookmarkStart w:id="6" w:name="_Toc511229202"/>
                  <w:bookmarkStart w:id="7" w:name="_Toc508718955"/>
                  <w:bookmarkStart w:id="8" w:name="_Toc505872151"/>
                  <w:bookmarkStart w:id="9" w:name="_Toc504741690"/>
                  <w:bookmarkStart w:id="10" w:name="_Toc504047404"/>
                  <w:bookmarkStart w:id="11" w:name="_Toc503876441"/>
                  <w:bookmarkStart w:id="12" w:name="_Toc501458658"/>
                  <w:bookmarkStart w:id="13" w:name="_Toc498076204"/>
                  <w:bookmarkStart w:id="14" w:name="_Toc497142356"/>
                  <w:bookmarkStart w:id="15" w:name="_Toc496197097"/>
                  <w:bookmarkStart w:id="16" w:name="_Toc496881831"/>
                  <w:bookmarkStart w:id="17" w:name="_Toc498076412"/>
                  <w:bookmarkStart w:id="18" w:name="_Toc499199059"/>
                  <w:bookmarkStart w:id="19" w:name="_Toc500417332"/>
                  <w:bookmarkStart w:id="20" w:name="_Toc501458190"/>
                  <w:bookmarkStart w:id="21" w:name="_Toc506973499"/>
                  <w:bookmarkStart w:id="22" w:name="_Toc508718704"/>
                  <w:bookmarkStart w:id="23" w:name="_Toc510188699"/>
                  <w:bookmarkStart w:id="24" w:name="_Toc511229045"/>
                  <w:bookmarkStart w:id="25" w:name="_Toc512599673"/>
                  <w:bookmarkStart w:id="26" w:name="_Toc514254501"/>
                  <w:bookmarkStart w:id="27" w:name="_Toc515615614"/>
                  <w:bookmarkStart w:id="28" w:name="_Toc516739909"/>
                  <w:bookmarkStart w:id="29" w:name="_Toc520900325"/>
                  <w:bookmarkStart w:id="30" w:name="_Toc520900639"/>
                  <w:bookmarkStart w:id="31" w:name="_Toc522263744"/>
                  <w:bookmarkStart w:id="32" w:name="_Toc523324220"/>
                  <w:bookmarkStart w:id="33" w:name="_Toc523471287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  <w:bookmarkEnd w:id="31"/>
                  <w:bookmarkEnd w:id="32"/>
                  <w:bookmarkEnd w:id="33"/>
                </w:p>
                <w:p w:rsidR="00AF3168" w:rsidRDefault="00AF3168" w:rsidP="00AF3168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AF3168" w:rsidRDefault="00AF3168" w:rsidP="00AF3168"/>
                <w:p w:rsidR="00AF3168" w:rsidRDefault="00AF3168" w:rsidP="00AF3168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33</w:t>
                  </w:r>
                </w:p>
                <w:p w:rsidR="00AF3168" w:rsidRDefault="00AF3168" w:rsidP="00AF3168">
                  <w:pPr>
                    <w:pStyle w:val="a4"/>
                    <w:tabs>
                      <w:tab w:val="left" w:pos="708"/>
                    </w:tabs>
                  </w:pPr>
                </w:p>
                <w:p w:rsidR="00AF3168" w:rsidRDefault="00AF3168" w:rsidP="00AF3168"/>
                <w:p w:rsidR="00AF3168" w:rsidRDefault="00AF3168" w:rsidP="00AF3168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AF3168" w:rsidRDefault="00AF3168" w:rsidP="00AF3168"/>
                <w:p w:rsidR="00AF3168" w:rsidRDefault="00AF3168" w:rsidP="00AF3168"/>
                <w:p w:rsidR="00AF3168" w:rsidRDefault="00AF3168" w:rsidP="00AF3168"/>
                <w:p w:rsidR="00AF3168" w:rsidRDefault="00AF3168" w:rsidP="00AF3168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13 - 19 августа 2018 г.</w:t>
                  </w:r>
                </w:p>
                <w:p w:rsidR="00AF3168" w:rsidRDefault="00AF3168" w:rsidP="00AF3168"/>
                <w:p w:rsidR="00AF3168" w:rsidRDefault="00AF3168" w:rsidP="00AF3168"/>
              </w:txbxContent>
            </v:textbox>
          </v:shape>
        </w:pict>
      </w:r>
    </w:p>
    <w:p w:rsidR="00AF3168" w:rsidRDefault="00AF3168" w:rsidP="00AF3168">
      <w:pPr>
        <w:pStyle w:val="a4"/>
        <w:tabs>
          <w:tab w:val="left" w:pos="708"/>
        </w:tabs>
      </w:pPr>
    </w:p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/>
    <w:p w:rsidR="00AF3168" w:rsidRDefault="00AF3168" w:rsidP="00AF3168">
      <w:pPr>
        <w:jc w:val="center"/>
      </w:pPr>
      <w:r>
        <w:rPr>
          <w:b/>
          <w:sz w:val="40"/>
        </w:rPr>
        <w:t xml:space="preserve">п. Краснообск       </w:t>
      </w:r>
      <w:r w:rsidR="007C36C0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AF3168" w:rsidRDefault="00AF3168" w:rsidP="00AF3168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AF3168" w:rsidRDefault="00AF3168" w:rsidP="00AF3168">
      <w:pPr>
        <w:jc w:val="center"/>
        <w:rPr>
          <w:b/>
        </w:rPr>
      </w:pPr>
    </w:p>
    <w:p w:rsidR="00AF3168" w:rsidRDefault="00AF3168" w:rsidP="00AF3168">
      <w:pPr>
        <w:jc w:val="center"/>
        <w:rPr>
          <w:b/>
        </w:rPr>
      </w:pPr>
    </w:p>
    <w:p w:rsidR="00AF3168" w:rsidRDefault="00AF3168" w:rsidP="00AF3168">
      <w:pPr>
        <w:jc w:val="center"/>
        <w:rPr>
          <w:b/>
        </w:rPr>
      </w:pPr>
      <w:r>
        <w:rPr>
          <w:b/>
        </w:rPr>
        <w:t>Уважаемый читатель!</w:t>
      </w:r>
    </w:p>
    <w:p w:rsidR="00AF3168" w:rsidRDefault="00AF3168" w:rsidP="00AF3168">
      <w:pPr>
        <w:jc w:val="center"/>
        <w:rPr>
          <w:b/>
        </w:rPr>
      </w:pPr>
    </w:p>
    <w:p w:rsidR="00AF3168" w:rsidRDefault="00AF3168" w:rsidP="00AF3168">
      <w:pPr>
        <w:pStyle w:val="ae"/>
      </w:pPr>
      <w:r>
        <w:t>В еженедельном "Информационном бюллетене" СибНСХБ Вы найдёте:</w:t>
      </w:r>
    </w:p>
    <w:p w:rsidR="00AF3168" w:rsidRDefault="00AF3168" w:rsidP="00AF3168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AF3168" w:rsidRDefault="00AF3168" w:rsidP="00AF3168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AF3168" w:rsidRDefault="00AF3168" w:rsidP="00AF3168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AF3168" w:rsidRDefault="00AF3168" w:rsidP="00AF3168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AF3168" w:rsidRDefault="00AF3168" w:rsidP="00AF3168">
      <w:pPr>
        <w:jc w:val="both"/>
      </w:pPr>
    </w:p>
    <w:p w:rsidR="00AF3168" w:rsidRDefault="00AF3168" w:rsidP="00AF3168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F3168" w:rsidRDefault="00AF3168" w:rsidP="00AF3168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F3168" w:rsidRDefault="00AF3168" w:rsidP="00AF3168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AF3168" w:rsidRDefault="00AF3168" w:rsidP="00AF3168">
      <w:pPr>
        <w:ind w:firstLine="567"/>
        <w:jc w:val="center"/>
        <w:rPr>
          <w:b/>
        </w:rPr>
      </w:pPr>
    </w:p>
    <w:p w:rsidR="00AF3168" w:rsidRDefault="00AF3168" w:rsidP="00AF3168">
      <w:pPr>
        <w:ind w:firstLine="567"/>
        <w:jc w:val="center"/>
        <w:rPr>
          <w:b/>
        </w:rPr>
      </w:pPr>
    </w:p>
    <w:p w:rsidR="00AF3168" w:rsidRDefault="00AF3168" w:rsidP="00AF3168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F3168" w:rsidRDefault="00AF3168" w:rsidP="00AF3168">
      <w:pPr>
        <w:pStyle w:val="ae"/>
      </w:pPr>
      <w:r>
        <w:t>К Вашим услугам:</w:t>
      </w:r>
    </w:p>
    <w:p w:rsidR="00AF3168" w:rsidRDefault="00AF3168" w:rsidP="00AF3168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AF3168" w:rsidRDefault="00AF3168" w:rsidP="00AF3168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AF3168" w:rsidRDefault="00AF3168" w:rsidP="00AF3168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F3168" w:rsidRDefault="00AF3168" w:rsidP="00AF3168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AF3168" w:rsidRDefault="00AF3168" w:rsidP="00AF3168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AF3168" w:rsidRDefault="00AF3168" w:rsidP="00AF3168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удаленным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F3168" w:rsidRDefault="00AF3168" w:rsidP="00AF3168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AF3168" w:rsidRDefault="00AF3168" w:rsidP="00AF3168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AF3168" w:rsidRDefault="00AF3168" w:rsidP="00AF3168">
      <w:pPr>
        <w:ind w:firstLine="567"/>
        <w:jc w:val="both"/>
      </w:pPr>
      <w:r>
        <w:t>Телефон для справок: 348-36-89.</w:t>
      </w:r>
    </w:p>
    <w:p w:rsidR="00AF3168" w:rsidRDefault="00AF3168" w:rsidP="00AF3168">
      <w:pPr>
        <w:ind w:firstLine="567"/>
        <w:jc w:val="both"/>
      </w:pPr>
    </w:p>
    <w:p w:rsidR="00AF3168" w:rsidRDefault="00AF3168" w:rsidP="00AF3168">
      <w:pPr>
        <w:ind w:firstLine="567"/>
        <w:jc w:val="both"/>
      </w:pPr>
    </w:p>
    <w:p w:rsidR="00AF3168" w:rsidRDefault="00AF3168" w:rsidP="00AF3168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F3168" w:rsidRDefault="00AF3168" w:rsidP="00AF3168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AF3168" w:rsidRDefault="00AF3168" w:rsidP="00AF3168">
      <w:pPr>
        <w:ind w:firstLine="567"/>
        <w:jc w:val="both"/>
      </w:pPr>
      <w:r>
        <w:t>Суббота, воскресенье – выходные дни.</w:t>
      </w:r>
    </w:p>
    <w:p w:rsidR="005D7925" w:rsidRDefault="00AF3168" w:rsidP="00AF3168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2E3292" w:rsidRDefault="007C36C0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7C36C0">
        <w:fldChar w:fldCharType="begin"/>
      </w:r>
      <w:r w:rsidR="00B91158">
        <w:instrText xml:space="preserve"> TOC \o "1-3" \h \z \u </w:instrText>
      </w:r>
      <w:r w:rsidRPr="007C36C0">
        <w:fldChar w:fldCharType="separate"/>
      </w:r>
    </w:p>
    <w:p w:rsidR="002E3292" w:rsidRDefault="007C36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88" w:history="1">
        <w:r w:rsidR="002E3292" w:rsidRPr="004D448E">
          <w:rPr>
            <w:rStyle w:val="ac"/>
            <w:noProof/>
          </w:rPr>
          <w:t>НОВЫЕ ПОСТУПЛЕНИЯ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89" w:history="1">
        <w:r w:rsidR="002E3292" w:rsidRPr="004D448E">
          <w:rPr>
            <w:rStyle w:val="ac"/>
            <w:noProof/>
          </w:rPr>
          <w:t>Сельское хозяйство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0" w:history="1">
        <w:r w:rsidR="002E3292" w:rsidRPr="004D448E">
          <w:rPr>
            <w:rStyle w:val="ac"/>
            <w:noProof/>
          </w:rPr>
          <w:t>Общие вопросы сельского хозяйства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1" w:history="1">
        <w:r w:rsidR="002E3292" w:rsidRPr="004D448E">
          <w:rPr>
            <w:rStyle w:val="ac"/>
            <w:noProof/>
          </w:rPr>
          <w:t>Почвоведение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2" w:history="1">
        <w:r w:rsidR="002E3292" w:rsidRPr="004D448E">
          <w:rPr>
            <w:rStyle w:val="ac"/>
            <w:noProof/>
          </w:rPr>
          <w:t>Земледелие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3" w:history="1">
        <w:r w:rsidR="002E3292" w:rsidRPr="004D448E">
          <w:rPr>
            <w:rStyle w:val="ac"/>
            <w:noProof/>
          </w:rPr>
          <w:t>Сельскохозяйственная мелиорация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4" w:history="1">
        <w:r w:rsidR="002E3292" w:rsidRPr="004D448E">
          <w:rPr>
            <w:rStyle w:val="ac"/>
            <w:noProof/>
          </w:rPr>
          <w:t>Агрохимия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5" w:history="1">
        <w:r w:rsidR="002E3292" w:rsidRPr="004D448E">
          <w:rPr>
            <w:rStyle w:val="ac"/>
            <w:noProof/>
          </w:rPr>
          <w:t>Растениеводство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6" w:history="1">
        <w:r w:rsidR="002E3292" w:rsidRPr="004D448E">
          <w:rPr>
            <w:rStyle w:val="ac"/>
            <w:noProof/>
          </w:rPr>
          <w:t>Защита растений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7" w:history="1">
        <w:r w:rsidR="002E3292" w:rsidRPr="004D448E">
          <w:rPr>
            <w:rStyle w:val="ac"/>
            <w:noProof/>
          </w:rPr>
          <w:t>Животноводство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8" w:history="1">
        <w:r w:rsidR="002E3292" w:rsidRPr="004D448E">
          <w:rPr>
            <w:rStyle w:val="ac"/>
            <w:noProof/>
          </w:rPr>
          <w:t>Охота и охотничье хозяйство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299" w:history="1">
        <w:r w:rsidR="002E3292" w:rsidRPr="004D448E">
          <w:rPr>
            <w:rStyle w:val="ac"/>
            <w:noProof/>
          </w:rPr>
          <w:t>Механизация и электрификация сельского хозяйства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300" w:history="1">
        <w:r w:rsidR="002E3292" w:rsidRPr="004D448E">
          <w:rPr>
            <w:rStyle w:val="ac"/>
            <w:noProof/>
          </w:rPr>
          <w:t>Охрана окружающей среды в сельском хозяйстве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301" w:history="1">
        <w:r w:rsidR="002E3292" w:rsidRPr="004D448E">
          <w:rPr>
            <w:rStyle w:val="ac"/>
            <w:noProof/>
          </w:rPr>
          <w:t>Лесное хозяйство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302" w:history="1">
        <w:r w:rsidR="002E3292" w:rsidRPr="004D448E">
          <w:rPr>
            <w:rStyle w:val="ac"/>
            <w:noProof/>
          </w:rPr>
          <w:t>Рыбное хозяйство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E3292" w:rsidRDefault="007C36C0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3471303" w:history="1">
        <w:r w:rsidR="002E3292" w:rsidRPr="004D448E">
          <w:rPr>
            <w:rStyle w:val="ac"/>
            <w:noProof/>
          </w:rPr>
          <w:t>ТЕКУЩЕЕ ЗАКОНОДАТЕЛЬСТВО: КРАТКИЙ ОБЗОР</w:t>
        </w:r>
        <w:r w:rsidR="002E329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E3292">
          <w:rPr>
            <w:noProof/>
            <w:webHidden/>
          </w:rPr>
          <w:instrText xml:space="preserve"> PAGEREF _Toc523471303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E329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7C36C0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E619BC" w:rsidRPr="00E619BC" w:rsidRDefault="00E619BC" w:rsidP="00E619BC">
      <w:pPr>
        <w:pStyle w:val="1"/>
      </w:pPr>
      <w:bookmarkStart w:id="34" w:name="_Toc523471288"/>
      <w:r w:rsidRPr="00E619BC">
        <w:lastRenderedPageBreak/>
        <w:t>НОВЫЕ ПОСТУПЛЕНИЯ</w:t>
      </w:r>
      <w:bookmarkEnd w:id="34"/>
    </w:p>
    <w:p w:rsidR="00E619BC" w:rsidRPr="00E619BC" w:rsidRDefault="00E619BC" w:rsidP="00E619BC">
      <w:pPr>
        <w:pStyle w:val="1"/>
      </w:pPr>
      <w:bookmarkStart w:id="35" w:name="_Toc523471289"/>
      <w:r w:rsidRPr="00E619BC">
        <w:t>Сельское хозяйство</w:t>
      </w:r>
      <w:bookmarkEnd w:id="35"/>
    </w:p>
    <w:p w:rsidR="00E619BC" w:rsidRPr="00E619BC" w:rsidRDefault="00E619BC" w:rsidP="00E619BC">
      <w:pPr>
        <w:pStyle w:val="2"/>
      </w:pPr>
      <w:bookmarkStart w:id="36" w:name="_Toc523471290"/>
      <w:r w:rsidRPr="00E619BC">
        <w:t>Общие вопросы сельского хозяйства</w:t>
      </w:r>
      <w:bookmarkEnd w:id="36"/>
    </w:p>
    <w:p w:rsidR="00E619BC" w:rsidRPr="00E619BC" w:rsidRDefault="00E619BC" w:rsidP="00E619BC">
      <w:pPr>
        <w:pStyle w:val="2"/>
      </w:pPr>
      <w:bookmarkStart w:id="37" w:name="_Toc523471291"/>
      <w:r w:rsidRPr="00E619BC">
        <w:t>Почвоведение</w:t>
      </w:r>
      <w:bookmarkEnd w:id="37"/>
    </w:p>
    <w:p w:rsidR="00E619BC" w:rsidRPr="00E619BC" w:rsidRDefault="00285A3E" w:rsidP="00E619BC">
      <w:pPr>
        <w:pStyle w:val="10"/>
      </w:pPr>
      <w:r>
        <w:rPr>
          <w:b/>
        </w:rPr>
        <w:t>1</w:t>
      </w:r>
      <w:r w:rsidR="00E619BC" w:rsidRPr="00E619BC">
        <w:rPr>
          <w:b/>
        </w:rPr>
        <w:t>. Почвоведение</w:t>
      </w:r>
      <w:r w:rsidR="00E619BC" w:rsidRPr="00E619BC">
        <w:t xml:space="preserve"> : учебное пособие/ М-во образования и науки</w:t>
      </w:r>
      <w:proofErr w:type="gramStart"/>
      <w:r w:rsidR="00E619BC" w:rsidRPr="00E619BC">
        <w:t xml:space="preserve"> Р</w:t>
      </w:r>
      <w:proofErr w:type="gramEnd"/>
      <w:r w:rsidR="00E619BC" w:rsidRPr="00E619BC">
        <w:t>ос. Федерации,  Хакас. гос. ун</w:t>
      </w:r>
      <w:r w:rsidR="00E619BC" w:rsidRPr="00E619BC">
        <w:noBreakHyphen/>
        <w:t>т им. Н. Ф. Катанова; [сост. И. С. Швабенланд]. </w:t>
      </w:r>
      <w:proofErr w:type="gramStart"/>
      <w:r w:rsidR="00E619BC" w:rsidRPr="00E619BC">
        <w:t>–А</w:t>
      </w:r>
      <w:proofErr w:type="gramEnd"/>
      <w:r w:rsidR="00E619BC" w:rsidRPr="00E619BC">
        <w:t>бакан: [Изд-во ХГУ],  2017. –71 с.: ил.; 21 см. </w:t>
      </w:r>
      <w:proofErr w:type="gramStart"/>
      <w:r w:rsidR="00E619BC" w:rsidRPr="00E619BC">
        <w:t>–Б</w:t>
      </w:r>
      <w:proofErr w:type="gramEnd"/>
      <w:r w:rsidR="00E619BC" w:rsidRPr="00E619BC">
        <w:t>иблиогр.: с. 71 (14 назв.). (Шифр Г2018–552)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285A3E" w:rsidP="00E619BC">
      <w:pPr>
        <w:pStyle w:val="10"/>
      </w:pPr>
      <w:r>
        <w:rPr>
          <w:b/>
        </w:rPr>
        <w:t>2</w:t>
      </w:r>
      <w:r w:rsidR="00E619BC" w:rsidRPr="00E619BC">
        <w:rPr>
          <w:b/>
        </w:rPr>
        <w:t xml:space="preserve">. Шеуджен  А. Х. </w:t>
      </w:r>
      <w:r w:rsidR="00E619BC" w:rsidRPr="00E619BC">
        <w:t>Агробиогеохимия чернозема/ А. Х. Шеуджен; Рос. акад. наук,  Куб. гос. а</w:t>
      </w:r>
      <w:r w:rsidR="00E619BC" w:rsidRPr="00E619BC">
        <w:t>г</w:t>
      </w:r>
      <w:r w:rsidR="00E619BC" w:rsidRPr="00E619BC">
        <w:t>рар. ун</w:t>
      </w:r>
      <w:r w:rsidR="00E619BC" w:rsidRPr="00E619BC">
        <w:noBreakHyphen/>
        <w:t>т им. И. Т. Трубилина,  Всерос. науч</w:t>
      </w:r>
      <w:proofErr w:type="gramStart"/>
      <w:r w:rsidR="00E619BC" w:rsidRPr="00E619BC">
        <w:t>.-</w:t>
      </w:r>
      <w:proofErr w:type="gramEnd"/>
      <w:r w:rsidR="00E619BC" w:rsidRPr="00E619BC">
        <w:t>исслед. ин</w:t>
      </w:r>
      <w:r w:rsidR="00E619BC" w:rsidRPr="00E619BC">
        <w:noBreakHyphen/>
        <w:t>т риса. –2-е изд.,  доп. и перераб. –Майкоп: Полиграф-Юг,  2018. –308 с.: ил.,  [8] вкл. л. цв. ил.; 22 см. </w:t>
      </w:r>
      <w:proofErr w:type="gramStart"/>
      <w:r w:rsidR="00E619BC" w:rsidRPr="00E619BC">
        <w:t>–Б</w:t>
      </w:r>
      <w:proofErr w:type="gramEnd"/>
      <w:r w:rsidR="00E619BC" w:rsidRPr="00E619BC">
        <w:t>иблиогр. в конце разд. (Шифр Г2018–572)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"/>
      </w:pPr>
      <w:bookmarkStart w:id="38" w:name="_Toc523471292"/>
      <w:r w:rsidRPr="00E619BC">
        <w:t>Земледелие</w:t>
      </w:r>
      <w:bookmarkEnd w:id="38"/>
    </w:p>
    <w:p w:rsidR="00FA7F16" w:rsidRPr="00E619BC" w:rsidRDefault="00285A3E" w:rsidP="00FA7F16">
      <w:pPr>
        <w:pStyle w:val="10"/>
      </w:pPr>
      <w:r>
        <w:rPr>
          <w:b/>
        </w:rPr>
        <w:t>3</w:t>
      </w:r>
      <w:r w:rsidR="00FA7F16" w:rsidRPr="00E619BC">
        <w:rPr>
          <w:b/>
        </w:rPr>
        <w:t xml:space="preserve">. Торушев  Э. Г. </w:t>
      </w:r>
      <w:r w:rsidR="00FA7F16" w:rsidRPr="00E619BC">
        <w:t>Традиционное земледелие алтайцев (XIX –первая треть XX  в.)</w:t>
      </w:r>
      <w:proofErr w:type="gramStart"/>
      <w:r w:rsidR="00FA7F16" w:rsidRPr="00E619BC">
        <w:t xml:space="preserve"> :</w:t>
      </w:r>
      <w:proofErr w:type="gramEnd"/>
      <w:r w:rsidR="00FA7F16" w:rsidRPr="00E619BC">
        <w:t xml:space="preserve"> моногр</w:t>
      </w:r>
      <w:r w:rsidR="00FA7F16" w:rsidRPr="00E619BC">
        <w:t>а</w:t>
      </w:r>
      <w:r w:rsidR="00FA7F16" w:rsidRPr="00E619BC">
        <w:t>фия/ Э. Г. Торушев; [отв. ред. д-р ист. наук  Б. Р. Зориктуев]; М-во образования и науки Респ. Алтай,  Науч</w:t>
      </w:r>
      <w:proofErr w:type="gramStart"/>
      <w:r w:rsidR="00FA7F16" w:rsidRPr="00E619BC">
        <w:t>.-</w:t>
      </w:r>
      <w:proofErr w:type="gramEnd"/>
      <w:r w:rsidR="00FA7F16" w:rsidRPr="00E619BC">
        <w:t>исслед. ин</w:t>
      </w:r>
      <w:r w:rsidR="00FA7F16" w:rsidRPr="00E619BC">
        <w:noBreakHyphen/>
        <w:t>т алтаистики им. С. С. Суразакова. –Горно-Алтайск: [Полиграфика],  2017. –174 с.: ил.; 21 см. </w:t>
      </w:r>
      <w:proofErr w:type="gramStart"/>
      <w:r w:rsidR="00FA7F16" w:rsidRPr="00E619BC">
        <w:t>–Б</w:t>
      </w:r>
      <w:proofErr w:type="gramEnd"/>
      <w:r w:rsidR="00FA7F16" w:rsidRPr="00E619BC">
        <w:t>иблиогр.: с. 165–174. (Шифр Г2018–575)</w:t>
      </w:r>
    </w:p>
    <w:p w:rsidR="00FA7F16" w:rsidRPr="00E619BC" w:rsidRDefault="00FA7F16" w:rsidP="00FA7F16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a7"/>
      </w:pPr>
    </w:p>
    <w:p w:rsidR="00E619BC" w:rsidRPr="00E619BC" w:rsidRDefault="00E619BC" w:rsidP="00E619BC">
      <w:pPr>
        <w:pStyle w:val="2"/>
      </w:pPr>
      <w:bookmarkStart w:id="39" w:name="_Toc523471293"/>
      <w:r w:rsidRPr="00E619BC">
        <w:t>Сельскохозяйственная мелиорация</w:t>
      </w:r>
      <w:bookmarkEnd w:id="39"/>
    </w:p>
    <w:p w:rsidR="00E619BC" w:rsidRPr="00E619BC" w:rsidRDefault="00285A3E" w:rsidP="00E619BC">
      <w:pPr>
        <w:pStyle w:val="10"/>
      </w:pPr>
      <w:r>
        <w:rPr>
          <w:b/>
        </w:rPr>
        <w:t>4</w:t>
      </w:r>
      <w:r w:rsidR="00E619BC" w:rsidRPr="00E619BC">
        <w:rPr>
          <w:b/>
        </w:rPr>
        <w:t>. Комплексные</w:t>
      </w:r>
      <w:r w:rsidR="00E619BC" w:rsidRPr="00E619BC">
        <w:t xml:space="preserve"> ресурсосберегающие и почвозащитные мелиоративные мероприятия на зе</w:t>
      </w:r>
      <w:r w:rsidR="00E619BC" w:rsidRPr="00E619BC">
        <w:t>м</w:t>
      </w:r>
      <w:r w:rsidR="00E619BC" w:rsidRPr="00E619BC">
        <w:t>лях сельскохозяйственного назначения : монография/ А. И. Кныш,  И. А. Троценко,  И. А. Бобренко [и др.]; М-во сел. хоз-ва</w:t>
      </w:r>
      <w:proofErr w:type="gramStart"/>
      <w:r w:rsidR="00E619BC" w:rsidRPr="00E619BC">
        <w:t xml:space="preserve"> Р</w:t>
      </w:r>
      <w:proofErr w:type="gramEnd"/>
      <w:r w:rsidR="00E619BC" w:rsidRPr="00E619BC">
        <w:t>ос. Федерации,  Омский гос. аграр. ун</w:t>
      </w:r>
      <w:r w:rsidR="00E619BC" w:rsidRPr="00E619BC">
        <w:noBreakHyphen/>
        <w:t>т им. П. А. Столыпина. </w:t>
      </w:r>
      <w:proofErr w:type="gramStart"/>
      <w:r w:rsidR="00E619BC" w:rsidRPr="00E619BC">
        <w:t>–О</w:t>
      </w:r>
      <w:proofErr w:type="gramEnd"/>
      <w:r w:rsidR="00E619BC" w:rsidRPr="00E619BC">
        <w:t>мск: Л</w:t>
      </w:r>
      <w:r w:rsidR="00E619BC" w:rsidRPr="00E619BC">
        <w:t>и</w:t>
      </w:r>
      <w:r w:rsidR="00E619BC" w:rsidRPr="00E619BC">
        <w:t>тера,  2017. –107 с.: ил.; 21 см</w:t>
      </w:r>
      <w:proofErr w:type="gramStart"/>
      <w:r w:rsidR="00E619BC" w:rsidRPr="00E619BC">
        <w:t xml:space="preserve"> +П</w:t>
      </w:r>
      <w:proofErr w:type="gramEnd"/>
      <w:r w:rsidR="00E619BC" w:rsidRPr="00E619BC">
        <w:t>рил.: с. 78–107. –Библиогр.: с. 72–77 (75 назв.). (Шифр Г2018–542)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"/>
      </w:pPr>
      <w:bookmarkStart w:id="40" w:name="_Toc523471294"/>
      <w:r w:rsidRPr="00E619BC">
        <w:t>Агрохимия</w:t>
      </w:r>
      <w:bookmarkEnd w:id="40"/>
    </w:p>
    <w:p w:rsidR="00E619BC" w:rsidRPr="00E619BC" w:rsidRDefault="00285A3E" w:rsidP="00E619BC">
      <w:pPr>
        <w:pStyle w:val="10"/>
      </w:pPr>
      <w:r>
        <w:rPr>
          <w:b/>
        </w:rPr>
        <w:t>5</w:t>
      </w:r>
      <w:r w:rsidR="00E619BC" w:rsidRPr="00E619BC">
        <w:rPr>
          <w:b/>
        </w:rPr>
        <w:t>. Рекомендации</w:t>
      </w:r>
      <w:r w:rsidR="00E619BC" w:rsidRPr="00E619BC">
        <w:t xml:space="preserve"> по применению биологических препаратов ООО "НПИ "Биопрепараты"" в растениеводстве,  кормопроизводстве и животноводстве/ Р. П. Ибатуллина,  Ф. К. Алимова,  А. П. Кожемяков [и др.]; ООО Науч. произв. ин</w:t>
      </w:r>
      <w:r w:rsidR="00E619BC" w:rsidRPr="00E619BC">
        <w:noBreakHyphen/>
        <w:t>т "Биопрепараты". </w:t>
      </w:r>
      <w:proofErr w:type="gramStart"/>
      <w:r w:rsidR="00E619BC" w:rsidRPr="00E619BC">
        <w:t>–К</w:t>
      </w:r>
      <w:proofErr w:type="gramEnd"/>
      <w:r w:rsidR="00E619BC" w:rsidRPr="00E619BC">
        <w:t>азань: Центр инновационных техн</w:t>
      </w:r>
      <w:r w:rsidR="00E619BC" w:rsidRPr="00E619BC">
        <w:t>о</w:t>
      </w:r>
      <w:r w:rsidR="00E619BC" w:rsidRPr="00E619BC">
        <w:t>логий,  2017. –135 с.: ил.,  цв. ил.; 20 см</w:t>
      </w:r>
      <w:proofErr w:type="gramStart"/>
      <w:r w:rsidR="00E619BC" w:rsidRPr="00E619BC">
        <w:t xml:space="preserve"> +П</w:t>
      </w:r>
      <w:proofErr w:type="gramEnd"/>
      <w:r w:rsidR="00E619BC" w:rsidRPr="00E619BC">
        <w:t>рил.: с. 116–129. –Библиогр. в конце разд. (Шифр Г2018–554)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"/>
      </w:pPr>
      <w:bookmarkStart w:id="41" w:name="_Toc523471295"/>
      <w:r w:rsidRPr="00E619BC">
        <w:t>Растениеводство</w:t>
      </w:r>
      <w:bookmarkEnd w:id="41"/>
    </w:p>
    <w:p w:rsidR="00E619BC" w:rsidRPr="00E619BC" w:rsidRDefault="00285A3E" w:rsidP="00E619BC">
      <w:pPr>
        <w:pStyle w:val="10"/>
      </w:pPr>
      <w:r>
        <w:rPr>
          <w:b/>
        </w:rPr>
        <w:t>6</w:t>
      </w:r>
      <w:r w:rsidR="00E619BC" w:rsidRPr="00E619BC">
        <w:rPr>
          <w:b/>
        </w:rPr>
        <w:t>. Возделывание</w:t>
      </w:r>
      <w:r w:rsidR="00E619BC" w:rsidRPr="00E619BC">
        <w:t xml:space="preserve"> травосмесей в Ростовской области : (рекомендации)/ Аграр. науч. центр "До</w:t>
      </w:r>
      <w:r w:rsidR="00E619BC" w:rsidRPr="00E619BC">
        <w:t>н</w:t>
      </w:r>
      <w:r w:rsidR="00E619BC" w:rsidRPr="00E619BC">
        <w:t>ской"; [сост. С. А. Игнатьев]. </w:t>
      </w:r>
      <w:proofErr w:type="gramStart"/>
      <w:r w:rsidR="00E619BC" w:rsidRPr="00E619BC">
        <w:t>–Р</w:t>
      </w:r>
      <w:proofErr w:type="gramEnd"/>
      <w:r w:rsidR="00E619BC" w:rsidRPr="00E619BC">
        <w:t>остов-на-Дону: [Книга],  2017. –31 с.: табл.; 20 см. </w:t>
      </w:r>
      <w:proofErr w:type="gramStart"/>
      <w:r w:rsidR="00E619BC" w:rsidRPr="00E619BC">
        <w:t>–Б</w:t>
      </w:r>
      <w:proofErr w:type="gramEnd"/>
      <w:r w:rsidR="00E619BC" w:rsidRPr="00E619BC">
        <w:t>иблиогр.: с. 31 (8 назв.). (Шифр Г2018–546)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285A3E" w:rsidP="00E619BC">
      <w:pPr>
        <w:pStyle w:val="10"/>
      </w:pPr>
      <w:r>
        <w:rPr>
          <w:b/>
        </w:rPr>
        <w:t>7</w:t>
      </w:r>
      <w:r w:rsidR="00E619BC" w:rsidRPr="00E619BC">
        <w:rPr>
          <w:b/>
        </w:rPr>
        <w:t xml:space="preserve">. Демидова  А. И. </w:t>
      </w:r>
      <w:r w:rsidR="00E619BC" w:rsidRPr="00E619BC">
        <w:t>Технология растениеводства : учебно-методическое пособие для студентов,  обучающихся по направлению подготовки 35.03.06 –Агроинженерия/ А. И. Демидова,  О. В. Чухина; М-во сел. хоз-ва</w:t>
      </w:r>
      <w:proofErr w:type="gramStart"/>
      <w:r w:rsidR="00E619BC" w:rsidRPr="00E619BC">
        <w:t xml:space="preserve"> Р</w:t>
      </w:r>
      <w:proofErr w:type="gramEnd"/>
      <w:r w:rsidR="00E619BC" w:rsidRPr="00E619BC">
        <w:t>ос. Федерации,  Волог. гос. молочнохоз. акад. им. Н. В. Верещагина,  Фак. агрон</w:t>
      </w:r>
      <w:r w:rsidR="00E619BC" w:rsidRPr="00E619BC">
        <w:t>о</w:t>
      </w:r>
      <w:r w:rsidR="00E619BC" w:rsidRPr="00E619BC">
        <w:t>мии и лес. хоз-ва,  Каф. растениеводства,  земледелия и агрохимии. –Вологда; Молочное [Волог. обл.]: [Вологодская ГМХА],  2018. –97 с.: цв. ил.; 21 см</w:t>
      </w:r>
      <w:proofErr w:type="gramStart"/>
      <w:r w:rsidR="00E619BC" w:rsidRPr="00E619BC">
        <w:t xml:space="preserve"> +П</w:t>
      </w:r>
      <w:proofErr w:type="gramEnd"/>
      <w:r w:rsidR="00E619BC" w:rsidRPr="00E619BC">
        <w:t>рил.: с. 85–96. –Библиогр.: с. 83–84 (33 назв.). (Шифр Г2018–562)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852697" w:rsidP="00E619BC">
      <w:pPr>
        <w:pStyle w:val="20"/>
      </w:pPr>
      <w:r>
        <w:rPr>
          <w:b/>
        </w:rPr>
        <w:t>8</w:t>
      </w:r>
      <w:r w:rsidR="00E619BC" w:rsidRPr="00E619BC">
        <w:rPr>
          <w:b/>
        </w:rPr>
        <w:t xml:space="preserve">. Зубова  Р. А. </w:t>
      </w:r>
      <w:r w:rsidR="00E619BC" w:rsidRPr="00E619BC">
        <w:t>Обоснование режимов предпосевной обработки семян с твердой оболочкой уль</w:t>
      </w:r>
      <w:r w:rsidR="00E619BC" w:rsidRPr="00E619BC">
        <w:t>т</w:t>
      </w:r>
      <w:r w:rsidR="00E619BC" w:rsidRPr="00E619BC">
        <w:t>развуком и электромагнитным полем сверхвысокой частоты/ Р. А. Зубова,  А. В. Бастрон,  В. А. К</w:t>
      </w:r>
      <w:r w:rsidR="00E619BC" w:rsidRPr="00E619BC">
        <w:t>о</w:t>
      </w:r>
      <w:r w:rsidR="00E619BC" w:rsidRPr="00E619BC">
        <w:t>жухов; М-во сел. хоз-ва</w:t>
      </w:r>
      <w:proofErr w:type="gramStart"/>
      <w:r w:rsidR="00E619BC" w:rsidRPr="00E619BC">
        <w:t xml:space="preserve"> Р</w:t>
      </w:r>
      <w:proofErr w:type="gramEnd"/>
      <w:r w:rsidR="00E619BC" w:rsidRPr="00E619BC">
        <w:t>ос. Федерации,  Краснояр. гос. аграр. ун</w:t>
      </w:r>
      <w:r w:rsidR="00E619BC" w:rsidRPr="00E619BC">
        <w:noBreakHyphen/>
        <w:t>т. </w:t>
      </w:r>
      <w:proofErr w:type="gramStart"/>
      <w:r w:rsidR="00E619BC" w:rsidRPr="00E619BC">
        <w:t>–К</w:t>
      </w:r>
      <w:proofErr w:type="gramEnd"/>
      <w:r w:rsidR="00E619BC" w:rsidRPr="00E619BC">
        <w:t xml:space="preserve">расноярск: [КрасГАУ],  </w:t>
      </w:r>
      <w:r w:rsidR="00E619BC" w:rsidRPr="00E619BC">
        <w:lastRenderedPageBreak/>
        <w:t>2018. –139 с.: ил.,  цв. ил.; 21 см</w:t>
      </w:r>
      <w:proofErr w:type="gramStart"/>
      <w:r w:rsidR="00E619BC" w:rsidRPr="00E619BC">
        <w:t xml:space="preserve"> +П</w:t>
      </w:r>
      <w:proofErr w:type="gramEnd"/>
      <w:r w:rsidR="00E619BC" w:rsidRPr="00E619BC">
        <w:t>рил.: с. 124–139. –Библиогр.: с. 106–123 (206 назв.). (Шифр Г2018–571)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852697" w:rsidP="00E619BC">
      <w:pPr>
        <w:pStyle w:val="20"/>
      </w:pPr>
      <w:r>
        <w:rPr>
          <w:b/>
        </w:rPr>
        <w:t>9</w:t>
      </w:r>
      <w:r w:rsidR="00E619BC" w:rsidRPr="00E619BC">
        <w:rPr>
          <w:b/>
        </w:rPr>
        <w:t>. Качество</w:t>
      </w:r>
      <w:r w:rsidR="00E619BC" w:rsidRPr="00E619BC">
        <w:t xml:space="preserve"> кормовых культур региона : (на примере Омской области) : учебно-справочное и</w:t>
      </w:r>
      <w:r w:rsidR="00E619BC" w:rsidRPr="00E619BC">
        <w:t>з</w:t>
      </w:r>
      <w:r w:rsidR="00E619BC" w:rsidRPr="00E619BC">
        <w:t>дание для обучающихся по направлению подготовки бакалавров 35.03.03 "Агрохимия и агропочв</w:t>
      </w:r>
      <w:r w:rsidR="00E619BC" w:rsidRPr="00E619BC">
        <w:t>о</w:t>
      </w:r>
      <w:r w:rsidR="00E619BC" w:rsidRPr="00E619BC">
        <w:t>ведение"/ В. М. Красницкий,  И. А. Бобренко,  Е. Г. Пыхтарева,  В. И. Попова; [отв. за вып. : И. А. Бобренко]; М-во сел. хоз-ва</w:t>
      </w:r>
      <w:proofErr w:type="gramStart"/>
      <w:r w:rsidR="00E619BC" w:rsidRPr="00E619BC">
        <w:t xml:space="preserve"> Р</w:t>
      </w:r>
      <w:proofErr w:type="gramEnd"/>
      <w:r w:rsidR="00E619BC" w:rsidRPr="00E619BC">
        <w:t>ос. Федерации,  Омский гос. аграр. ун</w:t>
      </w:r>
      <w:r w:rsidR="00E619BC" w:rsidRPr="00E619BC">
        <w:noBreakHyphen/>
        <w:t>т им. П. А. Столыпина. </w:t>
      </w:r>
      <w:proofErr w:type="gramStart"/>
      <w:r w:rsidR="00E619BC" w:rsidRPr="00E619BC">
        <w:t>–О</w:t>
      </w:r>
      <w:proofErr w:type="gramEnd"/>
      <w:r w:rsidR="00E619BC" w:rsidRPr="00E619BC">
        <w:t>мск: Литера,  2017. –71 с.: ил.; 21 см. </w:t>
      </w:r>
      <w:proofErr w:type="gramStart"/>
      <w:r w:rsidR="00E619BC" w:rsidRPr="00E619BC">
        <w:t>–Б</w:t>
      </w:r>
      <w:proofErr w:type="gramEnd"/>
      <w:r w:rsidR="00E619BC" w:rsidRPr="00E619BC">
        <w:t>иблиогр.: с. 71 (14 назв.). (Шифр Г2018–551)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0</w:t>
      </w:r>
      <w:r w:rsidRPr="00E619BC">
        <w:rPr>
          <w:b/>
        </w:rPr>
        <w:t>. Кукуруза:</w:t>
      </w:r>
      <w:r w:rsidRPr="00E619BC">
        <w:t xml:space="preserve"> технология выращивания,  консервирования,  хранения,  переработки и использ</w:t>
      </w:r>
      <w:r w:rsidRPr="00E619BC">
        <w:t>о</w:t>
      </w:r>
      <w:r w:rsidRPr="00E619BC">
        <w:t>вания в молочном скотоводстве РТ : [справочник]/ [Ш. К. Шакиров,  О. Л. Шайтанов,  Н. Н. Хазипов и др.; под ред. д-ра  с.-х. наук  Ш. К. Шакирова]; ТатНИИСХ-обособл. структур</w:t>
      </w:r>
      <w:proofErr w:type="gramStart"/>
      <w:r w:rsidRPr="00E619BC">
        <w:t>.</w:t>
      </w:r>
      <w:proofErr w:type="gramEnd"/>
      <w:r w:rsidRPr="00E619BC">
        <w:t xml:space="preserve"> </w:t>
      </w:r>
      <w:proofErr w:type="gramStart"/>
      <w:r w:rsidRPr="00E619BC">
        <w:t>п</w:t>
      </w:r>
      <w:proofErr w:type="gramEnd"/>
      <w:r w:rsidRPr="00E619BC">
        <w:t>одразделение ФИЦ КАЗНЦ РАН,  М-во сел. хоз-ва и продовольствия Респ. Татарстан. </w:t>
      </w:r>
      <w:proofErr w:type="gramStart"/>
      <w:r w:rsidRPr="00E619BC">
        <w:t>–К</w:t>
      </w:r>
      <w:proofErr w:type="gramEnd"/>
      <w:r w:rsidRPr="00E619BC">
        <w:t>азань: Центр инновационных технологий,  2017. –102 с.: ил.,  цв. ил.; 20 см. </w:t>
      </w:r>
      <w:proofErr w:type="gramStart"/>
      <w:r w:rsidRPr="00E619BC">
        <w:t>–Б</w:t>
      </w:r>
      <w:proofErr w:type="gramEnd"/>
      <w:r w:rsidRPr="00E619BC">
        <w:t>иблиогр.: с. 99–100 (21 назв.). (Шифр Г2018–558)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1</w:t>
      </w:r>
      <w:r w:rsidRPr="00E619BC">
        <w:rPr>
          <w:b/>
        </w:rPr>
        <w:t xml:space="preserve">. Омельянюк  Л. В. </w:t>
      </w:r>
      <w:r w:rsidRPr="00E619BC">
        <w:t>Горох посевной в лесостепи Западной Сибири : монография/ Л. В. Омел</w:t>
      </w:r>
      <w:r w:rsidRPr="00E619BC">
        <w:t>ь</w:t>
      </w:r>
      <w:r w:rsidRPr="00E619BC">
        <w:t>янюк,  А. М. Асанов,  А. А. Гайдар; [отв. ред. Р. И. Рутц]; Сиб. науч</w:t>
      </w:r>
      <w:proofErr w:type="gramStart"/>
      <w:r w:rsidRPr="00E619BC">
        <w:t>.-</w:t>
      </w:r>
      <w:proofErr w:type="gramEnd"/>
      <w:r w:rsidRPr="00E619BC">
        <w:t>исслед. ин</w:t>
      </w:r>
      <w:r w:rsidRPr="00E619BC">
        <w:noBreakHyphen/>
        <w:t>т сел. хоз-ва. –Омск: [Литера],  2017. –239 с.: ил.; 21 см. </w:t>
      </w:r>
      <w:proofErr w:type="gramStart"/>
      <w:r w:rsidRPr="00E619BC">
        <w:t>–Б</w:t>
      </w:r>
      <w:proofErr w:type="gramEnd"/>
      <w:r w:rsidRPr="00E619BC">
        <w:t>иблиогр.: с. 196–239 (625 назв.). (Шифр Г2018–573)</w:t>
      </w:r>
    </w:p>
    <w:p w:rsidR="00E619BC" w:rsidRDefault="00E619BC" w:rsidP="00E619BC">
      <w:pPr>
        <w:pStyle w:val="a7"/>
      </w:pPr>
      <w:r w:rsidRPr="00E619BC">
        <w:t>Экземпляры: всего: 1 -102КХ(1)</w:t>
      </w:r>
    </w:p>
    <w:p w:rsidR="00285A3E" w:rsidRPr="00852697" w:rsidRDefault="00852697" w:rsidP="00285A3E">
      <w:pPr>
        <w:pStyle w:val="10"/>
      </w:pPr>
      <w:r w:rsidRPr="00852697">
        <w:rPr>
          <w:b/>
        </w:rPr>
        <w:t>12</w:t>
      </w:r>
      <w:r w:rsidR="00285A3E" w:rsidRPr="00852697">
        <w:rPr>
          <w:b/>
        </w:rPr>
        <w:t xml:space="preserve">. Пигарева  Н. Н. </w:t>
      </w:r>
      <w:r w:rsidR="00285A3E" w:rsidRPr="00852697">
        <w:t>Продуктивность лугово-пастбищных ценозов в криолитозоне Западного Забайкалья при внесении редкоземельных и минеральных удобрений/ Н. Н. Пигарева,  Л. Л. Убуг</w:t>
      </w:r>
      <w:r w:rsidR="00285A3E" w:rsidRPr="00852697">
        <w:t>у</w:t>
      </w:r>
      <w:r w:rsidR="00285A3E" w:rsidRPr="00852697">
        <w:t>нов,  Н. М. Кожевникова; отв. ред. : д-р биол. наук  М. Г. Меркушева; Ин</w:t>
      </w:r>
      <w:r w:rsidR="00285A3E" w:rsidRPr="00852697">
        <w:noBreakHyphen/>
        <w:t>т общ. и эксперим. биол</w:t>
      </w:r>
      <w:r w:rsidR="00285A3E" w:rsidRPr="00852697">
        <w:t>о</w:t>
      </w:r>
      <w:r w:rsidR="00285A3E" w:rsidRPr="00852697">
        <w:t>гии,  Байкал. ин</w:t>
      </w:r>
      <w:r w:rsidR="00285A3E" w:rsidRPr="00852697">
        <w:noBreakHyphen/>
        <w:t>т природопользования. </w:t>
      </w:r>
      <w:proofErr w:type="gramStart"/>
      <w:r w:rsidR="00285A3E" w:rsidRPr="00852697">
        <w:t>–У</w:t>
      </w:r>
      <w:proofErr w:type="gramEnd"/>
      <w:r w:rsidR="00285A3E" w:rsidRPr="00852697">
        <w:t>лан-Удэ: Изд-во Бурятского научного центра СО РАН,  2017. –197 с.: ил.; 21 см. </w:t>
      </w:r>
      <w:proofErr w:type="gramStart"/>
      <w:r w:rsidR="00285A3E" w:rsidRPr="00852697">
        <w:t>–Б</w:t>
      </w:r>
      <w:proofErr w:type="gramEnd"/>
      <w:r w:rsidR="00285A3E" w:rsidRPr="00852697">
        <w:t>иблиогр.: с. 173–197. (Шифр Г2018–563)</w:t>
      </w:r>
    </w:p>
    <w:p w:rsidR="00285A3E" w:rsidRPr="00852697" w:rsidRDefault="00285A3E" w:rsidP="00285A3E">
      <w:pPr>
        <w:pStyle w:val="10"/>
      </w:pPr>
      <w:r w:rsidRPr="00852697">
        <w:t>Экземпляры: всего: 1 -102КХ(1)</w:t>
      </w:r>
      <w:r w:rsidRPr="00852697">
        <w:rPr>
          <w:b/>
        </w:rPr>
        <w:t xml:space="preserve"> </w:t>
      </w:r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3</w:t>
      </w:r>
      <w:r w:rsidRPr="00E619BC">
        <w:rPr>
          <w:b/>
        </w:rPr>
        <w:t>. Современное</w:t>
      </w:r>
      <w:r w:rsidRPr="00E619BC">
        <w:t xml:space="preserve"> интенсивное плодоводство Крыма : учебное пособие по направлению подг</w:t>
      </w:r>
      <w:r w:rsidRPr="00E619BC">
        <w:t>о</w:t>
      </w:r>
      <w:r w:rsidRPr="00E619BC">
        <w:t>товки 35.03.05 –Садоводство/ В. И. Копылов,  Е. Б. Балыкина,  И. Б. Беренштейн [и др.]; под общ</w:t>
      </w:r>
      <w:proofErr w:type="gramStart"/>
      <w:r w:rsidRPr="00E619BC">
        <w:t>.</w:t>
      </w:r>
      <w:proofErr w:type="gramEnd"/>
      <w:r w:rsidRPr="00E619BC">
        <w:t xml:space="preserve"> </w:t>
      </w:r>
      <w:proofErr w:type="gramStart"/>
      <w:r w:rsidRPr="00E619BC">
        <w:t>р</w:t>
      </w:r>
      <w:proofErr w:type="gramEnd"/>
      <w:r w:rsidRPr="00E619BC">
        <w:t>ед. д-ра  с.-х. наук  В. И. Копылова; М-во образования и науки Рос. Федерации,  Крым. федер. ун</w:t>
      </w:r>
      <w:r w:rsidRPr="00E619BC">
        <w:noBreakHyphen/>
        <w:t>т им. В. И. Вернадского,  Акад. биоресурсов и природопользования,  Фак. агрономии,  садово-паркового и лес. хоз-ва,  Каф. плодоводства и виноградарства,  Никит. ботан. сад </w:t>
      </w:r>
      <w:proofErr w:type="gramStart"/>
      <w:r w:rsidRPr="00E619BC">
        <w:t>–н</w:t>
      </w:r>
      <w:proofErr w:type="gramEnd"/>
      <w:r w:rsidRPr="00E619BC">
        <w:t>ац. науч. центр. –Симферополь: Ариал,  2017. –546 с.: ил.; 21 см. </w:t>
      </w:r>
      <w:proofErr w:type="gramStart"/>
      <w:r w:rsidRPr="00E619BC">
        <w:t>–Б</w:t>
      </w:r>
      <w:proofErr w:type="gramEnd"/>
      <w:r w:rsidRPr="00E619BC">
        <w:t>иблиогр.: с. 536–546 (132 назв.). (Шифр Г2018–548)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4</w:t>
      </w:r>
      <w:r w:rsidRPr="00E619BC">
        <w:rPr>
          <w:b/>
        </w:rPr>
        <w:t xml:space="preserve">. Сорокопудова  О. А. </w:t>
      </w:r>
      <w:r w:rsidRPr="00E619BC">
        <w:t>Размножение лилий/ О. А. Сорокопудова,  М. А. Спицына; под науч. ред. акад. РАН  И. М. Куликова; Всерос. селекц</w:t>
      </w:r>
      <w:proofErr w:type="gramStart"/>
      <w:r w:rsidRPr="00E619BC">
        <w:t>.-</w:t>
      </w:r>
      <w:proofErr w:type="gramEnd"/>
      <w:r w:rsidRPr="00E619BC">
        <w:t>технол. ин</w:t>
      </w:r>
      <w:r w:rsidRPr="00E619BC">
        <w:noBreakHyphen/>
        <w:t>т садоводства и питомниководства. –Москва: [ВСТИСП],  2017. –51 с.: ил.,  цв. ил.; 20 см. </w:t>
      </w:r>
      <w:proofErr w:type="gramStart"/>
      <w:r w:rsidRPr="00E619BC">
        <w:t>–Б</w:t>
      </w:r>
      <w:proofErr w:type="gramEnd"/>
      <w:r w:rsidRPr="00E619BC">
        <w:t>иблиогр.: с. 41–51. (Шифр Г2018–565)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852697">
      <w:pPr>
        <w:pStyle w:val="20"/>
      </w:pPr>
      <w:r w:rsidRPr="00E619BC">
        <w:rPr>
          <w:b/>
        </w:rPr>
        <w:t>1</w:t>
      </w:r>
      <w:r w:rsidR="00852697">
        <w:rPr>
          <w:b/>
        </w:rPr>
        <w:t>5</w:t>
      </w:r>
      <w:r w:rsidRPr="00E619BC">
        <w:rPr>
          <w:b/>
        </w:rPr>
        <w:t xml:space="preserve">. Трубилин  А. И. </w:t>
      </w:r>
      <w:r w:rsidRPr="00E619BC">
        <w:t>Прогнозирование урожайности сельскохозяйственных культур : учебное п</w:t>
      </w:r>
      <w:r w:rsidRPr="00E619BC">
        <w:t>о</w:t>
      </w:r>
      <w:r w:rsidRPr="00E619BC">
        <w:t>собие для бакалавров и магистров по направлениям 35.03.03,  35.04.03 Агрохимия и агропочвовед</w:t>
      </w:r>
      <w:r w:rsidRPr="00E619BC">
        <w:t>е</w:t>
      </w:r>
      <w:r w:rsidRPr="00E619BC">
        <w:t>ние,  35.03.04,  35.04.04 Агрономия,  35.03.05,  35.04.5 Садоводство/ А. И. Трубилин,  Г. Ф. Петрик,  А. Г. Прудников; М-во сел. хоз-ва</w:t>
      </w:r>
      <w:proofErr w:type="gramStart"/>
      <w:r w:rsidRPr="00E619BC">
        <w:t xml:space="preserve"> Р</w:t>
      </w:r>
      <w:proofErr w:type="gramEnd"/>
      <w:r w:rsidRPr="00E619BC">
        <w:t>ос. Федерации,  Кубан. гос. аграр. ун</w:t>
      </w:r>
      <w:r w:rsidRPr="00E619BC">
        <w:noBreakHyphen/>
        <w:t>т им. И. Т. Трубилина. </w:t>
      </w:r>
      <w:proofErr w:type="gramStart"/>
      <w:r w:rsidRPr="00E619BC">
        <w:t>–К</w:t>
      </w:r>
      <w:proofErr w:type="gramEnd"/>
      <w:r w:rsidRPr="00E619BC">
        <w:t>раснодар: КубГАУ,  2018. –93 с.: ил.,  цв. ил.; 20 см. </w:t>
      </w:r>
      <w:proofErr w:type="gramStart"/>
      <w:r w:rsidRPr="00E619BC">
        <w:t>–Б</w:t>
      </w:r>
      <w:proofErr w:type="gramEnd"/>
      <w:r w:rsidRPr="00E619BC">
        <w:t>иблиогр.: с. 88–92 (58 назв.). (Шифр Г2018–559)</w:t>
      </w:r>
      <w:r w:rsidR="00852697">
        <w:t xml:space="preserve">      </w:t>
      </w:r>
      <w:r w:rsidRPr="00E619BC">
        <w:t>Экземпляры: всего: 1 -102КХ(1)</w:t>
      </w:r>
    </w:p>
    <w:p w:rsidR="00E619BC" w:rsidRPr="00E619BC" w:rsidRDefault="00E619BC" w:rsidP="00E619BC">
      <w:pPr>
        <w:pStyle w:val="2"/>
      </w:pPr>
      <w:bookmarkStart w:id="42" w:name="_Toc523471296"/>
      <w:r w:rsidRPr="00E619BC">
        <w:t>Защита растений</w:t>
      </w:r>
      <w:bookmarkEnd w:id="42"/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6</w:t>
      </w:r>
      <w:r w:rsidRPr="00E619BC">
        <w:rPr>
          <w:b/>
        </w:rPr>
        <w:t xml:space="preserve">. Исиков  В. П. </w:t>
      </w:r>
      <w:r w:rsidRPr="00E619BC">
        <w:t>Защита декоративных насаждений от вредителей и болезней в парках Крыма : научно-практическое руководство/ В. П. Исиков,  Н. Н. Трикоз; Никит. ботан. сад </w:t>
      </w:r>
      <w:proofErr w:type="gramStart"/>
      <w:r w:rsidRPr="00E619BC">
        <w:t>–н</w:t>
      </w:r>
      <w:proofErr w:type="gramEnd"/>
      <w:r w:rsidRPr="00E619BC">
        <w:t>ац. науч. центр. –Симферополь: Ариал,  2017. –103 с.: ил.; 21 см</w:t>
      </w:r>
      <w:proofErr w:type="gramStart"/>
      <w:r w:rsidRPr="00E619BC">
        <w:t xml:space="preserve"> +П</w:t>
      </w:r>
      <w:proofErr w:type="gramEnd"/>
      <w:r w:rsidRPr="00E619BC">
        <w:t>рил.: с. 90–103. –Библиогр.: с. 88–89. (Шифр Г2018–566)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7</w:t>
      </w:r>
      <w:r w:rsidRPr="00E619BC">
        <w:rPr>
          <w:b/>
        </w:rPr>
        <w:t>. Технология</w:t>
      </w:r>
      <w:r w:rsidRPr="00E619BC">
        <w:t xml:space="preserve"> выявления крифонектриевого некроза и чернильной болезни в древостоях ка</w:t>
      </w:r>
      <w:r w:rsidRPr="00E619BC">
        <w:t>ш</w:t>
      </w:r>
      <w:r w:rsidRPr="00E619BC">
        <w:t>тана посевного/ Всерос. науч</w:t>
      </w:r>
      <w:proofErr w:type="gramStart"/>
      <w:r w:rsidRPr="00E619BC">
        <w:t>.-</w:t>
      </w:r>
      <w:proofErr w:type="gramEnd"/>
      <w:r w:rsidRPr="00E619BC">
        <w:t>исслед. ин</w:t>
      </w:r>
      <w:r w:rsidRPr="00E619BC">
        <w:noBreakHyphen/>
        <w:t>т лесоводства и механизации лесного хоз-ва; [сост.: Ю. И. Гниненко и др.]. –Пушкино [Моск. обл.]: [ВНИИЛМ],  2017. –18 с.: цв. ил.; 21 см. –Библиогр.: с. 17 (14 назв.). (Шифр Г2018–547)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E619BC" w:rsidRPr="00E619BC" w:rsidRDefault="00E619BC" w:rsidP="00E619BC">
      <w:pPr>
        <w:pStyle w:val="2"/>
      </w:pPr>
      <w:bookmarkStart w:id="43" w:name="_Toc523471297"/>
      <w:r w:rsidRPr="00E619BC">
        <w:lastRenderedPageBreak/>
        <w:t>Животноводство</w:t>
      </w:r>
      <w:bookmarkEnd w:id="43"/>
    </w:p>
    <w:p w:rsidR="00E619BC" w:rsidRPr="00E619BC" w:rsidRDefault="00E619BC" w:rsidP="00E619BC">
      <w:pPr>
        <w:pStyle w:val="20"/>
      </w:pPr>
      <w:r w:rsidRPr="00E619BC">
        <w:rPr>
          <w:b/>
        </w:rPr>
        <w:t>1</w:t>
      </w:r>
      <w:r w:rsidR="00852697">
        <w:rPr>
          <w:b/>
        </w:rPr>
        <w:t>8</w:t>
      </w:r>
      <w:r w:rsidRPr="00E619BC">
        <w:rPr>
          <w:b/>
        </w:rPr>
        <w:t>. Использование</w:t>
      </w:r>
      <w:r w:rsidRPr="00E619BC">
        <w:t xml:space="preserve"> биологически активных веществ в рационах лактирующих коров для пов</w:t>
      </w:r>
      <w:r w:rsidRPr="00E619BC">
        <w:t>ы</w:t>
      </w:r>
      <w:r w:rsidRPr="00E619BC">
        <w:t>шения эколого-потребительских качеств молока и молочных продуктов : монография/ В. Х. Темир</w:t>
      </w:r>
      <w:r w:rsidRPr="00E619BC">
        <w:t>а</w:t>
      </w:r>
      <w:r w:rsidRPr="00E619BC">
        <w:t>ев,  Р. Б. Темираев,  В. В. Тедтова [и др.]; М-во сел. хоз-ва</w:t>
      </w:r>
      <w:proofErr w:type="gramStart"/>
      <w:r w:rsidRPr="00E619BC">
        <w:t xml:space="preserve"> Р</w:t>
      </w:r>
      <w:proofErr w:type="gramEnd"/>
      <w:r w:rsidRPr="00E619BC">
        <w:t>ос. Федерации,  Горский гос. аграр. ун</w:t>
      </w:r>
      <w:r w:rsidRPr="00E619BC">
        <w:noBreakHyphen/>
        <w:t>т. </w:t>
      </w:r>
      <w:proofErr w:type="gramStart"/>
      <w:r w:rsidRPr="00E619BC">
        <w:t>–В</w:t>
      </w:r>
      <w:proofErr w:type="gramEnd"/>
      <w:r w:rsidRPr="00E619BC">
        <w:t>ладикавказ: [Изд-во ГГАУ],  2017. –159 с.: ил.; 21 см. </w:t>
      </w:r>
      <w:proofErr w:type="gramStart"/>
      <w:r w:rsidRPr="00E619BC">
        <w:t>–Б</w:t>
      </w:r>
      <w:proofErr w:type="gramEnd"/>
      <w:r w:rsidRPr="00E619BC">
        <w:t>иблиогр.: с. 143–157 (186 назв.). (Шифр Г2018–543)</w:t>
      </w:r>
    </w:p>
    <w:p w:rsidR="00E619BC" w:rsidRDefault="00E619BC" w:rsidP="00E619BC">
      <w:pPr>
        <w:pStyle w:val="a7"/>
      </w:pPr>
      <w:r w:rsidRPr="00E619BC">
        <w:t>Экземпляры: всего: 1 -102КХ(1)</w:t>
      </w:r>
    </w:p>
    <w:p w:rsidR="00285A3E" w:rsidRPr="006562C1" w:rsidRDefault="002E3292" w:rsidP="00285A3E">
      <w:pPr>
        <w:pStyle w:val="20"/>
      </w:pPr>
      <w:r>
        <w:rPr>
          <w:b/>
        </w:rPr>
        <w:t>19</w:t>
      </w:r>
      <w:r w:rsidR="00285A3E" w:rsidRPr="006562C1">
        <w:rPr>
          <w:b/>
        </w:rPr>
        <w:t xml:space="preserve">. Петров  А. А. </w:t>
      </w:r>
      <w:r w:rsidR="00285A3E" w:rsidRPr="006562C1">
        <w:t>Оленеводческая лексика долганского языка : этнолингвистический словарь : учебное пособие/ А. А. Петров; Рос</w:t>
      </w:r>
      <w:proofErr w:type="gramStart"/>
      <w:r w:rsidR="00285A3E" w:rsidRPr="006562C1">
        <w:t>.</w:t>
      </w:r>
      <w:proofErr w:type="gramEnd"/>
      <w:r w:rsidR="00285A3E" w:rsidRPr="006562C1">
        <w:t xml:space="preserve"> </w:t>
      </w:r>
      <w:proofErr w:type="gramStart"/>
      <w:r w:rsidR="00285A3E" w:rsidRPr="006562C1">
        <w:t>г</w:t>
      </w:r>
      <w:proofErr w:type="gramEnd"/>
      <w:r w:rsidR="00285A3E" w:rsidRPr="006562C1">
        <w:t>ос. пед. ун</w:t>
      </w:r>
      <w:r w:rsidR="00285A3E" w:rsidRPr="006562C1">
        <w:noBreakHyphen/>
        <w:t>т им. А. И. Герцена. Ин</w:t>
      </w:r>
      <w:r w:rsidR="00285A3E" w:rsidRPr="006562C1">
        <w:noBreakHyphen/>
        <w:t>т народов Севера,  Сев.-Вост. федер. ун</w:t>
      </w:r>
      <w:r w:rsidR="00285A3E" w:rsidRPr="006562C1">
        <w:noBreakHyphen/>
        <w:t>т им. М. К. Аммосова,  Ин</w:t>
      </w:r>
      <w:r w:rsidR="00285A3E" w:rsidRPr="006562C1">
        <w:noBreakHyphen/>
        <w:t>т яз. и культуры народов Северо-Востока РФ. </w:t>
      </w:r>
      <w:proofErr w:type="gramStart"/>
      <w:r w:rsidR="00285A3E" w:rsidRPr="006562C1">
        <w:t>–С</w:t>
      </w:r>
      <w:proofErr w:type="gramEnd"/>
      <w:r w:rsidR="00285A3E" w:rsidRPr="006562C1">
        <w:t>анкт-Петербург: Алмаз-Граф,  2015. –79 с.; 22 см. </w:t>
      </w:r>
      <w:proofErr w:type="gramStart"/>
      <w:r w:rsidR="00285A3E" w:rsidRPr="006562C1">
        <w:t>–Б</w:t>
      </w:r>
      <w:proofErr w:type="gramEnd"/>
      <w:r w:rsidR="00285A3E" w:rsidRPr="006562C1">
        <w:t>иблиогр.: с. 73–77. (Шифр Г2018–574 Ш163)</w:t>
      </w:r>
    </w:p>
    <w:p w:rsidR="00285A3E" w:rsidRPr="00285A3E" w:rsidRDefault="00285A3E" w:rsidP="00285A3E">
      <w:pPr>
        <w:pStyle w:val="a7"/>
      </w:pPr>
      <w:r w:rsidRPr="006562C1">
        <w:t>Экземпляры: всего: 1 -102СЗ(1)</w:t>
      </w:r>
    </w:p>
    <w:p w:rsidR="00E619BC" w:rsidRPr="00E619BC" w:rsidRDefault="00E619BC" w:rsidP="00E619BC">
      <w:pPr>
        <w:pStyle w:val="20"/>
      </w:pPr>
      <w:r w:rsidRPr="00E619BC">
        <w:rPr>
          <w:b/>
        </w:rPr>
        <w:t>20. Регистр</w:t>
      </w:r>
      <w:r w:rsidRPr="00E619BC">
        <w:t xml:space="preserve"> технологий (базовые) приготовления зеленого корма для заготовки кормов и система машин для их возделывания в Опольной зоне Владимирской области/ [С. И. Зинченко,  Л. И. Ильин,  А. А. Григорьев и др.]; Федер. агентство науч. орг.,  Владим. науч</w:t>
      </w:r>
      <w:proofErr w:type="gramStart"/>
      <w:r w:rsidRPr="00E619BC">
        <w:t>.-</w:t>
      </w:r>
      <w:proofErr w:type="gramEnd"/>
      <w:r w:rsidRPr="00E619BC">
        <w:t>исслед. ин</w:t>
      </w:r>
      <w:r w:rsidRPr="00E619BC">
        <w:noBreakHyphen/>
        <w:t>т сел. хоз-ва. –Суздаль [Владим. обл.]: [ВНИИСХ],  2018. –74 с.: табл.; 21 см. –Библиогр.: с. 73–74 (13 назв.). (Шифр Г2018–553)</w:t>
      </w:r>
    </w:p>
    <w:p w:rsidR="00E619BC" w:rsidRPr="00E619BC" w:rsidRDefault="00E619BC" w:rsidP="00E619BC">
      <w:pPr>
        <w:pStyle w:val="a7"/>
      </w:pPr>
      <w:r w:rsidRPr="00E619BC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 xml:space="preserve">21. Резников  В. Ф. </w:t>
      </w:r>
      <w:r w:rsidRPr="006562C1">
        <w:t>Оптимизация параметров кормовой базы сельскохозяйственного предпр</w:t>
      </w:r>
      <w:r w:rsidRPr="006562C1">
        <w:t>и</w:t>
      </w:r>
      <w:r w:rsidRPr="006562C1">
        <w:t>ятия : методическое пособие/ В. Ф. Резников; Федер. агентство науч. орг.,  Сиб. федер. науч. центр агробиотехнологий Рос. акад. наук. </w:t>
      </w:r>
      <w:proofErr w:type="gramStart"/>
      <w:r w:rsidRPr="006562C1">
        <w:t>–Н</w:t>
      </w:r>
      <w:proofErr w:type="gramEnd"/>
      <w:r w:rsidRPr="006562C1">
        <w:t>овосибирск: [СФНЦА РАН],  2017. –36 с.: табл.; 20 см</w:t>
      </w:r>
      <w:proofErr w:type="gramStart"/>
      <w:r w:rsidRPr="006562C1">
        <w:t xml:space="preserve"> +П</w:t>
      </w:r>
      <w:proofErr w:type="gramEnd"/>
      <w:r w:rsidRPr="006562C1">
        <w:t>рил.: с. 27–33. –Библиогр.: с. 34–35 (21 назв.). (Шифр Г2018–568)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 xml:space="preserve">22. Хохлова  С. Н. </w:t>
      </w:r>
      <w:r w:rsidRPr="006562C1">
        <w:t>Спланхнология в норме и патологии : учебное пособие для студентов факул</w:t>
      </w:r>
      <w:r w:rsidRPr="006562C1">
        <w:t>ь</w:t>
      </w:r>
      <w:r w:rsidRPr="006562C1">
        <w:t>тета ветеринарной медицины и биотехнологии/ С. Н. Хохлова,  М. А. Богданова; М-во сел. хоз-ва</w:t>
      </w:r>
      <w:proofErr w:type="gramStart"/>
      <w:r w:rsidRPr="006562C1">
        <w:t xml:space="preserve"> Р</w:t>
      </w:r>
      <w:proofErr w:type="gramEnd"/>
      <w:r w:rsidRPr="006562C1">
        <w:t>ос. Федерации,  Ульян. гос. аграр. ун</w:t>
      </w:r>
      <w:r w:rsidRPr="006562C1">
        <w:noBreakHyphen/>
        <w:t>т им. П. А. Столыпина. </w:t>
      </w:r>
      <w:proofErr w:type="gramStart"/>
      <w:r w:rsidRPr="006562C1">
        <w:t>–У</w:t>
      </w:r>
      <w:proofErr w:type="gramEnd"/>
      <w:r w:rsidRPr="006562C1">
        <w:t>льяновск: [УлГАУ],  2017. –144 с.: ил.; 21 см. </w:t>
      </w:r>
      <w:proofErr w:type="gramStart"/>
      <w:r w:rsidRPr="006562C1">
        <w:t>–Б</w:t>
      </w:r>
      <w:proofErr w:type="gramEnd"/>
      <w:r w:rsidRPr="006562C1">
        <w:t>иблиогр.: с. 142–143 (12 назв.). (Шифр Г2018–570)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 xml:space="preserve">23. Щербатов  В. И. </w:t>
      </w:r>
      <w:r w:rsidRPr="006562C1">
        <w:t>Птицеводство : учебное пособие/ В. И. Щербатов,  Ю. Ю. Петренко,  К. Н. Бачинина; М-во сел. хоз-ва</w:t>
      </w:r>
      <w:proofErr w:type="gramStart"/>
      <w:r w:rsidRPr="006562C1">
        <w:t xml:space="preserve"> Р</w:t>
      </w:r>
      <w:proofErr w:type="gramEnd"/>
      <w:r w:rsidRPr="006562C1">
        <w:t>ос. Федерации,  Куб. гос. аграр. ун</w:t>
      </w:r>
      <w:r w:rsidRPr="006562C1">
        <w:noBreakHyphen/>
        <w:t>т им. И. Т. Трубилина. </w:t>
      </w:r>
      <w:proofErr w:type="gramStart"/>
      <w:r w:rsidRPr="006562C1">
        <w:t>–К</w:t>
      </w:r>
      <w:proofErr w:type="gramEnd"/>
      <w:r w:rsidRPr="006562C1">
        <w:t>раснодар: КубГАУ,  2018. –198 с.: ил.; 21 см</w:t>
      </w:r>
      <w:proofErr w:type="gramStart"/>
      <w:r w:rsidRPr="006562C1">
        <w:t xml:space="preserve"> +П</w:t>
      </w:r>
      <w:proofErr w:type="gramEnd"/>
      <w:r w:rsidRPr="006562C1">
        <w:t>рил.: с. 147–196. –Библиогр.: с. 197 (6 назв.). (Шифр Г2018–561)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"/>
      </w:pPr>
      <w:bookmarkStart w:id="44" w:name="_Toc523471298"/>
      <w:r w:rsidRPr="006562C1">
        <w:t>Охота и охотничье хозяйство</w:t>
      </w:r>
      <w:bookmarkEnd w:id="44"/>
    </w:p>
    <w:p w:rsidR="006562C1" w:rsidRPr="006562C1" w:rsidRDefault="006562C1" w:rsidP="006562C1">
      <w:pPr>
        <w:pStyle w:val="20"/>
      </w:pPr>
      <w:r w:rsidRPr="006562C1">
        <w:rPr>
          <w:b/>
        </w:rPr>
        <w:t>24. Тульское</w:t>
      </w:r>
      <w:r w:rsidRPr="006562C1">
        <w:t xml:space="preserve"> охотничье оружие XVIII –первой половины XX  в. : из собрания Тульского гос</w:t>
      </w:r>
      <w:r w:rsidRPr="006562C1">
        <w:t>у</w:t>
      </w:r>
      <w:r w:rsidRPr="006562C1">
        <w:t>дарственного музея оружия : [каталог]/ [Тул. гос. музей оружия]; [авт.-сост. О. Б. Ивлева]. </w:t>
      </w:r>
      <w:proofErr w:type="gramStart"/>
      <w:r w:rsidRPr="006562C1">
        <w:t>–Т</w:t>
      </w:r>
      <w:proofErr w:type="gramEnd"/>
      <w:r w:rsidRPr="006562C1">
        <w:t>ула: [Третий путь],  2017. –187 с.: цв. ил.; 22х27 см. </w:t>
      </w:r>
      <w:proofErr w:type="gramStart"/>
      <w:r w:rsidRPr="006562C1">
        <w:t>–Б</w:t>
      </w:r>
      <w:proofErr w:type="gramEnd"/>
      <w:r w:rsidRPr="006562C1">
        <w:t>иблиогр.: с. 184–186. (Шифр Г2018–556)</w:t>
      </w:r>
    </w:p>
    <w:p w:rsidR="006562C1" w:rsidRPr="006562C1" w:rsidRDefault="006562C1" w:rsidP="006562C1">
      <w:pPr>
        <w:pStyle w:val="a7"/>
      </w:pPr>
      <w:r w:rsidRPr="006562C1">
        <w:t>Экземпляры: всего: 1 -102АБ(1)</w:t>
      </w:r>
    </w:p>
    <w:p w:rsidR="006562C1" w:rsidRPr="006562C1" w:rsidRDefault="006562C1" w:rsidP="006562C1">
      <w:pPr>
        <w:pStyle w:val="2"/>
      </w:pPr>
      <w:bookmarkStart w:id="45" w:name="_Toc523471299"/>
      <w:r w:rsidRPr="006562C1">
        <w:t>Механизация и электрификация сельского хозяйства</w:t>
      </w:r>
      <w:bookmarkEnd w:id="45"/>
    </w:p>
    <w:p w:rsidR="006562C1" w:rsidRPr="006562C1" w:rsidRDefault="006562C1" w:rsidP="006562C1">
      <w:pPr>
        <w:pStyle w:val="20"/>
      </w:pPr>
      <w:r w:rsidRPr="006562C1">
        <w:rPr>
          <w:b/>
        </w:rPr>
        <w:t>25. Актуальные</w:t>
      </w:r>
      <w:r w:rsidRPr="006562C1">
        <w:t xml:space="preserve"> проблемы научно-технического прогресса в АПК : сборник научных статей по материалам XIII международной научно-практической конференции в рамках XVIII Международной агропромышленной выставки "Агроуниверсал-2017" (г. Ставрополь,  5–7 апреля 2017 г.)/ Ставроп. гос. аграр. ун</w:t>
      </w:r>
      <w:r w:rsidRPr="006562C1">
        <w:noBreakHyphen/>
        <w:t>т; [редкол.: А. Т. Лебедев и др.; под общ</w:t>
      </w:r>
      <w:proofErr w:type="gramStart"/>
      <w:r w:rsidRPr="006562C1">
        <w:t>.</w:t>
      </w:r>
      <w:proofErr w:type="gramEnd"/>
      <w:r w:rsidRPr="006562C1">
        <w:t xml:space="preserve"> </w:t>
      </w:r>
      <w:proofErr w:type="gramStart"/>
      <w:r w:rsidRPr="006562C1">
        <w:t>р</w:t>
      </w:r>
      <w:proofErr w:type="gramEnd"/>
      <w:r w:rsidRPr="006562C1">
        <w:t>ед. А. Т. Лебедева; отв. за вып. А. Н. Пет</w:t>
      </w:r>
      <w:r w:rsidRPr="006562C1">
        <w:t>е</w:t>
      </w:r>
      <w:r w:rsidRPr="006562C1">
        <w:t>нев]. </w:t>
      </w:r>
      <w:proofErr w:type="gramStart"/>
      <w:r w:rsidRPr="006562C1">
        <w:t>–С</w:t>
      </w:r>
      <w:proofErr w:type="gramEnd"/>
      <w:r w:rsidRPr="006562C1">
        <w:t>таврополь: АГРУС,  2017. –392 с.: ил.; 21 см. </w:t>
      </w:r>
      <w:proofErr w:type="gramStart"/>
      <w:r w:rsidRPr="006562C1">
        <w:t>–Б</w:t>
      </w:r>
      <w:proofErr w:type="gramEnd"/>
      <w:r w:rsidRPr="006562C1">
        <w:t>иблиогр. в конце ст. (Шифр Г2018–550)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>26. Инженерная</w:t>
      </w:r>
      <w:r w:rsidRPr="006562C1">
        <w:t xml:space="preserve"> наука в АПК. Проблемы. Решения. Перспективы : сборник материалов Всеро</w:t>
      </w:r>
      <w:r w:rsidRPr="006562C1">
        <w:t>с</w:t>
      </w:r>
      <w:r w:rsidRPr="006562C1">
        <w:t>сийской научно-практической конференции,  посвященной 65-летию инженерного факультета,  26 октября 2017 г./ М-во сел. хоз-ва</w:t>
      </w:r>
      <w:proofErr w:type="gramStart"/>
      <w:r w:rsidRPr="006562C1">
        <w:t xml:space="preserve"> Р</w:t>
      </w:r>
      <w:proofErr w:type="gramEnd"/>
      <w:r w:rsidRPr="006562C1">
        <w:t>ос. Федерации,  Пенз. гос. аграр. ун</w:t>
      </w:r>
      <w:r w:rsidRPr="006562C1">
        <w:noBreakHyphen/>
        <w:t>т,  Инженер. фак.; [оргком. конф. : А. В. Поликанов (пред.) и др.]. </w:t>
      </w:r>
      <w:proofErr w:type="gramStart"/>
      <w:r w:rsidRPr="006562C1">
        <w:t>–П</w:t>
      </w:r>
      <w:proofErr w:type="gramEnd"/>
      <w:r w:rsidRPr="006562C1">
        <w:t>енза: [РИО ПГАУ],  2017. –200 с.: ил.; 21 см. </w:t>
      </w:r>
      <w:proofErr w:type="gramStart"/>
      <w:r w:rsidRPr="006562C1">
        <w:t>–Б</w:t>
      </w:r>
      <w:proofErr w:type="gramEnd"/>
      <w:r w:rsidRPr="006562C1">
        <w:t>иблиогр. в конце докл. (Шифр Г2018–549)</w:t>
      </w:r>
    </w:p>
    <w:p w:rsidR="006562C1" w:rsidRDefault="006562C1" w:rsidP="006562C1">
      <w:pPr>
        <w:pStyle w:val="a7"/>
      </w:pPr>
      <w:r w:rsidRPr="006562C1">
        <w:t>Экземпляры: всего: 1 -102КХ(1)</w:t>
      </w:r>
    </w:p>
    <w:p w:rsidR="00285A3E" w:rsidRPr="002E3292" w:rsidRDefault="002E3292" w:rsidP="00285A3E">
      <w:pPr>
        <w:pStyle w:val="10"/>
      </w:pPr>
      <w:r w:rsidRPr="002E3292">
        <w:rPr>
          <w:b/>
        </w:rPr>
        <w:t>27</w:t>
      </w:r>
      <w:r w:rsidR="00285A3E" w:rsidRPr="002E3292">
        <w:rPr>
          <w:b/>
        </w:rPr>
        <w:t>. Проблемы</w:t>
      </w:r>
      <w:r w:rsidR="00285A3E" w:rsidRPr="002E3292">
        <w:t xml:space="preserve"> механизации агрохимического обеспечения сельского хозяйства : сборник нау</w:t>
      </w:r>
      <w:r w:rsidR="00285A3E" w:rsidRPr="002E3292">
        <w:t>ч</w:t>
      </w:r>
      <w:r w:rsidR="00285A3E" w:rsidRPr="002E3292">
        <w:t>ных трудов/ Федер. агентство науч. орг.,  Всерос. науч</w:t>
      </w:r>
      <w:proofErr w:type="gramStart"/>
      <w:r w:rsidR="00285A3E" w:rsidRPr="002E3292">
        <w:t>.-</w:t>
      </w:r>
      <w:proofErr w:type="gramEnd"/>
      <w:r w:rsidR="00285A3E" w:rsidRPr="002E3292">
        <w:t>исслед. ин</w:t>
      </w:r>
      <w:r w:rsidR="00285A3E" w:rsidRPr="002E3292">
        <w:noBreakHyphen/>
        <w:t>т механизации и информ. агрохим. обеспечения сел. хоз-ва; [редкол.: Н. Т. Сорокин (пред.) и др.]. –Рязань: [ВНИМС],  2017. –319 с.: ил.; 21 см. </w:t>
      </w:r>
      <w:proofErr w:type="gramStart"/>
      <w:r w:rsidR="00285A3E" w:rsidRPr="002E3292">
        <w:t>–Б</w:t>
      </w:r>
      <w:proofErr w:type="gramEnd"/>
      <w:r w:rsidR="00285A3E" w:rsidRPr="002E3292">
        <w:t>иблиогр. в конце ст. (Шифр Г2018–557)</w:t>
      </w:r>
    </w:p>
    <w:p w:rsidR="00285A3E" w:rsidRPr="002E3292" w:rsidRDefault="00285A3E" w:rsidP="00285A3E">
      <w:pPr>
        <w:pStyle w:val="a7"/>
      </w:pPr>
      <w:r w:rsidRPr="002E3292">
        <w:t>Экземпляры: всего: 1 -102КХ(1)</w:t>
      </w:r>
    </w:p>
    <w:p w:rsidR="006562C1" w:rsidRPr="006562C1" w:rsidRDefault="006562C1" w:rsidP="006562C1">
      <w:pPr>
        <w:pStyle w:val="2"/>
      </w:pPr>
      <w:bookmarkStart w:id="46" w:name="_Toc523471300"/>
      <w:r w:rsidRPr="006562C1">
        <w:lastRenderedPageBreak/>
        <w:t>Охрана окружающей среды в сельском хозяйстве</w:t>
      </w:r>
      <w:bookmarkEnd w:id="46"/>
    </w:p>
    <w:p w:rsidR="006562C1" w:rsidRPr="006562C1" w:rsidRDefault="006562C1" w:rsidP="006562C1">
      <w:pPr>
        <w:pStyle w:val="20"/>
      </w:pPr>
      <w:r w:rsidRPr="006562C1">
        <w:rPr>
          <w:b/>
        </w:rPr>
        <w:t>2</w:t>
      </w:r>
      <w:r w:rsidR="002E3292">
        <w:rPr>
          <w:b/>
        </w:rPr>
        <w:t>8</w:t>
      </w:r>
      <w:r w:rsidRPr="006562C1">
        <w:rPr>
          <w:b/>
        </w:rPr>
        <w:t xml:space="preserve">. Латышева  О. А. </w:t>
      </w:r>
      <w:r w:rsidRPr="006562C1">
        <w:t>Охрана земель: агроэкологический аспект (на примере Алтайского края) : монография/ О. А. Латышева,  В. Л. Татаринцев,  Л. М. Татаринцев; М-во сел. хоз-ва</w:t>
      </w:r>
      <w:proofErr w:type="gramStart"/>
      <w:r w:rsidRPr="006562C1">
        <w:t xml:space="preserve"> Р</w:t>
      </w:r>
      <w:proofErr w:type="gramEnd"/>
      <w:r w:rsidRPr="006562C1">
        <w:t>ос. Федер</w:t>
      </w:r>
      <w:r w:rsidRPr="006562C1">
        <w:t>а</w:t>
      </w:r>
      <w:r w:rsidRPr="006562C1">
        <w:t>ции,  Алт. гос. аграр. ун</w:t>
      </w:r>
      <w:r w:rsidRPr="006562C1">
        <w:noBreakHyphen/>
        <w:t>т. </w:t>
      </w:r>
      <w:proofErr w:type="gramStart"/>
      <w:r w:rsidRPr="006562C1">
        <w:t>–Б</w:t>
      </w:r>
      <w:proofErr w:type="gramEnd"/>
      <w:r w:rsidRPr="006562C1">
        <w:t>арнаул: [РИО АлтГАУ],  2018. –124 с.: ил.,  цв. ил.; 21 см. </w:t>
      </w:r>
      <w:proofErr w:type="gramStart"/>
      <w:r w:rsidRPr="006562C1">
        <w:t>–Б</w:t>
      </w:r>
      <w:proofErr w:type="gramEnd"/>
      <w:r w:rsidRPr="006562C1">
        <w:t>иблиогр.: с. 109–124 (188 назв.). (Шифр Г2018–564)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1"/>
      </w:pPr>
      <w:bookmarkStart w:id="47" w:name="_Toc523471301"/>
      <w:r w:rsidRPr="006562C1">
        <w:t>Лесное хозяйство</w:t>
      </w:r>
      <w:bookmarkEnd w:id="47"/>
    </w:p>
    <w:p w:rsidR="006562C1" w:rsidRPr="006562C1" w:rsidRDefault="006562C1" w:rsidP="006562C1">
      <w:pPr>
        <w:pStyle w:val="20"/>
      </w:pPr>
      <w:r w:rsidRPr="006562C1">
        <w:rPr>
          <w:b/>
        </w:rPr>
        <w:t>2</w:t>
      </w:r>
      <w:r w:rsidR="002E3292">
        <w:rPr>
          <w:b/>
        </w:rPr>
        <w:t>9</w:t>
      </w:r>
      <w:r w:rsidRPr="006562C1">
        <w:rPr>
          <w:b/>
        </w:rPr>
        <w:t xml:space="preserve">. Камусин  А. А. </w:t>
      </w:r>
      <w:r w:rsidRPr="006562C1">
        <w:t>Транспорт лесных грузов по внутренним водным путям : монография/ А. А. Камусин,  Г. Я. Суров,  П. Ф. Войтко; под общ</w:t>
      </w:r>
      <w:proofErr w:type="gramStart"/>
      <w:r w:rsidRPr="006562C1">
        <w:t>.</w:t>
      </w:r>
      <w:proofErr w:type="gramEnd"/>
      <w:r w:rsidRPr="006562C1">
        <w:t xml:space="preserve"> </w:t>
      </w:r>
      <w:proofErr w:type="gramStart"/>
      <w:r w:rsidRPr="006562C1">
        <w:t>р</w:t>
      </w:r>
      <w:proofErr w:type="gramEnd"/>
      <w:r w:rsidRPr="006562C1">
        <w:t>ед. проф. А. А. Камусина; М-во образования и науки Рос. Федерации,  Моск. гос. техн. ун</w:t>
      </w:r>
      <w:r w:rsidRPr="006562C1">
        <w:noBreakHyphen/>
        <w:t>т им. Н. Э. Баумана,  Мытищ. фил</w:t>
      </w:r>
      <w:proofErr w:type="gramStart"/>
      <w:r w:rsidRPr="006562C1">
        <w:t xml:space="preserve">.,  </w:t>
      </w:r>
      <w:proofErr w:type="gramEnd"/>
      <w:r w:rsidRPr="006562C1">
        <w:t>Сев. (Аркт.) федер. ун</w:t>
      </w:r>
      <w:r w:rsidRPr="006562C1">
        <w:noBreakHyphen/>
        <w:t>т им. М. В. Ломоносова,  Поволж. гос. технол. ун</w:t>
      </w:r>
      <w:r w:rsidRPr="006562C1">
        <w:noBreakHyphen/>
        <w:t>т. </w:t>
      </w:r>
      <w:proofErr w:type="gramStart"/>
      <w:r w:rsidRPr="006562C1">
        <w:t>–Й</w:t>
      </w:r>
      <w:proofErr w:type="gramEnd"/>
      <w:r w:rsidRPr="006562C1">
        <w:t>ошкар-Ола: ПГТУ,  2017. –475 с.: ил.; 21 см</w:t>
      </w:r>
      <w:proofErr w:type="gramStart"/>
      <w:r w:rsidRPr="006562C1">
        <w:t xml:space="preserve"> +П</w:t>
      </w:r>
      <w:proofErr w:type="gramEnd"/>
      <w:r w:rsidRPr="006562C1">
        <w:t>рил.: с. 461–470. –Библиогр.: с. 453–460 (94 назв.). (Шифр Г2018–567)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2E3292" w:rsidP="006562C1">
      <w:pPr>
        <w:pStyle w:val="20"/>
      </w:pPr>
      <w:r>
        <w:rPr>
          <w:b/>
        </w:rPr>
        <w:t>30</w:t>
      </w:r>
      <w:r w:rsidR="006562C1" w:rsidRPr="006562C1">
        <w:rPr>
          <w:b/>
        </w:rPr>
        <w:t xml:space="preserve">. Куликова  О. Н. </w:t>
      </w:r>
      <w:r w:rsidR="006562C1" w:rsidRPr="006562C1">
        <w:t>Древесные растения дендрологического сада имени  С. Ф. Харитонова : итоги интродукции древесных растений за период 1960–2017 гг. : каталог/ О. Н. Куликова; [М-во природ. ресурсов и экологии</w:t>
      </w:r>
      <w:proofErr w:type="gramStart"/>
      <w:r w:rsidR="006562C1" w:rsidRPr="006562C1">
        <w:t xml:space="preserve"> Р</w:t>
      </w:r>
      <w:proofErr w:type="gramEnd"/>
      <w:r w:rsidR="006562C1" w:rsidRPr="006562C1">
        <w:t>ос. Федерации,  Нац. парк "Плещеево озеро"]. </w:t>
      </w:r>
      <w:proofErr w:type="gramStart"/>
      <w:r w:rsidR="006562C1" w:rsidRPr="006562C1">
        <w:t>–Я</w:t>
      </w:r>
      <w:proofErr w:type="gramEnd"/>
      <w:r w:rsidR="006562C1" w:rsidRPr="006562C1">
        <w:t>рославль: Филигрань,  2017. –317 с.: цв. ил.; 21 см. </w:t>
      </w:r>
      <w:proofErr w:type="gramStart"/>
      <w:r w:rsidR="006562C1" w:rsidRPr="006562C1">
        <w:t>–Б</w:t>
      </w:r>
      <w:proofErr w:type="gramEnd"/>
      <w:r w:rsidR="006562C1" w:rsidRPr="006562C1">
        <w:t>иблиогр.: с. 278–280 (43 назв.). –Алф. указ.: с. 281–315. (Шифр Г2018–555)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>3</w:t>
      </w:r>
      <w:r w:rsidR="002E3292">
        <w:rPr>
          <w:b/>
        </w:rPr>
        <w:t>1</w:t>
      </w:r>
      <w:r w:rsidRPr="006562C1">
        <w:rPr>
          <w:b/>
        </w:rPr>
        <w:t xml:space="preserve">. Федоринова  О. И. </w:t>
      </w:r>
      <w:r w:rsidRPr="006562C1">
        <w:t>Итоги интродукционного испытания видов рода клен (Acer  L.) в ботан</w:t>
      </w:r>
      <w:r w:rsidRPr="006562C1">
        <w:t>и</w:t>
      </w:r>
      <w:r w:rsidRPr="006562C1">
        <w:t>ческом саду Южного федерального университета</w:t>
      </w:r>
      <w:proofErr w:type="gramStart"/>
      <w:r w:rsidRPr="006562C1">
        <w:t xml:space="preserve"> :</w:t>
      </w:r>
      <w:proofErr w:type="gramEnd"/>
      <w:r w:rsidRPr="006562C1">
        <w:t xml:space="preserve"> монография/ О. И. Федоринова,  Б. Л. Козло</w:t>
      </w:r>
      <w:r w:rsidRPr="006562C1">
        <w:t>в</w:t>
      </w:r>
      <w:r w:rsidRPr="006562C1">
        <w:t>ский,  М. В. Куропятников; М-во образования и науки Рос. Федерации,  Юж. федер. ун</w:t>
      </w:r>
      <w:r w:rsidRPr="006562C1">
        <w:noBreakHyphen/>
        <w:t>т. </w:t>
      </w:r>
      <w:proofErr w:type="gramStart"/>
      <w:r w:rsidRPr="006562C1">
        <w:t>–Р</w:t>
      </w:r>
      <w:proofErr w:type="gramEnd"/>
      <w:r w:rsidRPr="006562C1">
        <w:t>остов-на-Дону; Таганрог: Изд-во ЮФУ,  2017. –170 с.: ил.,  цв. ил.; 20 см</w:t>
      </w:r>
      <w:proofErr w:type="gramStart"/>
      <w:r w:rsidRPr="006562C1">
        <w:t xml:space="preserve"> +П</w:t>
      </w:r>
      <w:proofErr w:type="gramEnd"/>
      <w:r w:rsidRPr="006562C1">
        <w:t>рил.: с. 138–170. –Библиогр.: с. 126–137 (146 назв.). (Шифр Г2018–560)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1"/>
      </w:pPr>
      <w:bookmarkStart w:id="48" w:name="_Toc523471302"/>
      <w:r w:rsidRPr="006562C1">
        <w:t>Рыбное хозяйство</w:t>
      </w:r>
      <w:bookmarkEnd w:id="48"/>
    </w:p>
    <w:p w:rsidR="006562C1" w:rsidRPr="006562C1" w:rsidRDefault="006562C1" w:rsidP="006562C1">
      <w:pPr>
        <w:pStyle w:val="20"/>
      </w:pPr>
      <w:r w:rsidRPr="006562C1">
        <w:rPr>
          <w:b/>
        </w:rPr>
        <w:t>3</w:t>
      </w:r>
      <w:r w:rsidR="002E3292">
        <w:rPr>
          <w:b/>
        </w:rPr>
        <w:t>2</w:t>
      </w:r>
      <w:r w:rsidRPr="006562C1">
        <w:rPr>
          <w:b/>
        </w:rPr>
        <w:t>. Методические</w:t>
      </w:r>
      <w:r w:rsidRPr="006562C1">
        <w:t xml:space="preserve"> рекомендации по формированию,  пополнению и эксплуатации ремонтно-маточных стад стерляди в Республике Татарстан,  Удмуртской Республике,  Чувашской Республике и Самарской области/ Федер. агентство по рыболовству,  Гос. науч</w:t>
      </w:r>
      <w:proofErr w:type="gramStart"/>
      <w:r w:rsidRPr="006562C1">
        <w:t>.-</w:t>
      </w:r>
      <w:proofErr w:type="gramEnd"/>
      <w:r w:rsidRPr="006562C1">
        <w:t>исслед. ин</w:t>
      </w:r>
      <w:r w:rsidRPr="006562C1">
        <w:noBreakHyphen/>
        <w:t>т озер. и реч. рыб. хоз-ва им. Л. С. Берга,  Тат. отд-ние; [сост.: Р. Г. Таиров и др.]. –Санкт-Петербург: [ГосНИОРХ],  2017. –40 с.; 21 см</w:t>
      </w:r>
      <w:proofErr w:type="gramStart"/>
      <w:r w:rsidRPr="006562C1">
        <w:t xml:space="preserve"> +П</w:t>
      </w:r>
      <w:proofErr w:type="gramEnd"/>
      <w:r w:rsidRPr="006562C1">
        <w:t>рил.: с. 32–38. –Библиогр.: с. 39–40. (Шифр Г2018–544)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>3</w:t>
      </w:r>
      <w:r w:rsidR="002E3292">
        <w:rPr>
          <w:b/>
        </w:rPr>
        <w:t>3</w:t>
      </w:r>
      <w:r w:rsidRPr="006562C1">
        <w:rPr>
          <w:b/>
        </w:rPr>
        <w:t>. Руководство</w:t>
      </w:r>
      <w:r w:rsidRPr="006562C1">
        <w:t xml:space="preserve"> по ветеринарно-санитарному контролю племенных рыбоводных хозяйств/ М-во сел. хоз-ва</w:t>
      </w:r>
      <w:proofErr w:type="gramStart"/>
      <w:r w:rsidRPr="006562C1">
        <w:t xml:space="preserve"> Р</w:t>
      </w:r>
      <w:proofErr w:type="gramEnd"/>
      <w:r w:rsidRPr="006562C1">
        <w:t xml:space="preserve">ос. </w:t>
      </w:r>
      <w:proofErr w:type="gramStart"/>
      <w:r w:rsidRPr="006562C1">
        <w:t>Федерации; [сост.: А. М. Наумова и др.; отв. за вып.</w:t>
      </w:r>
      <w:proofErr w:type="gramEnd"/>
      <w:r w:rsidRPr="006562C1">
        <w:t xml:space="preserve"> А. Н. Мачнев]. </w:t>
      </w:r>
      <w:proofErr w:type="gramStart"/>
      <w:r w:rsidRPr="006562C1">
        <w:t>–М</w:t>
      </w:r>
      <w:proofErr w:type="gramEnd"/>
      <w:r w:rsidRPr="006562C1">
        <w:t>осква: [Р</w:t>
      </w:r>
      <w:r w:rsidRPr="006562C1">
        <w:t>о</w:t>
      </w:r>
      <w:r w:rsidRPr="006562C1">
        <w:t>синформагротех],  2018. –51 с.: ил.,  цв. ил.; 20 см</w:t>
      </w:r>
      <w:proofErr w:type="gramStart"/>
      <w:r w:rsidRPr="006562C1">
        <w:t xml:space="preserve"> +П</w:t>
      </w:r>
      <w:proofErr w:type="gramEnd"/>
      <w:r w:rsidRPr="006562C1">
        <w:t>рил.: с. 46–50. –Библиогр.: с. 44–45 (25 назв.). (Шифр Г2018–545)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Pr="006562C1" w:rsidRDefault="006562C1" w:rsidP="006562C1">
      <w:pPr>
        <w:pStyle w:val="20"/>
      </w:pPr>
      <w:r w:rsidRPr="006562C1">
        <w:rPr>
          <w:b/>
        </w:rPr>
        <w:t>3</w:t>
      </w:r>
      <w:r w:rsidR="002E3292">
        <w:rPr>
          <w:b/>
        </w:rPr>
        <w:t>4</w:t>
      </w:r>
      <w:r w:rsidRPr="006562C1">
        <w:rPr>
          <w:b/>
        </w:rPr>
        <w:t xml:space="preserve">. Щащаев  Ю. А. </w:t>
      </w:r>
      <w:r w:rsidRPr="006562C1">
        <w:t>Системная организация рыбного сообщества/ Ю. А. Щащаев,  В. А. Жигул</w:t>
      </w:r>
      <w:r w:rsidRPr="006562C1">
        <w:t>ь</w:t>
      </w:r>
      <w:r w:rsidRPr="006562C1">
        <w:t>ский; [Эко-Экспресс-Сервис]. –2-е изд.,  перераб. и доп. </w:t>
      </w:r>
      <w:proofErr w:type="gramStart"/>
      <w:r w:rsidRPr="006562C1">
        <w:t>–С</w:t>
      </w:r>
      <w:proofErr w:type="gramEnd"/>
      <w:r w:rsidRPr="006562C1">
        <w:t>анкт-Петербург: Реноме,  2018. –163 с.: ил.,  цв. ил.; 21 см. </w:t>
      </w:r>
      <w:proofErr w:type="gramStart"/>
      <w:r w:rsidRPr="006562C1">
        <w:t>–Б</w:t>
      </w:r>
      <w:proofErr w:type="gramEnd"/>
      <w:r w:rsidRPr="006562C1">
        <w:t>иблиогр.: с. 149–163. (Шифр Г2018–569)</w:t>
      </w:r>
    </w:p>
    <w:p w:rsidR="006562C1" w:rsidRPr="006562C1" w:rsidRDefault="006562C1" w:rsidP="006562C1">
      <w:pPr>
        <w:pStyle w:val="a7"/>
      </w:pPr>
      <w:r w:rsidRPr="006562C1">
        <w:t>Экземпляры: всего: 1 -102КХ(1)</w:t>
      </w:r>
    </w:p>
    <w:p w:rsidR="006562C1" w:rsidRDefault="004B7C23" w:rsidP="006562C1">
      <w:pPr>
        <w:pStyle w:val="1"/>
      </w:pPr>
      <w:r>
        <w:br w:type="page"/>
      </w:r>
      <w:bookmarkStart w:id="49" w:name="_Toc523471303"/>
      <w:r w:rsidR="006562C1" w:rsidRPr="006562C1">
        <w:lastRenderedPageBreak/>
        <w:t>ТЕКУЩЕЕ ЗАКОНОДАТЕЛЬСТВО: КРАТКИЙ ОБЗОР</w:t>
      </w:r>
      <w:bookmarkEnd w:id="49"/>
    </w:p>
    <w:p w:rsidR="00AC54A1" w:rsidRPr="00AC54A1" w:rsidRDefault="00AC54A1" w:rsidP="00AC54A1"/>
    <w:tbl>
      <w:tblPr>
        <w:tblW w:w="9639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5"/>
        <w:gridCol w:w="8364"/>
      </w:tblGrid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Приказ Минсельхоза России от 23.07.2018 N 320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"Об утверждении Порядка отбора комплексных научно-технических проектов"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(Зарегистрировано в Минюсте России 03.08.2018 N 51774)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Официальный интернет-портал правовой информации http://www.pravo.gov.ru, 03.08.2018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Приказ Минобрнауки России от 19.07.2018 N 3н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"Об утверждении Положения о территориальном органе Министерства науки и высшего образования Российской Федерации"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(Зарегистрировано в Минюсте России 10.08.2018 N 51851)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Официальный интернет-портал правовой информации http://www.pravo.gov.ru, 10.08.2018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&lt;Письмо&gt; Россельхознадзора от 08.08.2018 N ФС-НВ-7/19291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&lt;О сроках вакцинаций домашних животных против бешенства для оформления ветеринарных сопроводительных документов&gt;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(вместе с &lt;Письмом&gt; Минсельхоза России от 13.06.2018 N 25/1607 "Взамен письма Департамента ветеринарии Минсельхоза России от 11 мая 2018 г. N 25/1260")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Документ опубликован не был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&lt;Информация&gt; Россельхознадзора от 06.08.2018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"Об оформлении ветеринарных сопроводительных документов при пр</w:t>
            </w:r>
            <w:r w:rsidRPr="00AC54A1">
              <w:rPr>
                <w:sz w:val="22"/>
                <w:szCs w:val="22"/>
              </w:rPr>
              <w:t>о</w:t>
            </w:r>
            <w:r w:rsidRPr="00AC54A1">
              <w:rPr>
                <w:sz w:val="22"/>
                <w:szCs w:val="22"/>
              </w:rPr>
              <w:t>даже товара с участием посредников"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Документ опубликован не был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&lt;Письмо&gt; Россельхознадзора от 08.08.2018 N ФС-НВ-7/19397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&lt;О частичном изменении письма Россельхознадзора от 02.09.2015 N ФС-ЕН-8/15587&gt;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Документ опубликован не был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Приказ Минсельхоза России от 25.07.2018 N 328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"О закреплении федеральных государственных бюджетных учреждений в ведение Департамента информационной политики и специальных проектов"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Документ опубликован не был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Приказ МПР Новосибирской области от 13.07.2018 N 896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"О создании научно-технического совета при министерстве природных ресурсов и экологии Новосибирской области"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Документ опубликован не был</w:t>
            </w:r>
          </w:p>
          <w:p w:rsidR="00AC54A1" w:rsidRPr="00AC54A1" w:rsidRDefault="00AC54A1" w:rsidP="0078164A">
            <w:pPr>
              <w:pStyle w:val="ConsPlusNormal"/>
              <w:ind w:left="33" w:firstLine="567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Постановление Правительства Новосибирской области от 07.08.2018 N 333-п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"О внесении изменений в постановление Правительства Новосибирской области от 12.05.2014 N 190-п"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lastRenderedPageBreak/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Официальный интернет-портал правовой информации http://www.pravo.gov.ru, 09.08.2018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  <w:tr w:rsidR="00AC54A1" w:rsidRPr="00FF789D" w:rsidTr="00AC54A1">
        <w:tc>
          <w:tcPr>
            <w:tcW w:w="1275" w:type="dxa"/>
          </w:tcPr>
          <w:p w:rsidR="00AC54A1" w:rsidRPr="009559C8" w:rsidRDefault="00AC54A1" w:rsidP="00AC54A1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364" w:type="dxa"/>
          </w:tcPr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 xml:space="preserve">"ГОСТ </w:t>
            </w:r>
            <w:proofErr w:type="gramStart"/>
            <w:r w:rsidRPr="00AC54A1">
              <w:rPr>
                <w:sz w:val="22"/>
                <w:szCs w:val="22"/>
              </w:rPr>
              <w:t>Р</w:t>
            </w:r>
            <w:proofErr w:type="gramEnd"/>
            <w:r w:rsidRPr="00AC54A1">
              <w:rPr>
                <w:sz w:val="22"/>
                <w:szCs w:val="22"/>
              </w:rPr>
              <w:t xml:space="preserve"> 58086-2018. Национальный стандарт Российской Федерации. Интеллектуальная собственность. Распределение интеллектуальных прав между заказчиком, исполнителем и автором на охраняемые результаты интеллектуал</w:t>
            </w:r>
            <w:r w:rsidRPr="00AC54A1">
              <w:rPr>
                <w:sz w:val="22"/>
                <w:szCs w:val="22"/>
              </w:rPr>
              <w:t>ь</w:t>
            </w:r>
            <w:r w:rsidRPr="00AC54A1">
              <w:rPr>
                <w:sz w:val="22"/>
                <w:szCs w:val="22"/>
              </w:rPr>
              <w:t>ной деятельности, создаваемые и/или используемые при выполнении научно-исследовательских, опытно-конструкторских, технологических и производс</w:t>
            </w:r>
            <w:r w:rsidRPr="00AC54A1">
              <w:rPr>
                <w:sz w:val="22"/>
                <w:szCs w:val="22"/>
              </w:rPr>
              <w:t>т</w:t>
            </w:r>
            <w:r w:rsidRPr="00AC54A1">
              <w:rPr>
                <w:sz w:val="22"/>
                <w:szCs w:val="22"/>
              </w:rPr>
              <w:t>венных работ"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 xml:space="preserve">(утв. и </w:t>
            </w:r>
            <w:proofErr w:type="gramStart"/>
            <w:r w:rsidRPr="00AC54A1">
              <w:rPr>
                <w:sz w:val="22"/>
                <w:szCs w:val="22"/>
              </w:rPr>
              <w:t>введен</w:t>
            </w:r>
            <w:proofErr w:type="gramEnd"/>
            <w:r w:rsidRPr="00AC54A1">
              <w:rPr>
                <w:sz w:val="22"/>
                <w:szCs w:val="22"/>
              </w:rPr>
              <w:t xml:space="preserve"> в действие Приказом Росстандарта от 13.03.2018 N 131-ст)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М.: Стандартинформ, 2018</w:t>
            </w:r>
          </w:p>
          <w:p w:rsidR="00AC54A1" w:rsidRPr="00AC54A1" w:rsidRDefault="00AC54A1" w:rsidP="0078164A">
            <w:pPr>
              <w:pStyle w:val="ConsPlusNormal"/>
              <w:rPr>
                <w:sz w:val="22"/>
                <w:szCs w:val="22"/>
              </w:rPr>
            </w:pPr>
            <w:r w:rsidRPr="00AC54A1">
              <w:rPr>
                <w:b/>
                <w:bCs/>
                <w:sz w:val="22"/>
                <w:szCs w:val="22"/>
              </w:rPr>
              <w:t>Примечание к документу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  <w:r w:rsidRPr="00AC54A1">
              <w:rPr>
                <w:sz w:val="22"/>
                <w:szCs w:val="22"/>
              </w:rPr>
              <w:t>Документ введен в действие с 1 августа 2018 года.</w:t>
            </w:r>
          </w:p>
          <w:p w:rsidR="00AC54A1" w:rsidRPr="00AC54A1" w:rsidRDefault="00AC54A1" w:rsidP="0078164A">
            <w:pPr>
              <w:pStyle w:val="ConsPlusNormal"/>
              <w:ind w:left="540"/>
              <w:jc w:val="both"/>
              <w:rPr>
                <w:sz w:val="22"/>
                <w:szCs w:val="22"/>
              </w:rPr>
            </w:pPr>
          </w:p>
        </w:tc>
      </w:tr>
    </w:tbl>
    <w:p w:rsidR="005D7925" w:rsidRPr="006562C1" w:rsidRDefault="005D7925" w:rsidP="006562C1">
      <w:pPr>
        <w:pStyle w:val="1"/>
      </w:pPr>
    </w:p>
    <w:sectPr w:rsidR="005D7925" w:rsidRPr="006562C1" w:rsidSect="00782D8E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900" w:rsidRDefault="00553900">
      <w:r>
        <w:separator/>
      </w:r>
    </w:p>
  </w:endnote>
  <w:endnote w:type="continuationSeparator" w:id="0">
    <w:p w:rsidR="00553900" w:rsidRDefault="005539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7C36C0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0168CA">
      <w:rPr>
        <w:rStyle w:val="a3"/>
        <w:noProof/>
        <w:sz w:val="24"/>
      </w:rPr>
      <w:t>7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900" w:rsidRDefault="00553900">
      <w:r>
        <w:separator/>
      </w:r>
    </w:p>
  </w:footnote>
  <w:footnote w:type="continuationSeparator" w:id="0">
    <w:p w:rsidR="00553900" w:rsidRDefault="005539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19BC"/>
    <w:rsid w:val="000168CA"/>
    <w:rsid w:val="000671C0"/>
    <w:rsid w:val="00183880"/>
    <w:rsid w:val="00285A3E"/>
    <w:rsid w:val="00286497"/>
    <w:rsid w:val="002A0619"/>
    <w:rsid w:val="002E3292"/>
    <w:rsid w:val="002F4433"/>
    <w:rsid w:val="004A4CD0"/>
    <w:rsid w:val="004B7C23"/>
    <w:rsid w:val="00514EAC"/>
    <w:rsid w:val="00553900"/>
    <w:rsid w:val="005D7925"/>
    <w:rsid w:val="006012F3"/>
    <w:rsid w:val="006562C1"/>
    <w:rsid w:val="00782D8E"/>
    <w:rsid w:val="007B421A"/>
    <w:rsid w:val="007C36C0"/>
    <w:rsid w:val="00852697"/>
    <w:rsid w:val="00856816"/>
    <w:rsid w:val="008E4B56"/>
    <w:rsid w:val="009E6798"/>
    <w:rsid w:val="00A121D3"/>
    <w:rsid w:val="00AC54A1"/>
    <w:rsid w:val="00AF3168"/>
    <w:rsid w:val="00B91158"/>
    <w:rsid w:val="00BF070F"/>
    <w:rsid w:val="00CA406A"/>
    <w:rsid w:val="00CF6701"/>
    <w:rsid w:val="00E619BC"/>
    <w:rsid w:val="00F411B0"/>
    <w:rsid w:val="00F87624"/>
    <w:rsid w:val="00FA7F16"/>
    <w:rsid w:val="00FD3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D8E"/>
    <w:rPr>
      <w:sz w:val="24"/>
      <w:szCs w:val="24"/>
    </w:rPr>
  </w:style>
  <w:style w:type="paragraph" w:styleId="1">
    <w:name w:val="heading 1"/>
    <w:basedOn w:val="a"/>
    <w:next w:val="a"/>
    <w:qFormat/>
    <w:rsid w:val="00782D8E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782D8E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782D8E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782D8E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782D8E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782D8E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782D8E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782D8E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782D8E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82D8E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782D8E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82D8E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782D8E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782D8E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782D8E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782D8E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782D8E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782D8E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782D8E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782D8E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782D8E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782D8E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782D8E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782D8E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782D8E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782D8E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782D8E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782D8E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782D8E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782D8E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782D8E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782D8E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782D8E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782D8E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782D8E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782D8E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AF3168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AF3168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AF3168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F3168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AF3168"/>
    <w:rPr>
      <w:sz w:val="24"/>
    </w:rPr>
  </w:style>
  <w:style w:type="paragraph" w:customStyle="1" w:styleId="ConsPlusNormal">
    <w:name w:val="ConsPlusNormal"/>
    <w:rsid w:val="00AC54A1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C7359-57E5-4AB9-A9DD-1A6E7C7B9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9</Pages>
  <Words>2700</Words>
  <Characters>17591</Characters>
  <Application>Microsoft Office Word</Application>
  <DocSecurity>0</DocSecurity>
  <Lines>146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2018-08-31T04:26:00Z</dcterms:created>
  <dcterms:modified xsi:type="dcterms:W3CDTF">2018-08-31T04:26:00Z</dcterms:modified>
</cp:coreProperties>
</file>