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563" w:rsidRDefault="00BC4563" w:rsidP="00BC45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BC4563" w:rsidRDefault="00BC4563" w:rsidP="00BC45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BC4563" w:rsidRDefault="00BC4563" w:rsidP="00BC4563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BC4563" w:rsidRDefault="00BC4563" w:rsidP="00BC4563">
      <w:pPr>
        <w:rPr>
          <w:b/>
          <w:sz w:val="36"/>
        </w:rPr>
      </w:pPr>
    </w:p>
    <w:p w:rsidR="00BC4563" w:rsidRDefault="00DA649F" w:rsidP="00BC4563">
      <w:pPr>
        <w:rPr>
          <w:b/>
          <w:sz w:val="36"/>
        </w:rPr>
      </w:pPr>
      <w:r w:rsidRPr="00DA649F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BC4563" w:rsidP="00BC4563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4254627"/>
                  <w:bookmarkStart w:id="1" w:name="_Toc511229202"/>
                  <w:bookmarkStart w:id="2" w:name="_Toc508718955"/>
                  <w:bookmarkStart w:id="3" w:name="_Toc505872151"/>
                  <w:bookmarkStart w:id="4" w:name="_Toc504741690"/>
                  <w:bookmarkStart w:id="5" w:name="_Toc504047404"/>
                  <w:bookmarkStart w:id="6" w:name="_Toc503876441"/>
                  <w:bookmarkStart w:id="7" w:name="_Toc501458658"/>
                  <w:bookmarkStart w:id="8" w:name="_Toc498076204"/>
                  <w:bookmarkStart w:id="9" w:name="_Toc497142356"/>
                  <w:bookmarkStart w:id="10" w:name="_Toc496197097"/>
                  <w:bookmarkStart w:id="11" w:name="_Toc496881831"/>
                  <w:bookmarkStart w:id="12" w:name="_Toc498076412"/>
                  <w:bookmarkStart w:id="13" w:name="_Toc499199059"/>
                  <w:bookmarkStart w:id="14" w:name="_Toc500417332"/>
                  <w:bookmarkStart w:id="15" w:name="_Toc501458190"/>
                  <w:bookmarkStart w:id="16" w:name="_Toc506973499"/>
                  <w:bookmarkStart w:id="17" w:name="_Toc508718704"/>
                  <w:bookmarkStart w:id="18" w:name="_Toc510188699"/>
                  <w:bookmarkStart w:id="19" w:name="_Toc511229045"/>
                  <w:bookmarkStart w:id="20" w:name="_Toc512599673"/>
                  <w:bookmarkStart w:id="21" w:name="_Toc514254501"/>
                  <w:bookmarkStart w:id="22" w:name="_Toc51561544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</w:p>
                <w:p w:rsidR="00BC4563" w:rsidRDefault="00BC4563" w:rsidP="00BC4563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BC4563" w:rsidRDefault="00BC4563" w:rsidP="00BC4563"/>
                <w:p w:rsidR="00BC4563" w:rsidRDefault="00BC4563" w:rsidP="00BC4563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 w:rsidR="00C14C92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20</w:t>
                  </w:r>
                </w:p>
                <w:p w:rsidR="00BC4563" w:rsidRDefault="00BC4563" w:rsidP="00BC4563">
                  <w:pPr>
                    <w:pStyle w:val="a4"/>
                    <w:tabs>
                      <w:tab w:val="left" w:pos="708"/>
                    </w:tabs>
                  </w:pPr>
                </w:p>
                <w:p w:rsidR="00BC4563" w:rsidRDefault="00BC4563" w:rsidP="00BC4563"/>
                <w:p w:rsidR="00BC4563" w:rsidRDefault="00BC4563" w:rsidP="00BC4563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BC4563" w:rsidRDefault="00BC4563" w:rsidP="00BC4563"/>
                <w:p w:rsidR="00BC4563" w:rsidRDefault="00BC4563" w:rsidP="00BC4563"/>
                <w:p w:rsidR="00BC4563" w:rsidRDefault="00BC4563" w:rsidP="00BC4563"/>
                <w:p w:rsidR="00BC4563" w:rsidRDefault="00C14C92" w:rsidP="00BC4563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14 - 20</w:t>
                  </w:r>
                  <w:r w:rsidR="00BC4563">
                    <w:rPr>
                      <w:rFonts w:ascii="Tahoma" w:hAnsi="Tahoma" w:cs="Tahoma"/>
                      <w:b/>
                      <w:sz w:val="52"/>
                    </w:rPr>
                    <w:t xml:space="preserve"> мая 2018 г.</w:t>
                  </w:r>
                </w:p>
                <w:p w:rsidR="00BC4563" w:rsidRDefault="00BC4563" w:rsidP="00BC4563"/>
                <w:p w:rsidR="00BC4563" w:rsidRDefault="00BC4563" w:rsidP="00BC4563"/>
              </w:txbxContent>
            </v:textbox>
          </v:shape>
        </w:pict>
      </w:r>
    </w:p>
    <w:p w:rsidR="00BC4563" w:rsidRDefault="00BC4563" w:rsidP="00BC4563">
      <w:pPr>
        <w:pStyle w:val="a4"/>
        <w:tabs>
          <w:tab w:val="left" w:pos="708"/>
        </w:tabs>
      </w:pPr>
    </w:p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/>
    <w:p w:rsidR="00BC4563" w:rsidRDefault="00BC4563" w:rsidP="00BC4563">
      <w:pPr>
        <w:jc w:val="center"/>
      </w:pPr>
      <w:r>
        <w:rPr>
          <w:b/>
          <w:sz w:val="40"/>
        </w:rPr>
        <w:t xml:space="preserve">п. Краснообск       </w:t>
      </w:r>
      <w:r w:rsidR="00DA649F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BC4563" w:rsidRDefault="00BC4563" w:rsidP="00BC4563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BC4563" w:rsidRDefault="00BC4563" w:rsidP="00BC4563">
      <w:pPr>
        <w:jc w:val="center"/>
        <w:rPr>
          <w:b/>
        </w:rPr>
      </w:pPr>
    </w:p>
    <w:p w:rsidR="00BC4563" w:rsidRDefault="00BC4563" w:rsidP="00BC4563">
      <w:pPr>
        <w:jc w:val="center"/>
        <w:rPr>
          <w:b/>
        </w:rPr>
      </w:pPr>
    </w:p>
    <w:p w:rsidR="00BC4563" w:rsidRDefault="00BC4563" w:rsidP="00BC4563">
      <w:pPr>
        <w:jc w:val="center"/>
        <w:rPr>
          <w:b/>
        </w:rPr>
      </w:pPr>
      <w:r>
        <w:rPr>
          <w:b/>
        </w:rPr>
        <w:t>Уважаемый читатель!</w:t>
      </w:r>
    </w:p>
    <w:p w:rsidR="00BC4563" w:rsidRDefault="00BC4563" w:rsidP="00BC4563">
      <w:pPr>
        <w:jc w:val="center"/>
        <w:rPr>
          <w:b/>
        </w:rPr>
      </w:pPr>
    </w:p>
    <w:p w:rsidR="00BC4563" w:rsidRDefault="00BC4563" w:rsidP="00BC4563">
      <w:pPr>
        <w:pStyle w:val="ae"/>
      </w:pPr>
      <w:r>
        <w:t>В еженедельном "Информационном бюллетене" СибНСХБ Вы найдёте:</w:t>
      </w:r>
    </w:p>
    <w:p w:rsidR="00BC4563" w:rsidRDefault="00BC4563" w:rsidP="00BC4563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BC4563" w:rsidRDefault="00BC4563" w:rsidP="00BC4563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BC4563" w:rsidRDefault="00BC4563" w:rsidP="00BC4563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BC4563" w:rsidRDefault="00BC4563" w:rsidP="00BC4563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BC4563" w:rsidRDefault="00BC4563" w:rsidP="00BC4563">
      <w:pPr>
        <w:jc w:val="both"/>
      </w:pPr>
    </w:p>
    <w:p w:rsidR="00BC4563" w:rsidRDefault="00BC4563" w:rsidP="00BC4563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BC4563" w:rsidRDefault="00BC4563" w:rsidP="00BC456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BC4563" w:rsidRDefault="00BC4563" w:rsidP="00BC456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BC4563" w:rsidRDefault="00BC4563" w:rsidP="00BC4563">
      <w:pPr>
        <w:ind w:firstLine="567"/>
        <w:jc w:val="center"/>
        <w:rPr>
          <w:b/>
        </w:rPr>
      </w:pPr>
    </w:p>
    <w:p w:rsidR="00BC4563" w:rsidRDefault="00BC4563" w:rsidP="00BC4563">
      <w:pPr>
        <w:ind w:firstLine="567"/>
        <w:jc w:val="center"/>
        <w:rPr>
          <w:b/>
        </w:rPr>
      </w:pPr>
    </w:p>
    <w:p w:rsidR="00BC4563" w:rsidRDefault="00BC4563" w:rsidP="00BC456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BC4563" w:rsidRDefault="00BC4563" w:rsidP="00BC4563">
      <w:pPr>
        <w:pStyle w:val="ae"/>
      </w:pPr>
      <w:r>
        <w:t>К Вашим услугам: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BC4563" w:rsidRDefault="00BC4563" w:rsidP="00BC4563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BC4563" w:rsidRDefault="00BC4563" w:rsidP="00BC4563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BC4563" w:rsidRDefault="00BC4563" w:rsidP="00BC4563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BC4563" w:rsidRDefault="00BC4563" w:rsidP="00BC4563">
      <w:pPr>
        <w:ind w:firstLine="567"/>
        <w:jc w:val="both"/>
      </w:pPr>
      <w:r>
        <w:t>Телефон для справок: 348-36-89.</w:t>
      </w:r>
    </w:p>
    <w:p w:rsidR="00BC4563" w:rsidRDefault="00BC4563" w:rsidP="00BC4563">
      <w:pPr>
        <w:ind w:firstLine="567"/>
        <w:jc w:val="both"/>
      </w:pPr>
    </w:p>
    <w:p w:rsidR="00BC4563" w:rsidRDefault="00BC4563" w:rsidP="00BC4563">
      <w:pPr>
        <w:ind w:firstLine="567"/>
        <w:jc w:val="both"/>
      </w:pPr>
    </w:p>
    <w:p w:rsidR="00BC4563" w:rsidRDefault="00BC4563" w:rsidP="00BC456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BC4563" w:rsidRDefault="00BC4563" w:rsidP="00BC4563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BC4563" w:rsidRDefault="00BC4563" w:rsidP="00BC4563">
      <w:pPr>
        <w:ind w:firstLine="567"/>
        <w:jc w:val="both"/>
      </w:pPr>
      <w:r>
        <w:t>Суббота, воскресенье – выходные дни.</w:t>
      </w:r>
    </w:p>
    <w:p w:rsidR="00BC4563" w:rsidRDefault="00BC4563" w:rsidP="00BC4563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C14C92" w:rsidRDefault="00DA649F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DA649F">
        <w:fldChar w:fldCharType="begin"/>
      </w:r>
      <w:r w:rsidR="00C14C92">
        <w:instrText xml:space="preserve"> TOC \o "1-3" \h \z \u </w:instrText>
      </w:r>
      <w:r w:rsidRPr="00DA649F">
        <w:fldChar w:fldCharType="separate"/>
      </w:r>
    </w:p>
    <w:p w:rsidR="00C14C92" w:rsidRDefault="00DA649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48" w:history="1">
        <w:r w:rsidR="00C14C92" w:rsidRPr="008A259D">
          <w:rPr>
            <w:rStyle w:val="ac"/>
            <w:noProof/>
          </w:rPr>
          <w:t>НОВЫЕ ПОСТУПЛЕНИЯ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49" w:history="1">
        <w:r w:rsidR="00C14C92" w:rsidRPr="008A259D">
          <w:rPr>
            <w:rStyle w:val="ac"/>
            <w:noProof/>
          </w:rPr>
          <w:t>Сельское хозяйство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0" w:history="1">
        <w:r w:rsidR="00C14C92" w:rsidRPr="008A259D">
          <w:rPr>
            <w:rStyle w:val="ac"/>
            <w:noProof/>
          </w:rPr>
          <w:t>Общие вопросы сельского хозяйства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1" w:history="1">
        <w:r w:rsidR="00C14C92" w:rsidRPr="008A259D">
          <w:rPr>
            <w:rStyle w:val="ac"/>
            <w:noProof/>
          </w:rPr>
          <w:t>Почвоведение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2" w:history="1">
        <w:r w:rsidR="00C14C92" w:rsidRPr="008A259D">
          <w:rPr>
            <w:rStyle w:val="ac"/>
            <w:noProof/>
          </w:rPr>
          <w:t>Земледелие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3" w:history="1">
        <w:r w:rsidR="00C14C92" w:rsidRPr="008A259D">
          <w:rPr>
            <w:rStyle w:val="ac"/>
            <w:noProof/>
          </w:rPr>
          <w:t>Растениеводство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4" w:history="1">
        <w:r w:rsidR="00C14C92" w:rsidRPr="008A259D">
          <w:rPr>
            <w:rStyle w:val="ac"/>
            <w:noProof/>
          </w:rPr>
          <w:t>Защита растений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5" w:history="1">
        <w:r w:rsidR="00C14C92" w:rsidRPr="008A259D">
          <w:rPr>
            <w:rStyle w:val="ac"/>
            <w:noProof/>
          </w:rPr>
          <w:t>Животноводство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6" w:history="1">
        <w:r w:rsidR="00C14C92" w:rsidRPr="008A259D">
          <w:rPr>
            <w:rStyle w:val="ac"/>
            <w:noProof/>
          </w:rPr>
          <w:t>Ветеринария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7" w:history="1">
        <w:r w:rsidR="00C14C92" w:rsidRPr="008A259D">
          <w:rPr>
            <w:rStyle w:val="ac"/>
            <w:noProof/>
          </w:rPr>
          <w:t>Механизация и электрификация сельского хозяйства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8" w:history="1">
        <w:r w:rsidR="00C14C92" w:rsidRPr="008A259D">
          <w:rPr>
            <w:rStyle w:val="ac"/>
            <w:noProof/>
          </w:rPr>
          <w:t>Экономика сельского хозяйства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59" w:history="1">
        <w:r w:rsidR="00C14C92" w:rsidRPr="008A259D">
          <w:rPr>
            <w:rStyle w:val="ac"/>
            <w:noProof/>
          </w:rPr>
          <w:t>Охрана окружающей среды в сельском хозяйстве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60" w:history="1">
        <w:r w:rsidR="00C14C92" w:rsidRPr="008A259D">
          <w:rPr>
            <w:rStyle w:val="ac"/>
            <w:noProof/>
          </w:rPr>
          <w:t>Лесное хозяйство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61" w:history="1">
        <w:r w:rsidR="00C14C92" w:rsidRPr="008A259D">
          <w:rPr>
            <w:rStyle w:val="ac"/>
            <w:noProof/>
          </w:rPr>
          <w:t>Рыбное хозяйство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14C92" w:rsidRDefault="00DA649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5615462" w:history="1">
        <w:r w:rsidR="00C14C92" w:rsidRPr="008A259D">
          <w:rPr>
            <w:rStyle w:val="ac"/>
            <w:noProof/>
          </w:rPr>
          <w:t>ТЕКУЩЕЕ ЗАКОНОДАТЕЛЬСТВО: КРАТКИЙ ОБЗОР</w:t>
        </w:r>
        <w:r w:rsidR="00C14C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14C92">
          <w:rPr>
            <w:noProof/>
            <w:webHidden/>
          </w:rPr>
          <w:instrText xml:space="preserve"> PAGEREF _Toc515615462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14C9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DA649F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843D47" w:rsidRPr="00843D47" w:rsidRDefault="00843D47" w:rsidP="00843D47">
      <w:pPr>
        <w:pStyle w:val="1"/>
      </w:pPr>
      <w:bookmarkStart w:id="23" w:name="_Toc515615448"/>
      <w:r w:rsidRPr="00843D47">
        <w:lastRenderedPageBreak/>
        <w:t>НОВЫЕ ПОСТУПЛЕНИЯ</w:t>
      </w:r>
      <w:bookmarkEnd w:id="23"/>
    </w:p>
    <w:p w:rsidR="00843D47" w:rsidRPr="00843D47" w:rsidRDefault="00843D47" w:rsidP="00843D47">
      <w:pPr>
        <w:pStyle w:val="1"/>
      </w:pPr>
      <w:bookmarkStart w:id="24" w:name="_Toc515615449"/>
      <w:r w:rsidRPr="00843D47">
        <w:t>Сельское хозяйство</w:t>
      </w:r>
      <w:bookmarkEnd w:id="24"/>
    </w:p>
    <w:p w:rsidR="00843D47" w:rsidRPr="00843D47" w:rsidRDefault="00843D47" w:rsidP="00843D47">
      <w:pPr>
        <w:pStyle w:val="2"/>
      </w:pPr>
      <w:bookmarkStart w:id="25" w:name="_Toc515615450"/>
      <w:r w:rsidRPr="00843D47">
        <w:t>Общие вопросы сельского хозяйства</w:t>
      </w:r>
      <w:bookmarkEnd w:id="25"/>
    </w:p>
    <w:p w:rsidR="00843D47" w:rsidRPr="00843D47" w:rsidRDefault="00843D47" w:rsidP="00843D47">
      <w:pPr>
        <w:pStyle w:val="10"/>
      </w:pPr>
      <w:r w:rsidRPr="00843D47">
        <w:rPr>
          <w:b/>
        </w:rPr>
        <w:t>1. Развивающий</w:t>
      </w:r>
      <w:r w:rsidRPr="00843D47">
        <w:t xml:space="preserve"> потенциал информационно-коммуникационных технологий в системе пов</w:t>
      </w:r>
      <w:r w:rsidRPr="00843D47">
        <w:t>ы</w:t>
      </w:r>
      <w:r w:rsidRPr="00843D47">
        <w:t>шения квалификации работников сельского хозяйства : монография/ В. В. Клюйков,  А. М. Воронин,  С. Е. Саланкова,  О. А. Самоторова. </w:t>
      </w:r>
      <w:proofErr w:type="gramStart"/>
      <w:r w:rsidRPr="00843D47">
        <w:t>–Б</w:t>
      </w:r>
      <w:proofErr w:type="gramEnd"/>
      <w:r w:rsidRPr="00843D47">
        <w:t>рянск: [Брянский государственный университет],  2017. –205 с.: ил.; 21 см</w:t>
      </w:r>
      <w:proofErr w:type="gramStart"/>
      <w:r w:rsidRPr="00843D47">
        <w:t xml:space="preserve"> +П</w:t>
      </w:r>
      <w:proofErr w:type="gramEnd"/>
      <w:r w:rsidRPr="00843D47">
        <w:t>рил.: с. 205. –Библиогр.: с. 193–204 (91 назв.). (Шифр Г2018–348)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"/>
      </w:pPr>
      <w:bookmarkStart w:id="26" w:name="_Toc515615451"/>
      <w:r w:rsidRPr="00843D47">
        <w:t>Почвоведение</w:t>
      </w:r>
      <w:bookmarkEnd w:id="26"/>
    </w:p>
    <w:p w:rsidR="00843D47" w:rsidRPr="00843D47" w:rsidRDefault="00843D47" w:rsidP="00843D47">
      <w:pPr>
        <w:pStyle w:val="10"/>
      </w:pPr>
      <w:r w:rsidRPr="00843D47">
        <w:rPr>
          <w:b/>
        </w:rPr>
        <w:t>2. "От молекулярного анализа гуминовых веществ </w:t>
      </w:r>
      <w:proofErr w:type="gramStart"/>
      <w:r w:rsidRPr="00843D47">
        <w:rPr>
          <w:b/>
        </w:rPr>
        <w:t>–к</w:t>
      </w:r>
      <w:proofErr w:type="gramEnd"/>
      <w:r w:rsidRPr="00843D47">
        <w:rPr>
          <w:b/>
        </w:rPr>
        <w:t xml:space="preserve"> природоподобным технологиям" (HIT-2017),  международная конференция (4; 2017; Москва)</w:t>
      </w:r>
      <w:r w:rsidRPr="00843D47">
        <w:t>. Четвертая международная конф</w:t>
      </w:r>
      <w:r w:rsidRPr="00843D47">
        <w:t>е</w:t>
      </w:r>
      <w:r w:rsidRPr="00843D47">
        <w:t>ренция СНГ МГО по гуминовым инновационным технологиям "От молекулярного анализа гумин</w:t>
      </w:r>
      <w:r w:rsidRPr="00843D47">
        <w:t>о</w:t>
      </w:r>
      <w:r w:rsidRPr="00843D47">
        <w:t>вых веществ </w:t>
      </w:r>
      <w:proofErr w:type="gramStart"/>
      <w:r w:rsidRPr="00843D47">
        <w:t>–к</w:t>
      </w:r>
      <w:proofErr w:type="gramEnd"/>
      <w:r w:rsidRPr="00843D47">
        <w:t xml:space="preserve"> природоподобным технологиям" (HIT-2017),  15–21 октября 2017 г.,  МГУ имени  М. В. Ломоносова,  Москва,  Россия : сборник тезисов/ Междунар. гуминовое о-во,  Отд-ние СНГ; [под ред. И. В. Перминовой и др.]. –Москва: [Клуб печати],  2017. –151 с.: ил.; 21 см. </w:t>
      </w:r>
      <w:proofErr w:type="gramStart"/>
      <w:r w:rsidRPr="00843D47">
        <w:t>–З</w:t>
      </w:r>
      <w:proofErr w:type="gramEnd"/>
      <w:r w:rsidRPr="00843D47">
        <w:t>агл. обл.: From molecular analysis of humic substances –to nature-like technologies. –Текст на англ. яз. </w:t>
      </w:r>
      <w:proofErr w:type="gramStart"/>
      <w:r w:rsidRPr="00843D47">
        <w:t>–Ч</w:t>
      </w:r>
      <w:proofErr w:type="gramEnd"/>
      <w:r w:rsidRPr="00843D47">
        <w:t>асть текста на рус. яз. –Авт. указ. (Шифр Г2018–352)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10"/>
      </w:pPr>
      <w:r w:rsidRPr="00843D47">
        <w:rPr>
          <w:b/>
        </w:rPr>
        <w:t xml:space="preserve">3. Кузнецова  Н. В. </w:t>
      </w:r>
      <w:r w:rsidRPr="00843D47">
        <w:t>Методы экологических исследований почвы/ Н. В. Кузнецова. </w:t>
      </w:r>
      <w:proofErr w:type="gramStart"/>
      <w:r w:rsidRPr="00843D47">
        <w:t>–А</w:t>
      </w:r>
      <w:proofErr w:type="gramEnd"/>
      <w:r w:rsidRPr="00843D47">
        <w:t>страхань: Издатель</w:t>
      </w:r>
      <w:proofErr w:type="gramStart"/>
      <w:r w:rsidRPr="00843D47">
        <w:t xml:space="preserve"> :</w:t>
      </w:r>
      <w:proofErr w:type="gramEnd"/>
      <w:r w:rsidRPr="00843D47">
        <w:t xml:space="preserve"> Сорокин Роман Васильевич,  2017. –98 с.: ил.; 21 см</w:t>
      </w:r>
      <w:proofErr w:type="gramStart"/>
      <w:r w:rsidRPr="00843D47">
        <w:t xml:space="preserve"> +П</w:t>
      </w:r>
      <w:proofErr w:type="gramEnd"/>
      <w:r w:rsidRPr="00843D47">
        <w:t>рил.: с. 95. –Библиогр. в конце разд. (Шифр ВР2018–94)</w:t>
      </w:r>
    </w:p>
    <w:p w:rsidR="00843D47" w:rsidRPr="00843D47" w:rsidRDefault="00843D47" w:rsidP="00843D47">
      <w:pPr>
        <w:pStyle w:val="a7"/>
      </w:pPr>
      <w:r w:rsidRPr="00843D47">
        <w:t>Экземпляры: всего: 1 -102ЧЗ(1)</w:t>
      </w:r>
    </w:p>
    <w:p w:rsidR="00843D47" w:rsidRPr="00843D47" w:rsidRDefault="00843D47" w:rsidP="00843D47">
      <w:pPr>
        <w:pStyle w:val="2"/>
      </w:pPr>
      <w:bookmarkStart w:id="27" w:name="_Toc515615452"/>
      <w:r w:rsidRPr="00843D47">
        <w:t>Земледелие</w:t>
      </w:r>
      <w:bookmarkEnd w:id="27"/>
    </w:p>
    <w:p w:rsidR="00843D47" w:rsidRPr="00843D47" w:rsidRDefault="00843D47" w:rsidP="00843D47">
      <w:pPr>
        <w:pStyle w:val="10"/>
      </w:pPr>
      <w:r w:rsidRPr="00843D47">
        <w:rPr>
          <w:b/>
        </w:rPr>
        <w:t>4. Перспективные</w:t>
      </w:r>
      <w:r w:rsidRPr="00843D47">
        <w:t xml:space="preserve"> приемы обработки почвы в сухостепной зоне Поволжья/ Ф. П. Четвериков,  Е. П. Денисов,  К. Е. Денисов [и др.]; М-во сел. хоз-ва</w:t>
      </w:r>
      <w:proofErr w:type="gramStart"/>
      <w:r w:rsidRPr="00843D47">
        <w:t xml:space="preserve"> Р</w:t>
      </w:r>
      <w:proofErr w:type="gramEnd"/>
      <w:r w:rsidRPr="00843D47">
        <w:t>ос. Федерации,  Сарат. гос. аграр. ун</w:t>
      </w:r>
      <w:r w:rsidRPr="00843D47">
        <w:noBreakHyphen/>
        <w:t>т им. Н. И. Вавилова. </w:t>
      </w:r>
      <w:proofErr w:type="gramStart"/>
      <w:r w:rsidRPr="00843D47">
        <w:t>–С</w:t>
      </w:r>
      <w:proofErr w:type="gramEnd"/>
      <w:r w:rsidRPr="00843D47">
        <w:t>аратов: [Саратовский источник],  2017. –199 с.: ил.; 21 см. </w:t>
      </w:r>
      <w:proofErr w:type="gramStart"/>
      <w:r w:rsidRPr="00843D47">
        <w:t>–Б</w:t>
      </w:r>
      <w:proofErr w:type="gramEnd"/>
      <w:r w:rsidRPr="00843D47">
        <w:t>иблиогр.: с. 179–198 (233 назв.). (Шифр Г2018–341)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"/>
      </w:pPr>
      <w:bookmarkStart w:id="28" w:name="_Toc515615453"/>
      <w:r w:rsidRPr="00843D47">
        <w:t>Растениеводство</w:t>
      </w:r>
      <w:bookmarkEnd w:id="28"/>
    </w:p>
    <w:p w:rsidR="00843D47" w:rsidRPr="00843D47" w:rsidRDefault="00843D47" w:rsidP="00843D47">
      <w:pPr>
        <w:pStyle w:val="10"/>
      </w:pPr>
      <w:r w:rsidRPr="00843D47">
        <w:rPr>
          <w:b/>
        </w:rPr>
        <w:t>5. Виды</w:t>
      </w:r>
      <w:r w:rsidRPr="00843D47">
        <w:t xml:space="preserve"> и сорта кормовых трав для травосеяния в условиях Якутии : (методическое пос</w:t>
      </w:r>
      <w:r w:rsidRPr="00843D47">
        <w:t>о</w:t>
      </w:r>
      <w:r w:rsidRPr="00843D47">
        <w:t>бие)/ Федер. агентство науч. орг.,  Якут.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сел. хоз-ва им. М. Г. Сафронова; [сост.: А. Г. Емельянова и др.]. –Уфа: [Аэтерна],  2017. –16 с.: цв. ил.; 21 см. </w:t>
      </w:r>
      <w:proofErr w:type="gramStart"/>
      <w:r w:rsidRPr="00843D47">
        <w:t>–Б</w:t>
      </w:r>
      <w:proofErr w:type="gramEnd"/>
      <w:r w:rsidRPr="00843D47">
        <w:t>иблиогр.: с. 10 (9 назв.). (Шифр Г2018–351)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10"/>
      </w:pPr>
      <w:r w:rsidRPr="00843D47">
        <w:rPr>
          <w:b/>
        </w:rPr>
        <w:t>6. Генофонд</w:t>
      </w:r>
      <w:r w:rsidRPr="00843D47">
        <w:t xml:space="preserve"> и селекция растений : материалы IV Международной научно-практической конф</w:t>
      </w:r>
      <w:r w:rsidRPr="00843D47">
        <w:t>е</w:t>
      </w:r>
      <w:r w:rsidRPr="00843D47">
        <w:t>ренции 4–6 апреля 2018 г./ Федер. исслед. центр Ин</w:t>
      </w:r>
      <w:r w:rsidRPr="00843D47">
        <w:noBreakHyphen/>
        <w:t>т цитологии и генетики Сиб. отд-ния Рос. акад. наук,  Сиб.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растениеводства и селекции –фил. Федер. исслед. центра Ин</w:t>
      </w:r>
      <w:r w:rsidRPr="00843D47">
        <w:noBreakHyphen/>
        <w:t>т цитол</w:t>
      </w:r>
      <w:r w:rsidRPr="00843D47">
        <w:t>о</w:t>
      </w:r>
      <w:r w:rsidRPr="00843D47">
        <w:t>гии и генетики СО РАН,  Вавил. о-во генетиков и селекционеров,  Новосиб. отд-ние,  Новосиб. гос. аграр. ун</w:t>
      </w:r>
      <w:r w:rsidRPr="00843D47">
        <w:noBreakHyphen/>
        <w:t>т; [оргком.: И. Е. Лихенко и др.]. </w:t>
      </w:r>
      <w:proofErr w:type="gramStart"/>
      <w:r w:rsidRPr="00843D47">
        <w:t>–Н</w:t>
      </w:r>
      <w:proofErr w:type="gramEnd"/>
      <w:r w:rsidRPr="00843D47">
        <w:t>овосибирск: [ИЦиГ СО РАН],  2018. –474 с.: ил.; 29 см. </w:t>
      </w:r>
      <w:proofErr w:type="gramStart"/>
      <w:r w:rsidRPr="00843D47">
        <w:t>–З</w:t>
      </w:r>
      <w:proofErr w:type="gramEnd"/>
      <w:r w:rsidRPr="00843D47">
        <w:t>агл. обл.: IV Международная конференция "Генофонд и селекция растений". –Библиогр. в ко</w:t>
      </w:r>
      <w:r w:rsidRPr="00843D47">
        <w:t>н</w:t>
      </w:r>
      <w:r w:rsidRPr="00843D47">
        <w:t>це ст. (Шифр Е2018–48)</w:t>
      </w:r>
    </w:p>
    <w:p w:rsidR="00843D47" w:rsidRPr="00843D47" w:rsidRDefault="00843D47" w:rsidP="00843D47">
      <w:pPr>
        <w:pStyle w:val="a7"/>
      </w:pPr>
      <w:r w:rsidRPr="00843D47">
        <w:t>Экземпляры: всего: 3 -102КХ(2), 102АБ(1)</w:t>
      </w:r>
    </w:p>
    <w:p w:rsidR="00843D47" w:rsidRPr="00843D47" w:rsidRDefault="00843D47" w:rsidP="00843D47">
      <w:pPr>
        <w:pStyle w:val="10"/>
      </w:pPr>
      <w:r w:rsidRPr="00843D47">
        <w:rPr>
          <w:b/>
        </w:rPr>
        <w:t xml:space="preserve">7. Курдюмов  Н. И. </w:t>
      </w:r>
      <w:r w:rsidRPr="00843D47">
        <w:t>Самая полная энциклопедия по саду и огороду/ Н. И. Курдюмов. </w:t>
      </w:r>
      <w:proofErr w:type="gramStart"/>
      <w:r w:rsidRPr="00843D47">
        <w:t>–М</w:t>
      </w:r>
      <w:proofErr w:type="gramEnd"/>
      <w:r w:rsidRPr="00843D47">
        <w:t>осква: АСТ,  2018. –734 с.: ил.,  [16] вкл. л. цв. ил.; 27 см. </w:t>
      </w:r>
      <w:proofErr w:type="gramStart"/>
      <w:r w:rsidRPr="00843D47">
        <w:t>–З</w:t>
      </w:r>
      <w:proofErr w:type="gramEnd"/>
      <w:r w:rsidRPr="00843D47">
        <w:t>агл. обл.: Самая полная энциклопедия по саду и огороду Николая Курдюмова. (Шифр ВР2018–99)</w:t>
      </w:r>
    </w:p>
    <w:p w:rsidR="00843D47" w:rsidRPr="00843D47" w:rsidRDefault="00843D47" w:rsidP="00843D47">
      <w:pPr>
        <w:pStyle w:val="a7"/>
      </w:pPr>
      <w:r w:rsidRPr="00843D47">
        <w:t>Экземпляры: всего: 1 -102АБ(1)</w:t>
      </w:r>
    </w:p>
    <w:p w:rsidR="00843D47" w:rsidRPr="00843D47" w:rsidRDefault="00843D47" w:rsidP="00843D47">
      <w:pPr>
        <w:pStyle w:val="10"/>
      </w:pPr>
      <w:r w:rsidRPr="00843D47">
        <w:rPr>
          <w:b/>
        </w:rPr>
        <w:t>8. Научные</w:t>
      </w:r>
      <w:r w:rsidRPr="00843D47">
        <w:t xml:space="preserve"> разработки для АПК Алтайского края : [сборник научных работ]/ Федер. агентство науч. орг.,  Алт.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сел. хоз-ва; [отв. за вып. В. Е. Суховерков]. </w:t>
      </w:r>
      <w:proofErr w:type="gramStart"/>
      <w:r w:rsidRPr="00843D47">
        <w:t>–Б</w:t>
      </w:r>
      <w:proofErr w:type="gramEnd"/>
      <w:r w:rsidRPr="00843D47">
        <w:t>арнаул: [Алтайский НИИСХ]: [Концепт],  2017. –171 с.: ил.; 21 см. </w:t>
      </w:r>
      <w:proofErr w:type="gramStart"/>
      <w:r w:rsidRPr="00843D47">
        <w:t>–Б</w:t>
      </w:r>
      <w:proofErr w:type="gramEnd"/>
      <w:r w:rsidRPr="00843D47">
        <w:t>иблиогр. в конце докл. (Шифр Г2018–349)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10"/>
      </w:pPr>
      <w:r w:rsidRPr="00843D47">
        <w:rPr>
          <w:b/>
        </w:rPr>
        <w:lastRenderedPageBreak/>
        <w:t>9. Овощеводство</w:t>
      </w:r>
      <w:r w:rsidRPr="00843D47">
        <w:t xml:space="preserve"> защищенного грунта на Севере: теоретические и практические аспекты/ [Т. К. Головко,  И. В. Далькэ,  Е. Е. Григорай и др.; отв. ред. д-р биол. наук,  проф. Т. К. Головко]; Рос. акад. наук,  Урал. отд-ние,  Коми науч. центр,  Ин</w:t>
      </w:r>
      <w:r w:rsidRPr="00843D47">
        <w:noBreakHyphen/>
        <w:t>т биологии. </w:t>
      </w:r>
      <w:proofErr w:type="gramStart"/>
      <w:r w:rsidRPr="00843D47">
        <w:t>–С</w:t>
      </w:r>
      <w:proofErr w:type="gramEnd"/>
      <w:r w:rsidRPr="00843D47">
        <w:t>ыктывкар: Изд-во ИБ Коми НЦ УрО РАН,  2017. –156 с.: ил.,  [4] вкл. л. цв. ил.; 22 см</w:t>
      </w:r>
      <w:proofErr w:type="gramStart"/>
      <w:r w:rsidRPr="00843D47">
        <w:t xml:space="preserve"> +П</w:t>
      </w:r>
      <w:proofErr w:type="gramEnd"/>
      <w:r w:rsidRPr="00843D47">
        <w:t>рил.: с. 136–138. –Библиогр.: с. 139–154. (Шифр Г2018–343)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>10. Приемы</w:t>
      </w:r>
      <w:r w:rsidRPr="00843D47">
        <w:t xml:space="preserve"> эффективного применения бактериальных и гуминовых удобрений в посевах оз</w:t>
      </w:r>
      <w:r w:rsidRPr="00843D47">
        <w:t>и</w:t>
      </w:r>
      <w:r w:rsidRPr="00843D47">
        <w:t>мой пшеницы в лесостепи Алтайского края</w:t>
      </w:r>
      <w:proofErr w:type="gramStart"/>
      <w:r w:rsidRPr="00843D47">
        <w:t xml:space="preserve"> :</w:t>
      </w:r>
      <w:proofErr w:type="gramEnd"/>
      <w:r w:rsidRPr="00843D47">
        <w:t xml:space="preserve"> методическое пособие/ Федер. агентство науч. орг.,  Федер. Алт. науч. центр агробиотехнологий; [сост.: В. И. Усенко и др.; под общ. ред. В. И. Усенко]. </w:t>
      </w:r>
      <w:proofErr w:type="gramStart"/>
      <w:r w:rsidRPr="00843D47">
        <w:t>–Б</w:t>
      </w:r>
      <w:proofErr w:type="gramEnd"/>
      <w:r w:rsidRPr="00843D47">
        <w:t>арнаул: [Концепт],  2017. –27 с.: табл.; 21 см. </w:t>
      </w:r>
      <w:proofErr w:type="gramStart"/>
      <w:r w:rsidRPr="00843D47">
        <w:t>–Б</w:t>
      </w:r>
      <w:proofErr w:type="gramEnd"/>
      <w:r w:rsidRPr="00843D47">
        <w:t>иблиогр.: с. 26–27 (12 назв.). (Шифр Г2018–342)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>11. Химический</w:t>
      </w:r>
      <w:r w:rsidRPr="00843D47">
        <w:t xml:space="preserve"> способ борьбы с сорными растениями при возделывании сои : (рекоменд</w:t>
      </w:r>
      <w:r w:rsidRPr="00843D47">
        <w:t>а</w:t>
      </w:r>
      <w:r w:rsidRPr="00843D47">
        <w:t>ции)/ Федер. агентство науч. орг.,  Всерос.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орошаемого овощеводства и бахчево</w:t>
      </w:r>
      <w:r w:rsidRPr="00843D47">
        <w:t>д</w:t>
      </w:r>
      <w:r w:rsidRPr="00843D47">
        <w:t>ства; [сост.: Ш. Б. Байрамбеков и др.]. –Астрахань: Издатель</w:t>
      </w:r>
      <w:proofErr w:type="gramStart"/>
      <w:r w:rsidRPr="00843D47">
        <w:t xml:space="preserve"> :</w:t>
      </w:r>
      <w:proofErr w:type="gramEnd"/>
      <w:r w:rsidRPr="00843D47">
        <w:t xml:space="preserve"> Сорокин Роман Васильевич,  2017. –16 с.: табл.; 21 см. (Шифр ВР2018–91)</w:t>
      </w:r>
    </w:p>
    <w:p w:rsidR="00843D47" w:rsidRPr="00843D47" w:rsidRDefault="00843D47" w:rsidP="00843D47">
      <w:pPr>
        <w:pStyle w:val="a7"/>
      </w:pPr>
      <w:r w:rsidRPr="00843D47">
        <w:t>Экземпляры: всего: 1 -102ЧЗ(1)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>12. Элементы</w:t>
      </w:r>
      <w:r w:rsidRPr="00843D47">
        <w:t xml:space="preserve"> технологии возделывания овощных культур (томат,  огурец,  перец) в Астраха</w:t>
      </w:r>
      <w:r w:rsidRPr="00843D47">
        <w:t>н</w:t>
      </w:r>
      <w:r w:rsidRPr="00843D47">
        <w:t>ской области : монография/ Ш. Б. Байрамбеков,  В. Н. Бочаров,  Н. Н. Киселева [и др.]; Федер. аген</w:t>
      </w:r>
      <w:r w:rsidRPr="00843D47">
        <w:t>т</w:t>
      </w:r>
      <w:r w:rsidRPr="00843D47">
        <w:t>ство науч. орг.,  Всерос.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орошаемого овощеводства и бахчеводства. –Астрахань: Издатель</w:t>
      </w:r>
      <w:proofErr w:type="gramStart"/>
      <w:r w:rsidRPr="00843D47">
        <w:t xml:space="preserve"> :</w:t>
      </w:r>
      <w:proofErr w:type="gramEnd"/>
      <w:r w:rsidRPr="00843D47">
        <w:t xml:space="preserve"> Сорокин Роман Васильевич,  2017. –88 с.: ил.,  цв. ил.; 21 см. </w:t>
      </w:r>
      <w:proofErr w:type="gramStart"/>
      <w:r w:rsidRPr="00843D47">
        <w:t>–Б</w:t>
      </w:r>
      <w:proofErr w:type="gramEnd"/>
      <w:r w:rsidRPr="00843D47">
        <w:t>иблиогр.: с. 79–86 (93 назв.). (Шифр Г2018–347)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"/>
      </w:pPr>
      <w:bookmarkStart w:id="29" w:name="_Toc515615454"/>
      <w:r w:rsidRPr="00843D47">
        <w:t>Защита растений</w:t>
      </w:r>
      <w:bookmarkEnd w:id="29"/>
    </w:p>
    <w:p w:rsidR="00843D47" w:rsidRPr="00843D47" w:rsidRDefault="00843D47" w:rsidP="00843D47">
      <w:pPr>
        <w:pStyle w:val="20"/>
      </w:pPr>
      <w:r w:rsidRPr="00843D47">
        <w:rPr>
          <w:b/>
        </w:rPr>
        <w:t>13. Вредные</w:t>
      </w:r>
      <w:r w:rsidRPr="00843D47">
        <w:t xml:space="preserve"> организмы кормовых культур в Западной Сибири и меры борьбы с ними/ Федер. агентство науч. орг.,  Сиб. федер. науч. центр агробиотехнологий Рос. акад. наук,  Сиб.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кормов,  Фил. Рос. с.-х. центра по Новосиб. обл.; [сост.: Л. Ф. Ашмарина и др.]. </w:t>
      </w:r>
      <w:proofErr w:type="gramStart"/>
      <w:r w:rsidRPr="00843D47">
        <w:t>–Н</w:t>
      </w:r>
      <w:proofErr w:type="gramEnd"/>
      <w:r w:rsidRPr="00843D47">
        <w:t>овосибирск: [СибНИИ кормов СФНЦА РАН],  2017. –61 с.: табл.,  [4] вкл. л. цв. ил.; 21 см</w:t>
      </w:r>
      <w:proofErr w:type="gramStart"/>
      <w:r w:rsidRPr="00843D47">
        <w:t xml:space="preserve"> +П</w:t>
      </w:r>
      <w:proofErr w:type="gramEnd"/>
      <w:r w:rsidRPr="00843D47">
        <w:t>рил.: с. 48–61. –Библиогр.: с. 44–46 (29 назв.). (Шифр Г2018–346)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>14. Диагностика,</w:t>
      </w:r>
      <w:r w:rsidRPr="00843D47">
        <w:t xml:space="preserve"> вредоносность и меры борьбы с карантинными вредителями,  болезнями и сорняками,  ограниченно встречающимися и завозимыми на территорию Ростовской,  Волгогра</w:t>
      </w:r>
      <w:r w:rsidRPr="00843D47">
        <w:t>д</w:t>
      </w:r>
      <w:r w:rsidRPr="00843D47">
        <w:t>ской,  Астраханской областей и Республики Калмыкия : [справочник]/ [Г. А. Бакалова,  Е. А. Гавр</w:t>
      </w:r>
      <w:r w:rsidRPr="00843D47">
        <w:t>и</w:t>
      </w:r>
      <w:r w:rsidRPr="00843D47">
        <w:t>лова,  Н. Г. Гурский и др.; под общ. ред. канд. биол. наук  А. П. Кармазина]; Федер. служба по вет</w:t>
      </w:r>
      <w:r w:rsidRPr="00843D47">
        <w:t>е</w:t>
      </w:r>
      <w:r w:rsidRPr="00843D47">
        <w:t>ринар. и фитосанитар. надзору</w:t>
      </w:r>
      <w:proofErr w:type="gramStart"/>
      <w:r w:rsidRPr="00843D47">
        <w:t xml:space="preserve"> Р</w:t>
      </w:r>
      <w:proofErr w:type="gramEnd"/>
      <w:r w:rsidRPr="00843D47">
        <w:t>ос. Федерации,  Упр. по Рост.,  Волгогр. и Астрах</w:t>
      </w:r>
      <w:proofErr w:type="gramStart"/>
      <w:r w:rsidRPr="00843D47">
        <w:t>.</w:t>
      </w:r>
      <w:proofErr w:type="gramEnd"/>
      <w:r w:rsidRPr="00843D47">
        <w:t xml:space="preserve"> </w:t>
      </w:r>
      <w:proofErr w:type="gramStart"/>
      <w:r w:rsidRPr="00843D47">
        <w:t>о</w:t>
      </w:r>
      <w:proofErr w:type="gramEnd"/>
      <w:r w:rsidRPr="00843D47">
        <w:t>бл. и Респ. Ка</w:t>
      </w:r>
      <w:r w:rsidRPr="00843D47">
        <w:t>л</w:t>
      </w:r>
      <w:r w:rsidRPr="00843D47">
        <w:t>мыкия,  Федер. служба по ветеринар. и фитосанитар. надзору</w:t>
      </w:r>
      <w:proofErr w:type="gramStart"/>
      <w:r w:rsidRPr="00843D47">
        <w:t xml:space="preserve"> Р</w:t>
      </w:r>
      <w:proofErr w:type="gramEnd"/>
      <w:r w:rsidRPr="00843D47">
        <w:t>ос. Федерации,  Рост. референт. центр федер. службы по ветеринар. и фитосанитар. надзору. </w:t>
      </w:r>
      <w:proofErr w:type="gramStart"/>
      <w:r w:rsidRPr="00843D47">
        <w:t>–Р</w:t>
      </w:r>
      <w:proofErr w:type="gramEnd"/>
      <w:r w:rsidRPr="00843D47">
        <w:t>остов-на-Дону; [Азов]: [АзовПринт],  2016. –167 с.: цв. ил.; 20 см. </w:t>
      </w:r>
      <w:proofErr w:type="gramStart"/>
      <w:r w:rsidRPr="00843D47">
        <w:t>–Б</w:t>
      </w:r>
      <w:proofErr w:type="gramEnd"/>
      <w:r w:rsidRPr="00843D47">
        <w:t>иблиогр. с.: 167 (14 назв.). (Шифр Г2018–356 П</w:t>
      </w:r>
      <w:proofErr w:type="gramStart"/>
      <w:r w:rsidRPr="00843D47">
        <w:t>4</w:t>
      </w:r>
      <w:proofErr w:type="gramEnd"/>
      <w:r w:rsidRPr="00843D47">
        <w:t>)</w:t>
      </w:r>
    </w:p>
    <w:p w:rsidR="00843D47" w:rsidRPr="00843D47" w:rsidRDefault="00843D47" w:rsidP="00843D47">
      <w:pPr>
        <w:pStyle w:val="a7"/>
      </w:pPr>
      <w:r w:rsidRPr="00843D47">
        <w:t>Экземпляры: всего: 1 -102СЗ(1)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>15. Справочник</w:t>
      </w:r>
      <w:r w:rsidRPr="00843D47">
        <w:t xml:space="preserve"> агронома по защите сельскохозяйственных культур от вредителей,  болезней и сорняков/ [В. Н. Саламатин,  Г. Г. Заднепровский,  Н. А. Новиков и др.]; М-во сел. хоз-ва</w:t>
      </w:r>
      <w:proofErr w:type="gramStart"/>
      <w:r w:rsidRPr="00843D47">
        <w:t xml:space="preserve"> Р</w:t>
      </w:r>
      <w:proofErr w:type="gramEnd"/>
      <w:r w:rsidRPr="00843D47">
        <w:t>ос. Фед</w:t>
      </w:r>
      <w:r w:rsidRPr="00843D47">
        <w:t>е</w:t>
      </w:r>
      <w:r w:rsidRPr="00843D47">
        <w:t>рации,  Рос. с.-х. центр. </w:t>
      </w:r>
      <w:proofErr w:type="gramStart"/>
      <w:r w:rsidRPr="00843D47">
        <w:t>–[</w:t>
      </w:r>
      <w:proofErr w:type="gramEnd"/>
      <w:r w:rsidRPr="00843D47">
        <w:t>Азов Рост. обл.]: [АзовПринт],  [2017]. –423 с.: ил.; 21 см. (Шифр Г2018–355 П4)</w:t>
      </w:r>
    </w:p>
    <w:p w:rsidR="00843D47" w:rsidRPr="00843D47" w:rsidRDefault="00843D47" w:rsidP="00843D47">
      <w:pPr>
        <w:pStyle w:val="a7"/>
      </w:pPr>
      <w:r w:rsidRPr="00843D47">
        <w:t>Экземпляры: всего: 1 -102СЗ(1)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 xml:space="preserve">16. Яркулов  Ф. Я. </w:t>
      </w:r>
      <w:r w:rsidRPr="00843D47">
        <w:t>Экологические основы биологической защиты растений от вредителей и б</w:t>
      </w:r>
      <w:r w:rsidRPr="00843D47">
        <w:t>о</w:t>
      </w:r>
      <w:r w:rsidRPr="00843D47">
        <w:t>лезней в Приморском крае/ Ф. Я. Яркулов; Федер. науч. центр биоразнообразия назем. биоты Вост. Азии,  Примор. науч</w:t>
      </w:r>
      <w:proofErr w:type="gramStart"/>
      <w:r w:rsidRPr="00843D47">
        <w:t>.-</w:t>
      </w:r>
      <w:proofErr w:type="gramEnd"/>
      <w:r w:rsidRPr="00843D47">
        <w:t>исслед. ин</w:t>
      </w:r>
      <w:r w:rsidRPr="00843D47">
        <w:noBreakHyphen/>
        <w:t>т сел. хоз-ва. –Владивосток: [ДВО РАН],  2017. –249 с.: ил.,  цв. ил.; 22 см</w:t>
      </w:r>
      <w:proofErr w:type="gramStart"/>
      <w:r w:rsidRPr="00843D47">
        <w:t xml:space="preserve"> +П</w:t>
      </w:r>
      <w:proofErr w:type="gramEnd"/>
      <w:r w:rsidRPr="00843D47">
        <w:t>рил.: с. 244–249. –Библиогр.: с. 228–241. (Шифр Г2018–359)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"/>
      </w:pPr>
      <w:bookmarkStart w:id="30" w:name="_Toc515615455"/>
      <w:r w:rsidRPr="00843D47">
        <w:t>Животноводство</w:t>
      </w:r>
      <w:bookmarkEnd w:id="30"/>
    </w:p>
    <w:p w:rsidR="00843D47" w:rsidRPr="00843D47" w:rsidRDefault="00843D47" w:rsidP="00843D47">
      <w:pPr>
        <w:pStyle w:val="20"/>
      </w:pPr>
      <w:r w:rsidRPr="00843D47">
        <w:rPr>
          <w:b/>
        </w:rPr>
        <w:t xml:space="preserve">17. Медведев  И. Н. </w:t>
      </w:r>
      <w:r w:rsidRPr="00843D47">
        <w:t>Физиологические особенности гемостаза в онтогенезе у крупного рогатого скота/ И. Н. Медведев,  С. Ю. Завалишина. </w:t>
      </w:r>
      <w:proofErr w:type="gramStart"/>
      <w:r w:rsidRPr="00843D47">
        <w:t>–К</w:t>
      </w:r>
      <w:proofErr w:type="gramEnd"/>
      <w:r w:rsidRPr="00843D47">
        <w:t>урск: [Деловая полиграфия],  2016. –320 с.: ил.; 21 см. </w:t>
      </w:r>
      <w:proofErr w:type="gramStart"/>
      <w:r w:rsidRPr="00843D47">
        <w:t>–Б</w:t>
      </w:r>
      <w:proofErr w:type="gramEnd"/>
      <w:r w:rsidRPr="00843D47">
        <w:t>иблиогр.: с. 284–316 (439 назв.). (Шифр Г2018–345)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 xml:space="preserve">18. Петров  А. А. </w:t>
      </w:r>
      <w:r w:rsidRPr="00843D47">
        <w:t>Оленеводческая лексика эвенского языка: этнолингвистический словарь : учебное пособие/ А. А. Петров; Рос</w:t>
      </w:r>
      <w:proofErr w:type="gramStart"/>
      <w:r w:rsidRPr="00843D47">
        <w:t>.</w:t>
      </w:r>
      <w:proofErr w:type="gramEnd"/>
      <w:r w:rsidRPr="00843D47">
        <w:t xml:space="preserve"> </w:t>
      </w:r>
      <w:proofErr w:type="gramStart"/>
      <w:r w:rsidRPr="00843D47">
        <w:t>г</w:t>
      </w:r>
      <w:proofErr w:type="gramEnd"/>
      <w:r w:rsidRPr="00843D47">
        <w:t>ос. пед. ун</w:t>
      </w:r>
      <w:r w:rsidRPr="00843D47">
        <w:noBreakHyphen/>
        <w:t>т им. А. И. Герцена. Ин</w:t>
      </w:r>
      <w:r w:rsidRPr="00843D47">
        <w:noBreakHyphen/>
        <w:t>т народов Севера. </w:t>
      </w:r>
      <w:proofErr w:type="gramStart"/>
      <w:r w:rsidRPr="00843D47">
        <w:t>–С</w:t>
      </w:r>
      <w:proofErr w:type="gramEnd"/>
      <w:r w:rsidRPr="00843D47">
        <w:t>анкт-</w:t>
      </w:r>
      <w:r w:rsidRPr="00843D47">
        <w:lastRenderedPageBreak/>
        <w:t>Петербург: Изд-во РГПУ им. А. И. Герцена,  2017. –127 с.; 21 см. </w:t>
      </w:r>
      <w:proofErr w:type="gramStart"/>
      <w:r w:rsidRPr="00843D47">
        <w:t>–Б</w:t>
      </w:r>
      <w:proofErr w:type="gramEnd"/>
      <w:r w:rsidRPr="00843D47">
        <w:t>иблиогр.: с. 122–125. (Шифр Г2018–360)</w:t>
      </w:r>
    </w:p>
    <w:p w:rsidR="00843D47" w:rsidRPr="00843D47" w:rsidRDefault="00843D47" w:rsidP="00843D47">
      <w:pPr>
        <w:pStyle w:val="a7"/>
      </w:pPr>
      <w:r w:rsidRPr="00843D47">
        <w:t>Экземпляры: всего: 1 -102АБ(1)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 xml:space="preserve">19. Садыкова  Н. Н. </w:t>
      </w:r>
      <w:r w:rsidRPr="00843D47">
        <w:t>Морфология и кровоснабжение селезенки кролика в возрастном аспекте</w:t>
      </w:r>
      <w:proofErr w:type="gramStart"/>
      <w:r w:rsidRPr="00843D47">
        <w:t xml:space="preserve"> :</w:t>
      </w:r>
      <w:proofErr w:type="gramEnd"/>
      <w:r w:rsidRPr="00843D47">
        <w:t xml:space="preserve"> монография/ Н. Н. Садыкова,  С. М. Завалеева; М-во образования и науки Рос. Федерации,  Оре</w:t>
      </w:r>
      <w:r w:rsidRPr="00843D47">
        <w:t>н</w:t>
      </w:r>
      <w:r w:rsidRPr="00843D47">
        <w:t>бург. гос. ун</w:t>
      </w:r>
      <w:r w:rsidRPr="00843D47">
        <w:noBreakHyphen/>
        <w:t>т. </w:t>
      </w:r>
      <w:proofErr w:type="gramStart"/>
      <w:r w:rsidRPr="00843D47">
        <w:t>–О</w:t>
      </w:r>
      <w:proofErr w:type="gramEnd"/>
      <w:r w:rsidRPr="00843D47">
        <w:t>ренбург: [Университет],  2017. –108 с.: ил.,  цв. ил.; 21 см. </w:t>
      </w:r>
      <w:proofErr w:type="gramStart"/>
      <w:r w:rsidRPr="00843D47">
        <w:t>–Б</w:t>
      </w:r>
      <w:proofErr w:type="gramEnd"/>
      <w:r w:rsidRPr="00843D47">
        <w:t>иблиогр.: с. 93–108 (122 назв.). (Шифр Г2018–365)</w:t>
      </w:r>
    </w:p>
    <w:p w:rsidR="00843D47" w:rsidRPr="00843D47" w:rsidRDefault="00843D47" w:rsidP="00843D47">
      <w:pPr>
        <w:pStyle w:val="a7"/>
      </w:pPr>
      <w:r w:rsidRPr="00843D47">
        <w:t>Экземпляры: всего: 1 -102КХ(1)</w:t>
      </w:r>
    </w:p>
    <w:p w:rsidR="00843D47" w:rsidRPr="00843D47" w:rsidRDefault="00843D47" w:rsidP="00843D47">
      <w:pPr>
        <w:pStyle w:val="20"/>
      </w:pPr>
      <w:r w:rsidRPr="00843D47">
        <w:rPr>
          <w:b/>
        </w:rPr>
        <w:t xml:space="preserve">20. Тихомиров  В. В. </w:t>
      </w:r>
      <w:r w:rsidRPr="00843D47">
        <w:t>Пчеловодство для начинающих : пошаговое руководство +календарь пч</w:t>
      </w:r>
      <w:r w:rsidRPr="00843D47">
        <w:t>е</w:t>
      </w:r>
      <w:r w:rsidRPr="00843D47">
        <w:t>ловода/ В. В. Тихомиров. </w:t>
      </w:r>
      <w:proofErr w:type="gramStart"/>
      <w:r w:rsidRPr="00843D47">
        <w:t>–М</w:t>
      </w:r>
      <w:proofErr w:type="gramEnd"/>
      <w:r w:rsidRPr="00843D47">
        <w:t>осква: АСТ,  2018. –319 с.: ил</w:t>
      </w:r>
      <w:proofErr w:type="gramStart"/>
      <w:r w:rsidRPr="00843D47">
        <w:t>.,  [</w:t>
      </w:r>
      <w:proofErr w:type="gramEnd"/>
      <w:r w:rsidRPr="00843D47">
        <w:t>24] вкл. л. цв. ил.; 25 см. (Шифр ВР2018–93)</w:t>
      </w:r>
    </w:p>
    <w:p w:rsidR="00843D47" w:rsidRPr="00843D47" w:rsidRDefault="00843D47" w:rsidP="00843D47">
      <w:pPr>
        <w:pStyle w:val="a7"/>
      </w:pPr>
      <w:r w:rsidRPr="00843D47">
        <w:t>Экземпляры: всего: 1 -102АБ(1)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21. Тузов  И. Н. </w:t>
      </w:r>
      <w:r w:rsidRPr="00815F50">
        <w:t>Молочное дело : учебное пособие/ И. Н. Тузов,  О. В. Свитенко; М-во сел. хоз-ва</w:t>
      </w:r>
      <w:proofErr w:type="gramStart"/>
      <w:r w:rsidRPr="00815F50">
        <w:t xml:space="preserve"> Р</w:t>
      </w:r>
      <w:proofErr w:type="gramEnd"/>
      <w:r w:rsidRPr="00815F50">
        <w:t>ос. Федерации,  Куб. гос. аграр. ун</w:t>
      </w:r>
      <w:r w:rsidRPr="00815F50">
        <w:noBreakHyphen/>
        <w:t>т. </w:t>
      </w:r>
      <w:proofErr w:type="gramStart"/>
      <w:r w:rsidRPr="00815F50">
        <w:t>–К</w:t>
      </w:r>
      <w:proofErr w:type="gramEnd"/>
      <w:r w:rsidRPr="00815F50">
        <w:t>раснодар: КубГАУ,  2017. –130 с.: ил.; 20 см. </w:t>
      </w:r>
      <w:proofErr w:type="gramStart"/>
      <w:r w:rsidRPr="00815F50">
        <w:t>–Б</w:t>
      </w:r>
      <w:proofErr w:type="gramEnd"/>
      <w:r w:rsidRPr="00815F50">
        <w:t>иблиогр.: с. 128–129 (26 назв.). (Шифр ВР2018–95)</w:t>
      </w:r>
    </w:p>
    <w:p w:rsidR="00815F50" w:rsidRPr="00815F50" w:rsidRDefault="00815F50" w:rsidP="00815F50">
      <w:pPr>
        <w:pStyle w:val="a7"/>
      </w:pPr>
      <w:r w:rsidRPr="00815F50">
        <w:t>Экземпляры: всего: 1 -102ЧЗ(1)</w:t>
      </w:r>
    </w:p>
    <w:p w:rsidR="00815F50" w:rsidRPr="00815F50" w:rsidRDefault="00815F50" w:rsidP="00815F50">
      <w:pPr>
        <w:pStyle w:val="2"/>
      </w:pPr>
      <w:bookmarkStart w:id="31" w:name="_Toc515615456"/>
      <w:r w:rsidRPr="00815F50">
        <w:t>Ветеринария</w:t>
      </w:r>
      <w:bookmarkEnd w:id="31"/>
    </w:p>
    <w:p w:rsidR="00815F50" w:rsidRPr="00815F50" w:rsidRDefault="00815F50" w:rsidP="00815F50">
      <w:pPr>
        <w:pStyle w:val="20"/>
      </w:pPr>
      <w:r w:rsidRPr="00815F50">
        <w:rPr>
          <w:b/>
        </w:rPr>
        <w:t>22. Производственно-практические</w:t>
      </w:r>
      <w:r w:rsidRPr="00815F50">
        <w:t xml:space="preserve"> рекомендации по профилактике и терапии инфекционных болезней в АПК экспериментальными препаратами с ионами серебра/ И. И. Смирнов,  Е. А. Кулеш</w:t>
      </w:r>
      <w:r w:rsidRPr="00815F50">
        <w:t>о</w:t>
      </w:r>
      <w:r w:rsidRPr="00815F50">
        <w:t>ва,  С. А. Гринь [и др.]. </w:t>
      </w:r>
      <w:proofErr w:type="gramStart"/>
      <w:r w:rsidRPr="00815F50">
        <w:t>–Ж</w:t>
      </w:r>
      <w:proofErr w:type="gramEnd"/>
      <w:r w:rsidRPr="00815F50">
        <w:t>уков [Калуж. обл.]: [Жуковская ветстанция],  2017. –225 с.: цв. ил.; 20 см. –Библиогр.: с. 218–219 (17 назв.). (Шифр Г2018–353)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"/>
      </w:pPr>
      <w:bookmarkStart w:id="32" w:name="_Toc515615457"/>
      <w:r w:rsidRPr="00815F50">
        <w:t>Механизация и электрификация сельского хозяйства</w:t>
      </w:r>
      <w:bookmarkEnd w:id="32"/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23. Дринча  В. М. </w:t>
      </w:r>
      <w:r w:rsidRPr="00815F50">
        <w:t>Англо-русский словарь по послеуборочной обработке зерна и подготовке с</w:t>
      </w:r>
      <w:r w:rsidRPr="00815F50">
        <w:t>е</w:t>
      </w:r>
      <w:r w:rsidRPr="00815F50">
        <w:t>мян =English-Russian dictionary on grain postharvest handling and seed conditioning : около 35 000 ед</w:t>
      </w:r>
      <w:r w:rsidRPr="00815F50">
        <w:t>и</w:t>
      </w:r>
      <w:r w:rsidRPr="00815F50">
        <w:t>ниц : учебное пособие для студентов бакалавриата и магистратуры по направлению подготовки "А</w:t>
      </w:r>
      <w:r w:rsidRPr="00815F50">
        <w:t>г</w:t>
      </w:r>
      <w:r w:rsidRPr="00815F50">
        <w:t>роинженерия"/ В. М. Дринча. </w:t>
      </w:r>
      <w:proofErr w:type="gramStart"/>
      <w:r w:rsidRPr="00815F50">
        <w:t>–М</w:t>
      </w:r>
      <w:proofErr w:type="gramEnd"/>
      <w:r w:rsidRPr="00815F50">
        <w:t>осква: [Агрорус],  2018. –355 с.: цв. ил.; 24 см</w:t>
      </w:r>
      <w:proofErr w:type="gramStart"/>
      <w:r w:rsidRPr="00815F50">
        <w:t xml:space="preserve"> +П</w:t>
      </w:r>
      <w:proofErr w:type="gramEnd"/>
      <w:r w:rsidRPr="00815F50">
        <w:t>рил.: с. 237–354. –Парал. тит. л. на англ. яз. </w:t>
      </w:r>
      <w:proofErr w:type="gramStart"/>
      <w:r w:rsidRPr="00815F50">
        <w:t>–Б</w:t>
      </w:r>
      <w:proofErr w:type="gramEnd"/>
      <w:r w:rsidRPr="00815F50">
        <w:t>иблиогр.: с. 352–354 (61 назв.). (Шифр Д2018–34 Ш143.21)</w:t>
      </w:r>
    </w:p>
    <w:p w:rsidR="00815F50" w:rsidRPr="00815F50" w:rsidRDefault="00815F50" w:rsidP="00815F50">
      <w:pPr>
        <w:pStyle w:val="a7"/>
      </w:pPr>
      <w:r w:rsidRPr="00815F50">
        <w:t>Экземпляры: всего: 1 -102СЗ(1)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24. Захарова  Е. Б. </w:t>
      </w:r>
      <w:r w:rsidRPr="00815F50">
        <w:t>Оптимизация системы технологий и машин для производства продукции ра</w:t>
      </w:r>
      <w:r w:rsidRPr="00815F50">
        <w:t>с</w:t>
      </w:r>
      <w:r w:rsidRPr="00815F50">
        <w:t>тениеводства по агротехническим показателям : автореферат дис… д-ра  с.-х. наук : специальность 05.20.01/ Е. Б. Захарова; [Дальневост. гос. аграр. ун</w:t>
      </w:r>
      <w:r w:rsidRPr="00815F50">
        <w:noBreakHyphen/>
        <w:t>т]. </w:t>
      </w:r>
      <w:proofErr w:type="gramStart"/>
      <w:r w:rsidRPr="00815F50">
        <w:t>–Б</w:t>
      </w:r>
      <w:proofErr w:type="gramEnd"/>
      <w:r w:rsidRPr="00815F50">
        <w:t>лаговещенск,  2018. –36 с.: цв. ил.; 21 см. –Библиогр.: с. 31–36 (56 назв.). (Шифр А2018–41)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>25. Машины</w:t>
      </w:r>
      <w:r w:rsidRPr="00815F50">
        <w:t xml:space="preserve"> и технологии в животноводстве : курсовое проектирование : учебное пособие для студентов бакалавриата по направлению подготовки "Агроинженерия"/ [В. В. Труфанов,  М. Н. Яр</w:t>
      </w:r>
      <w:r w:rsidRPr="00815F50">
        <w:t>о</w:t>
      </w:r>
      <w:r w:rsidRPr="00815F50">
        <w:t>вой,  Е. А. Извеков,  В. В. Воронин]; М-во сел. хоз-ва</w:t>
      </w:r>
      <w:proofErr w:type="gramStart"/>
      <w:r w:rsidRPr="00815F50">
        <w:t xml:space="preserve"> Р</w:t>
      </w:r>
      <w:proofErr w:type="gramEnd"/>
      <w:r w:rsidRPr="00815F50">
        <w:t>ос. Федерации,  Воронеж</w:t>
      </w:r>
      <w:proofErr w:type="gramStart"/>
      <w:r w:rsidRPr="00815F50">
        <w:t>.</w:t>
      </w:r>
      <w:proofErr w:type="gramEnd"/>
      <w:r w:rsidRPr="00815F50">
        <w:t xml:space="preserve"> </w:t>
      </w:r>
      <w:proofErr w:type="gramStart"/>
      <w:r w:rsidRPr="00815F50">
        <w:t>г</w:t>
      </w:r>
      <w:proofErr w:type="gramEnd"/>
      <w:r w:rsidRPr="00815F50">
        <w:t>ос. аграр. ун</w:t>
      </w:r>
      <w:r w:rsidRPr="00815F50">
        <w:noBreakHyphen/>
        <w:t>т им. императора Петра  I. –Воронеж: [ВГАУ],  2015. –142 с.: ил.; 21 см</w:t>
      </w:r>
      <w:proofErr w:type="gramStart"/>
      <w:r w:rsidRPr="00815F50">
        <w:t xml:space="preserve"> +П</w:t>
      </w:r>
      <w:proofErr w:type="gramEnd"/>
      <w:r w:rsidRPr="00815F50">
        <w:t>рил.: с. 100–141. –Библиогр.: с. 98 (15 назв.). (Шифр ВР2018–92)</w:t>
      </w:r>
    </w:p>
    <w:p w:rsidR="00815F50" w:rsidRPr="00815F50" w:rsidRDefault="00815F50" w:rsidP="00815F50">
      <w:pPr>
        <w:pStyle w:val="a7"/>
      </w:pPr>
      <w:r w:rsidRPr="00815F50">
        <w:t>Экземпляры: всего: 1 -102ЧЗ(1)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26. Припоров  И. Е. </w:t>
      </w:r>
      <w:r w:rsidRPr="00815F50">
        <w:t>Технологии и средства механизации послеуборочной обработки семенного материала : учебное пособие/ И. Е. Припоров,  Е. И. Трубилин; М-во сел. хоз-ва</w:t>
      </w:r>
      <w:proofErr w:type="gramStart"/>
      <w:r w:rsidRPr="00815F50">
        <w:t xml:space="preserve"> Р</w:t>
      </w:r>
      <w:proofErr w:type="gramEnd"/>
      <w:r w:rsidRPr="00815F50">
        <w:t>ос. Федерации,  Куб. гос. аграр. ун</w:t>
      </w:r>
      <w:r w:rsidRPr="00815F50">
        <w:noBreakHyphen/>
        <w:t>т им. И. Т. Трубилина. </w:t>
      </w:r>
      <w:proofErr w:type="gramStart"/>
      <w:r w:rsidRPr="00815F50">
        <w:t>–К</w:t>
      </w:r>
      <w:proofErr w:type="gramEnd"/>
      <w:r w:rsidRPr="00815F50">
        <w:t>раснодар: КубГАУ,  2017. –177 с.: ил.; 21 см. </w:t>
      </w:r>
      <w:proofErr w:type="gramStart"/>
      <w:r w:rsidRPr="00815F50">
        <w:t>–Б</w:t>
      </w:r>
      <w:proofErr w:type="gramEnd"/>
      <w:r w:rsidRPr="00815F50">
        <w:t>иблиогр.: с. 150–175 (218 назв.). (Шифр Г2018–364)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27. Савчук  И. В. </w:t>
      </w:r>
      <w:r w:rsidRPr="00815F50">
        <w:t>Параметры и режимы энергосберегающей видеосветоловушки для монитори</w:t>
      </w:r>
      <w:r w:rsidRPr="00815F50">
        <w:t>н</w:t>
      </w:r>
      <w:r w:rsidRPr="00815F50">
        <w:t>га численности и вида насекомых-вредителей с передачей сигнала по беспроводному каналу связи : автореферат дис… канд. техн. наук : специальность 05.20.02/ И. В. Савчук; [С.-Петерб. гос. аграр. ун</w:t>
      </w:r>
      <w:r w:rsidRPr="00815F50">
        <w:noBreakHyphen/>
        <w:t>т]. </w:t>
      </w:r>
      <w:proofErr w:type="gramStart"/>
      <w:r w:rsidRPr="00815F50">
        <w:t>–С</w:t>
      </w:r>
      <w:proofErr w:type="gramEnd"/>
      <w:r w:rsidRPr="00815F50">
        <w:t>анкт-Петербург,  2018. –24 с.: цв. ил.; 21 см. –Библиогр.: с. 23–24. (Шифр А2018–38)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>28. Свеклопогрузчики</w:t>
      </w:r>
      <w:r w:rsidRPr="00815F50">
        <w:t xml:space="preserve"> : учебное пособие/ М. М. Давлетшин,  С. Г. Мударисов,  М. М. Ямале</w:t>
      </w:r>
      <w:r w:rsidRPr="00815F50">
        <w:t>т</w:t>
      </w:r>
      <w:r w:rsidRPr="00815F50">
        <w:t>динов [и др.]; М-во сел. хоз-ва</w:t>
      </w:r>
      <w:proofErr w:type="gramStart"/>
      <w:r w:rsidRPr="00815F50">
        <w:t xml:space="preserve"> Р</w:t>
      </w:r>
      <w:proofErr w:type="gramEnd"/>
      <w:r w:rsidRPr="00815F50">
        <w:t>ос. Федерации,  М-во сел</w:t>
      </w:r>
      <w:proofErr w:type="gramStart"/>
      <w:r w:rsidRPr="00815F50">
        <w:t>.</w:t>
      </w:r>
      <w:proofErr w:type="gramEnd"/>
      <w:r w:rsidRPr="00815F50">
        <w:t xml:space="preserve"> </w:t>
      </w:r>
      <w:proofErr w:type="gramStart"/>
      <w:r w:rsidRPr="00815F50">
        <w:t>х</w:t>
      </w:r>
      <w:proofErr w:type="gramEnd"/>
      <w:r w:rsidRPr="00815F50">
        <w:t>оз-ва Респ. Башкортостан,  Башк. гос. а</w:t>
      </w:r>
      <w:r w:rsidRPr="00815F50">
        <w:t>г</w:t>
      </w:r>
      <w:r w:rsidRPr="00815F50">
        <w:t>рар. ун</w:t>
      </w:r>
      <w:r w:rsidRPr="00815F50">
        <w:noBreakHyphen/>
        <w:t>т. </w:t>
      </w:r>
      <w:proofErr w:type="gramStart"/>
      <w:r w:rsidRPr="00815F50">
        <w:t>–У</w:t>
      </w:r>
      <w:proofErr w:type="gramEnd"/>
      <w:r w:rsidRPr="00815F50">
        <w:t>фа: БГАУ,  2017. –43 с.: ил.; 21 см. </w:t>
      </w:r>
      <w:proofErr w:type="gramStart"/>
      <w:r w:rsidRPr="00815F50">
        <w:t>–Б</w:t>
      </w:r>
      <w:proofErr w:type="gramEnd"/>
      <w:r w:rsidRPr="00815F50">
        <w:t>иблиогр.: с. 43 (14 назв.). (Шифр ВР2018–90)</w:t>
      </w:r>
    </w:p>
    <w:p w:rsidR="00815F50" w:rsidRPr="00815F50" w:rsidRDefault="00815F50" w:rsidP="00815F50">
      <w:pPr>
        <w:pStyle w:val="a7"/>
      </w:pPr>
      <w:r w:rsidRPr="00815F50">
        <w:t>Экземпляры: всего: 1 -102ЧЗ(1)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29. Солнцев  В. Н. </w:t>
      </w:r>
      <w:r w:rsidRPr="00815F50">
        <w:t>Механизация растениеводства : практикум/ В. Н. Солнцев,  В. И. Ороби</w:t>
      </w:r>
      <w:r w:rsidRPr="00815F50">
        <w:t>н</w:t>
      </w:r>
      <w:r w:rsidRPr="00815F50">
        <w:t>ский,  А. В. Чернышов; под ред. канд. техн. наук  В. Н. Солнцева; М-во сел. хоз-ва</w:t>
      </w:r>
      <w:proofErr w:type="gramStart"/>
      <w:r w:rsidRPr="00815F50">
        <w:t xml:space="preserve"> Р</w:t>
      </w:r>
      <w:proofErr w:type="gramEnd"/>
      <w:r w:rsidRPr="00815F50">
        <w:t xml:space="preserve">ос. Федерации,  </w:t>
      </w:r>
      <w:r w:rsidRPr="00815F50">
        <w:lastRenderedPageBreak/>
        <w:t>Воронеж</w:t>
      </w:r>
      <w:proofErr w:type="gramStart"/>
      <w:r w:rsidRPr="00815F50">
        <w:t>.</w:t>
      </w:r>
      <w:proofErr w:type="gramEnd"/>
      <w:r w:rsidRPr="00815F50">
        <w:t xml:space="preserve"> </w:t>
      </w:r>
      <w:proofErr w:type="gramStart"/>
      <w:r w:rsidRPr="00815F50">
        <w:t>г</w:t>
      </w:r>
      <w:proofErr w:type="gramEnd"/>
      <w:r w:rsidRPr="00815F50">
        <w:t>ос. аграр. ун</w:t>
      </w:r>
      <w:r w:rsidRPr="00815F50">
        <w:noBreakHyphen/>
        <w:t>т им. императора Петра  I. –Воронеж: [ВГАУ],  2016. –167 с.: ил.; 20 см. </w:t>
      </w:r>
      <w:proofErr w:type="gramStart"/>
      <w:r w:rsidRPr="00815F50">
        <w:t>–Б</w:t>
      </w:r>
      <w:proofErr w:type="gramEnd"/>
      <w:r w:rsidRPr="00815F50">
        <w:t>иблиогр.: с. 167 (9 назв.). (Шифр ВР2018–96)</w:t>
      </w:r>
    </w:p>
    <w:p w:rsidR="00815F50" w:rsidRPr="00815F50" w:rsidRDefault="00815F50" w:rsidP="00815F50">
      <w:pPr>
        <w:pStyle w:val="a7"/>
      </w:pPr>
      <w:r w:rsidRPr="00815F50">
        <w:t>Экземпляры: всего: 1 -102ЧЗ(1)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30. Сороченко  С. Ф. </w:t>
      </w:r>
      <w:r w:rsidRPr="00815F50">
        <w:t>Механико-технологические основы создания системы очистки зерноуб</w:t>
      </w:r>
      <w:r w:rsidRPr="00815F50">
        <w:t>о</w:t>
      </w:r>
      <w:r w:rsidRPr="00815F50">
        <w:t>рочного комбайна для работы на склонах : автореферат дис… д-ра техн. наук : специальность 05.20.01/ С. Ф. Сороченко; [Алт. гос. техн. ун</w:t>
      </w:r>
      <w:r w:rsidRPr="00815F50">
        <w:noBreakHyphen/>
        <w:t>т им. И. И. Ползунова]. </w:t>
      </w:r>
      <w:proofErr w:type="gramStart"/>
      <w:r w:rsidRPr="00815F50">
        <w:t>–Б</w:t>
      </w:r>
      <w:proofErr w:type="gramEnd"/>
      <w:r w:rsidRPr="00815F50">
        <w:t>арнаул,  2018. –39 с.: цв. ил.; 21 см. –Библиогр.: с. 35–39 (56 назв.). (Шифр А2018–40)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31. Тепляшин  В. Н. </w:t>
      </w:r>
      <w:r w:rsidRPr="00815F50">
        <w:t>Обоснование рациональных параметров малогабаритного технологическ</w:t>
      </w:r>
      <w:r w:rsidRPr="00815F50">
        <w:t>о</w:t>
      </w:r>
      <w:r w:rsidRPr="00815F50">
        <w:t>го средства для переработки рогов оленей северных : автореферат дис… канд. техн. наук : специал</w:t>
      </w:r>
      <w:r w:rsidRPr="00815F50">
        <w:t>ь</w:t>
      </w:r>
      <w:r w:rsidRPr="00815F50">
        <w:t>ность 05.20.01/ В. Н. Тепляшин; [Алт. гос. техн. ун</w:t>
      </w:r>
      <w:r w:rsidRPr="00815F50">
        <w:noBreakHyphen/>
        <w:t>т им. И. И. Ползунова]. </w:t>
      </w:r>
      <w:proofErr w:type="gramStart"/>
      <w:r w:rsidRPr="00815F50">
        <w:t>–К</w:t>
      </w:r>
      <w:proofErr w:type="gramEnd"/>
      <w:r w:rsidRPr="00815F50">
        <w:t>расноярск,  2018. –22 с.: ил.; 21 см. –Библиогр.: с. 19–22. (Шифр А2018–39)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32. Третьяков  Е. А. </w:t>
      </w:r>
      <w:r w:rsidRPr="00815F50">
        <w:t>Механизация и автоматизация животноводства : учебно-методическое п</w:t>
      </w:r>
      <w:r w:rsidRPr="00815F50">
        <w:t>о</w:t>
      </w:r>
      <w:r w:rsidRPr="00815F50">
        <w:t>собие для студентов направлений подготовки 35.03.07 "Технология производства и переработки сельскохозяйственной продукции" и 36.03.02 "Зоотехния"/ Е. А. Третьяков; М-во сел. хоз-ва</w:t>
      </w:r>
      <w:proofErr w:type="gramStart"/>
      <w:r w:rsidRPr="00815F50">
        <w:t xml:space="preserve"> Р</w:t>
      </w:r>
      <w:proofErr w:type="gramEnd"/>
      <w:r w:rsidRPr="00815F50">
        <w:t>ос. Ф</w:t>
      </w:r>
      <w:r w:rsidRPr="00815F50">
        <w:t>е</w:t>
      </w:r>
      <w:r w:rsidRPr="00815F50">
        <w:t>дерации,  Волог. гос. молочнохоз. акад. им. Н. В. Верещагина,  Фак. ветеринар</w:t>
      </w:r>
      <w:proofErr w:type="gramStart"/>
      <w:r w:rsidRPr="00815F50">
        <w:t>.</w:t>
      </w:r>
      <w:proofErr w:type="gramEnd"/>
      <w:r w:rsidRPr="00815F50">
        <w:t xml:space="preserve"> </w:t>
      </w:r>
      <w:proofErr w:type="gramStart"/>
      <w:r w:rsidRPr="00815F50">
        <w:t>м</w:t>
      </w:r>
      <w:proofErr w:type="gramEnd"/>
      <w:r w:rsidRPr="00815F50">
        <w:t>едицины и биоте</w:t>
      </w:r>
      <w:r w:rsidRPr="00815F50">
        <w:t>х</w:t>
      </w:r>
      <w:r w:rsidRPr="00815F50">
        <w:t>нологий,  Каф. "Техн. системы в агробизнесе". </w:t>
      </w:r>
      <w:proofErr w:type="gramStart"/>
      <w:r w:rsidRPr="00815F50">
        <w:t>–В</w:t>
      </w:r>
      <w:proofErr w:type="gramEnd"/>
      <w:r w:rsidRPr="00815F50">
        <w:t>ологда; Молочное [Волог. обл.]: [ВГМХА],  2017. –138 с.: ил.; 21 см. –Библиогр.: с. 136–137 (11 назв.). (Шифр ВР2018–98)</w:t>
      </w:r>
    </w:p>
    <w:p w:rsidR="00815F50" w:rsidRPr="00815F50" w:rsidRDefault="00815F50" w:rsidP="00815F50">
      <w:pPr>
        <w:pStyle w:val="a7"/>
      </w:pPr>
      <w:r w:rsidRPr="00815F50">
        <w:t>Экземпляры: всего: 1 -102ЧЗ(1)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33. Черкасова  Н. И. </w:t>
      </w:r>
      <w:r w:rsidRPr="00815F50">
        <w:t>Комплексное повышение эффективности функционирования систем эле</w:t>
      </w:r>
      <w:r w:rsidRPr="00815F50">
        <w:t>к</w:t>
      </w:r>
      <w:r w:rsidRPr="00815F50">
        <w:t>троснабжения сельскохозяйственных потребителей : учебное пособие/ Н. И. Черкасова; [под общ. ред. д-ра техн. наук  О. К. Никольского]. </w:t>
      </w:r>
      <w:proofErr w:type="gramStart"/>
      <w:r w:rsidRPr="00815F50">
        <w:t>–Н</w:t>
      </w:r>
      <w:proofErr w:type="gramEnd"/>
      <w:r w:rsidRPr="00815F50">
        <w:t>овосибирск: [Изд-во НГТУ],  2017. –264 с.: ил.,  цв. ил.; 21 см</w:t>
      </w:r>
      <w:proofErr w:type="gramStart"/>
      <w:r w:rsidRPr="00815F50">
        <w:t xml:space="preserve"> +П</w:t>
      </w:r>
      <w:proofErr w:type="gramEnd"/>
      <w:r w:rsidRPr="00815F50">
        <w:t>рил.: с. 242–264. –Библиогр.: с. 226–241 (242 назв.). (Шифр Г2018–363)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34. Щукин  С. И. </w:t>
      </w:r>
      <w:r w:rsidRPr="00815F50">
        <w:t>Обоснование параметров доильного аппарата с независимым вакуумным р</w:t>
      </w:r>
      <w:r w:rsidRPr="00815F50">
        <w:t>е</w:t>
      </w:r>
      <w:r w:rsidRPr="00815F50">
        <w:t>жимом : монография/ С. И. Щукин,  Т. Н. Щукина; М-во сел. хоз-ва</w:t>
      </w:r>
      <w:proofErr w:type="gramStart"/>
      <w:r w:rsidRPr="00815F50">
        <w:t xml:space="preserve"> Р</w:t>
      </w:r>
      <w:proofErr w:type="gramEnd"/>
      <w:r w:rsidRPr="00815F50">
        <w:t>ос. Федерации,  Департамент науч</w:t>
      </w:r>
      <w:proofErr w:type="gramStart"/>
      <w:r w:rsidRPr="00815F50">
        <w:t>.-</w:t>
      </w:r>
      <w:proofErr w:type="gramEnd"/>
      <w:r w:rsidRPr="00815F50">
        <w:t>технол. политики и образования,  Твер. гос. с.-х. акад.,  Твер. ин</w:t>
      </w:r>
      <w:r w:rsidRPr="00815F50">
        <w:noBreakHyphen/>
        <w:t>т переподгот. и повышения квалификации кадров агропром. комплекса. –Тверь: [Триада],  2017. –127 с.: ил.; 21 см</w:t>
      </w:r>
      <w:proofErr w:type="gramStart"/>
      <w:r w:rsidRPr="00815F50">
        <w:t xml:space="preserve"> +П</w:t>
      </w:r>
      <w:proofErr w:type="gramEnd"/>
      <w:r w:rsidRPr="00815F50">
        <w:t>рил.: с. 121–125. –Библиогр.: с. 107–120 (233 назв.). (Шифр Г2018–361)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"/>
      </w:pPr>
      <w:bookmarkStart w:id="33" w:name="_Toc515615458"/>
      <w:r w:rsidRPr="00815F50">
        <w:t>Экономика сельского хозяйства</w:t>
      </w:r>
      <w:bookmarkEnd w:id="33"/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35. Часовских  Н. П. </w:t>
      </w:r>
      <w:r w:rsidRPr="00815F50">
        <w:t>Земледелие и растениеводство в Оренбургской области на рубеже тысяч</w:t>
      </w:r>
      <w:r w:rsidRPr="00815F50">
        <w:t>е</w:t>
      </w:r>
      <w:r w:rsidRPr="00815F50">
        <w:t>летий (состояние и перспективы развития) : монография/ Н. П. Часовских; М-во сел. хоз-ва</w:t>
      </w:r>
      <w:proofErr w:type="gramStart"/>
      <w:r w:rsidRPr="00815F50">
        <w:t xml:space="preserve"> Р</w:t>
      </w:r>
      <w:proofErr w:type="gramEnd"/>
      <w:r w:rsidRPr="00815F50">
        <w:t>ос. Ф</w:t>
      </w:r>
      <w:r w:rsidRPr="00815F50">
        <w:t>е</w:t>
      </w:r>
      <w:r w:rsidRPr="00815F50">
        <w:t>дерации,  Оренбург. гос. аграр. ун</w:t>
      </w:r>
      <w:r w:rsidRPr="00815F50">
        <w:noBreakHyphen/>
        <w:t>т. </w:t>
      </w:r>
      <w:proofErr w:type="gramStart"/>
      <w:r w:rsidRPr="00815F50">
        <w:t>–О</w:t>
      </w:r>
      <w:proofErr w:type="gramEnd"/>
      <w:r w:rsidRPr="00815F50">
        <w:t>ренбург: Изд. центр ОГАУ,  2017. –195 с.: ил.; 21 см</w:t>
      </w:r>
      <w:proofErr w:type="gramStart"/>
      <w:r w:rsidRPr="00815F50">
        <w:t xml:space="preserve"> +П</w:t>
      </w:r>
      <w:proofErr w:type="gramEnd"/>
      <w:r w:rsidRPr="00815F50">
        <w:t>рил.: с. 189–194. –Библиогр.: с. 181–187 (88 назв.). (Шифр Г2018–362)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"/>
      </w:pPr>
      <w:bookmarkStart w:id="34" w:name="_Toc515615459"/>
      <w:r w:rsidRPr="00815F50">
        <w:t>Охрана окружающей среды в сельском хозяйстве</w:t>
      </w:r>
      <w:bookmarkEnd w:id="34"/>
    </w:p>
    <w:p w:rsidR="00815F50" w:rsidRPr="00815F50" w:rsidRDefault="00815F50" w:rsidP="00815F50">
      <w:pPr>
        <w:pStyle w:val="20"/>
      </w:pPr>
      <w:r w:rsidRPr="00815F50">
        <w:rPr>
          <w:b/>
        </w:rPr>
        <w:t>36. Современные</w:t>
      </w:r>
      <w:r w:rsidRPr="00815F50">
        <w:t xml:space="preserve"> энерго-и ресурсосберегающие,  экологически устойчивые технологии и си</w:t>
      </w:r>
      <w:r w:rsidRPr="00815F50">
        <w:t>с</w:t>
      </w:r>
      <w:r w:rsidRPr="00815F50">
        <w:t>темы сельскохозяйственного производства : сборник трудов научных чтений/ Рос. акад. наук,  Ряз. гос. агротехнол. ун</w:t>
      </w:r>
      <w:r w:rsidRPr="00815F50">
        <w:noBreakHyphen/>
        <w:t>т им. П. А. Костычева,  Всерос. науч</w:t>
      </w:r>
      <w:proofErr w:type="gramStart"/>
      <w:r w:rsidRPr="00815F50">
        <w:t>.-</w:t>
      </w:r>
      <w:proofErr w:type="gramEnd"/>
      <w:r w:rsidRPr="00815F50">
        <w:t>исслед. ин</w:t>
      </w:r>
      <w:r w:rsidRPr="00815F50">
        <w:noBreakHyphen/>
        <w:t>т гидротехники и мелиорации им. А. Н. Костякова,  Мещер. фил.,  Ряз. гос. ун</w:t>
      </w:r>
      <w:r w:rsidRPr="00815F50">
        <w:noBreakHyphen/>
        <w:t>т им. С. А. Есенина,  Ряз. гос. мед. ун</w:t>
      </w:r>
      <w:r w:rsidRPr="00815F50">
        <w:noBreakHyphen/>
        <w:t>т им. И. П. Павлова,  Рос. о-во почвоведов им. В. В. Докучаева. Ряз. отд-ние; [редкол.: Н. Н. Дубенок и др.; науч. ред. Т. М. Гусева]. </w:t>
      </w:r>
      <w:proofErr w:type="gramStart"/>
      <w:r w:rsidRPr="00815F50">
        <w:t>–Р</w:t>
      </w:r>
      <w:proofErr w:type="gramEnd"/>
      <w:r w:rsidRPr="00815F50">
        <w:t>язань : [ВНИИГиМ им. А. Н. Костякова],  2017 –</w:t>
      </w:r>
    </w:p>
    <w:p w:rsidR="00815F50" w:rsidRPr="00815F50" w:rsidRDefault="00815F50" w:rsidP="00815F50">
      <w:pPr>
        <w:pStyle w:val="a7"/>
      </w:pPr>
      <w:r w:rsidRPr="00815F50">
        <w:t xml:space="preserve">Вып. 13/ под ред. д-ра с.-х. наук Ю. А. Мажайского. -2017. -206 с.: ил. </w:t>
      </w:r>
      <w:proofErr w:type="gramStart"/>
      <w:r w:rsidRPr="00815F50">
        <w:t>-Б</w:t>
      </w:r>
      <w:proofErr w:type="gramEnd"/>
      <w:r w:rsidRPr="00815F50">
        <w:t>иблиогр. в конце ст. (Шифр Г2018-366/13)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>37. Техногенные</w:t>
      </w:r>
      <w:r w:rsidRPr="00815F50">
        <w:t xml:space="preserve"> наноматериалы в агробиоценозах: перспективы и риски/ [Е. А. Сизова,  С. В. Нотова,  С. В. Лебедев и др.; под ред. С. А. Мирошникова]; </w:t>
      </w:r>
      <w:proofErr w:type="gramStart"/>
      <w:r w:rsidRPr="00815F50">
        <w:t>М-во</w:t>
      </w:r>
      <w:proofErr w:type="gramEnd"/>
      <w:r w:rsidRPr="00815F50">
        <w:t xml:space="preserve"> образования и науки Рос. Федер</w:t>
      </w:r>
      <w:r w:rsidRPr="00815F50">
        <w:t>а</w:t>
      </w:r>
      <w:r w:rsidRPr="00815F50">
        <w:t>ции,  Федер. агентство науч. орг.,  Всерос. науч</w:t>
      </w:r>
      <w:proofErr w:type="gramStart"/>
      <w:r w:rsidRPr="00815F50">
        <w:t>.-</w:t>
      </w:r>
      <w:proofErr w:type="gramEnd"/>
      <w:r w:rsidRPr="00815F50">
        <w:t>исслед. ин</w:t>
      </w:r>
      <w:r w:rsidRPr="00815F50">
        <w:noBreakHyphen/>
        <w:t>т мясного скотоводства,  Оренбург. гос. ун</w:t>
      </w:r>
      <w:r w:rsidRPr="00815F50">
        <w:noBreakHyphen/>
        <w:t>т. –Оренбург: [Университет],  2017. –245 с.: ил.; 21 см. </w:t>
      </w:r>
      <w:proofErr w:type="gramStart"/>
      <w:r w:rsidRPr="00815F50">
        <w:t>–Б</w:t>
      </w:r>
      <w:proofErr w:type="gramEnd"/>
      <w:r w:rsidRPr="00815F50">
        <w:t>иблиогр. в конце разд. (Шифр Г2018–354)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1"/>
      </w:pPr>
      <w:bookmarkStart w:id="35" w:name="_Toc515615460"/>
      <w:r w:rsidRPr="00815F50">
        <w:lastRenderedPageBreak/>
        <w:t>Лесное хозяйство</w:t>
      </w:r>
      <w:bookmarkEnd w:id="35"/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38. Новиков  А. И. </w:t>
      </w:r>
      <w:r w:rsidRPr="00815F50">
        <w:t>Дисковые сепараторы семян в лесохозяйственном производстве</w:t>
      </w:r>
      <w:proofErr w:type="gramStart"/>
      <w:r w:rsidRPr="00815F50">
        <w:t xml:space="preserve"> :</w:t>
      </w:r>
      <w:proofErr w:type="gramEnd"/>
      <w:r w:rsidRPr="00815F50">
        <w:t xml:space="preserve"> моногр</w:t>
      </w:r>
      <w:r w:rsidRPr="00815F50">
        <w:t>а</w:t>
      </w:r>
      <w:r w:rsidRPr="00815F50">
        <w:t>фия/ А. И. Новиков; М-во образования и науки Рос. Федерации,  Воронеж. гос. лесотехн. ун</w:t>
      </w:r>
      <w:r w:rsidRPr="00815F50">
        <w:noBreakHyphen/>
        <w:t>т им. Г. Ф. Морозова. </w:t>
      </w:r>
      <w:proofErr w:type="gramStart"/>
      <w:r w:rsidRPr="00815F50">
        <w:t>–В</w:t>
      </w:r>
      <w:proofErr w:type="gramEnd"/>
      <w:r w:rsidRPr="00815F50">
        <w:t>оронеж: [ВГЛТУ],  2017. –157 с.: ил.; 21 см. </w:t>
      </w:r>
      <w:proofErr w:type="gramStart"/>
      <w:r w:rsidRPr="00815F50">
        <w:t>–Б</w:t>
      </w:r>
      <w:proofErr w:type="gramEnd"/>
      <w:r w:rsidRPr="00815F50">
        <w:t>иблиогр.: с. 128–157 (291 назв.). (Шифр Г2018–358)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1"/>
      </w:pPr>
      <w:bookmarkStart w:id="36" w:name="_Toc515615461"/>
      <w:r w:rsidRPr="00815F50">
        <w:t>Рыбное хозяйство</w:t>
      </w:r>
      <w:bookmarkEnd w:id="36"/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39. Ларцева  Л. В. </w:t>
      </w:r>
      <w:r w:rsidRPr="00815F50">
        <w:t>Сапролегниоз икры ценных видов рыб при искусственном разведении в дел</w:t>
      </w:r>
      <w:r w:rsidRPr="00815F50">
        <w:t>ь</w:t>
      </w:r>
      <w:r w:rsidRPr="00815F50">
        <w:t>те  р. Волги: таксонамия,  экология,  профилактика и терапия/ Л. В. Ларцева,  О. В. Обухова,  Ю. В. Алтуфьев; Астрах. гос. ун</w:t>
      </w:r>
      <w:r w:rsidRPr="00815F50">
        <w:noBreakHyphen/>
        <w:t>т,  Астрах. гос. техн. ун</w:t>
      </w:r>
      <w:r w:rsidRPr="00815F50">
        <w:noBreakHyphen/>
        <w:t>т. </w:t>
      </w:r>
      <w:proofErr w:type="gramStart"/>
      <w:r w:rsidRPr="00815F50">
        <w:t>–А</w:t>
      </w:r>
      <w:proofErr w:type="gramEnd"/>
      <w:r w:rsidRPr="00815F50">
        <w:t>страхань: Издатель</w:t>
      </w:r>
      <w:proofErr w:type="gramStart"/>
      <w:r w:rsidRPr="00815F50">
        <w:t xml:space="preserve"> :</w:t>
      </w:r>
      <w:proofErr w:type="gramEnd"/>
      <w:r w:rsidRPr="00815F50">
        <w:t xml:space="preserve"> Сорокин Роман Васил</w:t>
      </w:r>
      <w:r w:rsidRPr="00815F50">
        <w:t>ь</w:t>
      </w:r>
      <w:r w:rsidRPr="00815F50">
        <w:t>евич,  2017. –98 с.: ил.; 21 см. </w:t>
      </w:r>
      <w:proofErr w:type="gramStart"/>
      <w:r w:rsidRPr="00815F50">
        <w:t>–Б</w:t>
      </w:r>
      <w:proofErr w:type="gramEnd"/>
      <w:r w:rsidRPr="00815F50">
        <w:t>иблиогр.: с. 89–96 (109 назв.). (Шифр Г2018–344)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815F50" w:rsidRPr="00815F50" w:rsidRDefault="00815F50" w:rsidP="00815F50">
      <w:pPr>
        <w:pStyle w:val="20"/>
      </w:pPr>
      <w:r w:rsidRPr="00815F50">
        <w:rPr>
          <w:b/>
        </w:rPr>
        <w:t xml:space="preserve">40. Сокольский  А. Ф. </w:t>
      </w:r>
      <w:r w:rsidRPr="00815F50">
        <w:t>Экологические проблемы любительского и браконьерского промысла в Волго-Каспийском рыбопромысловом районе/ А. Ф. Сокольский; науч. ред. д-р биол. наук  В. П. Иванов; Всерос. о-во охраны природы,  Астрах. регион. отд-ние,  Астрах. гос. архитектур</w:t>
      </w:r>
      <w:proofErr w:type="gramStart"/>
      <w:r w:rsidRPr="00815F50">
        <w:t>.-</w:t>
      </w:r>
      <w:proofErr w:type="gramEnd"/>
      <w:r w:rsidRPr="00815F50">
        <w:t>строит. ун</w:t>
      </w:r>
      <w:r w:rsidRPr="00815F50">
        <w:noBreakHyphen/>
        <w:t>т. –Астрахань: Издатель</w:t>
      </w:r>
      <w:proofErr w:type="gramStart"/>
      <w:r w:rsidRPr="00815F50">
        <w:t xml:space="preserve"> :</w:t>
      </w:r>
      <w:proofErr w:type="gramEnd"/>
      <w:r w:rsidRPr="00815F50">
        <w:t xml:space="preserve"> Сорокин Роман Васильевич,  2017. –142 с.: ил.; 21 см</w:t>
      </w:r>
      <w:proofErr w:type="gramStart"/>
      <w:r w:rsidRPr="00815F50">
        <w:t xml:space="preserve"> +П</w:t>
      </w:r>
      <w:proofErr w:type="gramEnd"/>
      <w:r w:rsidRPr="00815F50">
        <w:t>рил.: с. 113–142. –Библиогр.: с. 110–112. (Шифр Г2018–357)</w:t>
      </w:r>
    </w:p>
    <w:p w:rsidR="00815F50" w:rsidRPr="00815F50" w:rsidRDefault="00815F50" w:rsidP="00815F50">
      <w:pPr>
        <w:pStyle w:val="a7"/>
      </w:pPr>
      <w:r w:rsidRPr="00815F50">
        <w:t>Экземпляры: всего: 1 -102КХ(1)</w:t>
      </w:r>
    </w:p>
    <w:p w:rsidR="00FA4492" w:rsidRPr="00FA4492" w:rsidRDefault="00C14C92" w:rsidP="00FA4492">
      <w:pPr>
        <w:pStyle w:val="1"/>
      </w:pPr>
      <w:r>
        <w:br w:type="page"/>
      </w:r>
      <w:bookmarkStart w:id="37" w:name="_Toc515615462"/>
      <w:r w:rsidR="00FA4492" w:rsidRPr="00FA4492">
        <w:lastRenderedPageBreak/>
        <w:t>ТЕКУЩЕЕ ЗАКОНОДАТЕЛЬСТВО: КРАТКИЙ ОБЗОР</w:t>
      </w:r>
      <w:bookmarkEnd w:id="37"/>
    </w:p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Минсельхоза России от 28.03.2018 N 129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"Об определении предельных уровней минимальных цен на зерно урожая 2018 года в целях пр</w:t>
            </w:r>
            <w:r>
              <w:t>о</w:t>
            </w:r>
            <w:r>
              <w:t>ведения государственных закупочных интервенций в 2018 - 2019 годах"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(Зарегистрировано в Минюсте России 10.05.2018 N 51043)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11.05.2018</w:t>
            </w:r>
          </w:p>
          <w:p w:rsidR="00773116" w:rsidRPr="009559C8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Россельхознадзора от 19.03.2018 N 235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"Об утверждении форм проверочных листов (списков контрольных вопросов), и</w:t>
            </w:r>
            <w:r>
              <w:t>с</w:t>
            </w:r>
            <w:r>
              <w:t>пользуемых должностными лицами территориальных органов Федеральной службы по вет</w:t>
            </w:r>
            <w:r>
              <w:t>е</w:t>
            </w:r>
            <w:r>
              <w:t>ринарному и фитосанитарному надзору при проведении плановых проверок в рамках осущ</w:t>
            </w:r>
            <w:r>
              <w:t>е</w:t>
            </w:r>
            <w:r>
              <w:t>ствления федерального государственн</w:t>
            </w:r>
            <w:r>
              <w:t>о</w:t>
            </w:r>
            <w:r>
              <w:t>го ветеринарного контроля (надзора)"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(Зарегистрировано в Минюсте России 03.05.2018 N 50951)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03.05.2018</w:t>
            </w:r>
          </w:p>
          <w:p w:rsidR="00773116" w:rsidRPr="009559C8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Россельхознадзора от 02.03.2018 N 176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"Об утверждении Методики проведения конкурса на замещение вакантной должности федерал</w:t>
            </w:r>
            <w:r>
              <w:t>ь</w:t>
            </w:r>
            <w:r>
              <w:t>ной государственной гражданской службы в Федеральной службе по ветеринарному и фитосанитарному надзору и Порядка работы конкурсной комиссии для проведения конкурса на замещение вакантной должности федеральной государственной гражданской службы в Ф</w:t>
            </w:r>
            <w:r>
              <w:t>е</w:t>
            </w:r>
            <w:r>
              <w:t>деральной службе по ветеринарному и фитос</w:t>
            </w:r>
            <w:r>
              <w:t>а</w:t>
            </w:r>
            <w:r>
              <w:t>нитарному надзору"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(Зарегистрировано в Минюсте России 10.05.2018 N 51038)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11.05.2018</w:t>
            </w:r>
          </w:p>
          <w:p w:rsidR="00773116" w:rsidRPr="009559C8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Распоряжение Правительства РФ от 12.05.2018 N 894-р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&lt;О внесении изменений в перечень сельскохозяйственной продукции, производство, первичную и последующую (промышленную) переработку которой осуществляют сельскох</w:t>
            </w:r>
            <w:r>
              <w:t>о</w:t>
            </w:r>
            <w:r>
              <w:t>зяйственные товаропроизводители, утв. Распоряжением Правительс</w:t>
            </w:r>
            <w:r>
              <w:t>т</w:t>
            </w:r>
            <w:r>
              <w:t>ва РФ от 25.01.2017 N 79-р&gt;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15.05.2018,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"Собрание законодательства РФ", 28.05.2018, N 22, ст. 3177</w:t>
            </w:r>
          </w:p>
          <w:p w:rsidR="00773116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Распоряжение РАН от 07.05.2018 N 10115-485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 внесении изменений в распоряжение президиума РАН от 20 января 2017 г. N 10115-37 "Об утверждении порядка определения нормативных затрат на выполн</w:t>
            </w:r>
            <w:r>
              <w:t>е</w:t>
            </w:r>
            <w:r>
              <w:t>ние работ"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773116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&lt;Письмо&gt; Россельхознадзора от 10.05.2018 N ФС-НВ-2/11264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 xml:space="preserve">&lt;О распространении на территории Российской </w:t>
            </w:r>
            <w:proofErr w:type="gramStart"/>
            <w:r>
              <w:t>Федерации вируса гриппа птиц типа</w:t>
            </w:r>
            <w:proofErr w:type="gramEnd"/>
            <w:r>
              <w:t xml:space="preserve"> A подтипа H7&gt;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773116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Рослесхоза от 07.05.2018 N 408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"Об отнесении научных организаций, подведомственных Федеральному агентству лесного хозяйства, выполняющих научно-исследовательские, опытно-конструкторские и те</w:t>
            </w:r>
            <w:r>
              <w:t>х</w:t>
            </w:r>
            <w:r>
              <w:t>нологические работы гражданского назначения, к соответствующей категории научных орг</w:t>
            </w:r>
            <w:r>
              <w:t>а</w:t>
            </w:r>
            <w:r>
              <w:t>низаций"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773116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ФАНО России от 30.03.2018 N 157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lastRenderedPageBreak/>
              <w:t>"Об отнесении научных организаций, подведомственных Федеральному агентству н</w:t>
            </w:r>
            <w:r>
              <w:t>а</w:t>
            </w:r>
            <w:r>
              <w:t>учных организаций, выполняющих научно-исследовательские, опытно-конструкторские и технологические работы гражданского назначения, к соответствующей категории научных о</w:t>
            </w:r>
            <w:r>
              <w:t>р</w:t>
            </w:r>
            <w:r>
              <w:t>ганизаций"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773116" w:rsidRDefault="00773116" w:rsidP="00275B7B">
            <w:pPr>
              <w:pStyle w:val="ConsPlusNormal"/>
              <w:ind w:left="33" w:firstLine="567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&lt;Письмо&gt; Минсельхоза России от 08.05.2018 N 17/1575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&lt;О перечне сельскохозяйственной техники, имеющей заключение Минпромторга Ро</w:t>
            </w:r>
            <w:r>
              <w:t>с</w:t>
            </w:r>
            <w:r>
              <w:t>сии о подтверждении производства промышленной продукции на территории Российской Ф</w:t>
            </w:r>
            <w:r>
              <w:t>е</w:t>
            </w:r>
            <w:r>
              <w:t>дерации&gt;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14.05.2018 N 82-нпа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03.04.2017 N 50-нпа"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14.05.2018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</w:p>
        </w:tc>
      </w:tr>
      <w:tr w:rsidR="00773116" w:rsidRPr="00FF789D" w:rsidTr="00773116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773116" w:rsidRPr="009559C8" w:rsidRDefault="00773116" w:rsidP="00773116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08.05.2018 N 78-нпа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03.03.2014 N 26-нпа"</w:t>
            </w:r>
          </w:p>
          <w:p w:rsidR="00773116" w:rsidRDefault="00773116" w:rsidP="00275B7B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08.05.2018</w:t>
            </w:r>
          </w:p>
          <w:p w:rsidR="00773116" w:rsidRDefault="00773116" w:rsidP="00275B7B">
            <w:pPr>
              <w:pStyle w:val="ConsPlusNormal"/>
              <w:ind w:left="540"/>
              <w:jc w:val="both"/>
            </w:pPr>
          </w:p>
        </w:tc>
      </w:tr>
    </w:tbl>
    <w:p w:rsidR="005D7925" w:rsidRPr="00FA4492" w:rsidRDefault="005D7925" w:rsidP="00773116">
      <w:pPr>
        <w:pStyle w:val="1"/>
        <w:jc w:val="left"/>
      </w:pPr>
    </w:p>
    <w:sectPr w:rsidR="005D7925" w:rsidRPr="00FA4492" w:rsidSect="0010088D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180" w:rsidRDefault="00C10180">
      <w:r>
        <w:separator/>
      </w:r>
    </w:p>
  </w:endnote>
  <w:endnote w:type="continuationSeparator" w:id="0">
    <w:p w:rsidR="00C10180" w:rsidRDefault="00C101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DA649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73116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180" w:rsidRDefault="00C10180">
      <w:r>
        <w:separator/>
      </w:r>
    </w:p>
  </w:footnote>
  <w:footnote w:type="continuationSeparator" w:id="0">
    <w:p w:rsidR="00C10180" w:rsidRDefault="00C101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D47"/>
    <w:rsid w:val="000671C0"/>
    <w:rsid w:val="000919AE"/>
    <w:rsid w:val="0010088D"/>
    <w:rsid w:val="00183880"/>
    <w:rsid w:val="002F4433"/>
    <w:rsid w:val="004A4CD0"/>
    <w:rsid w:val="00514EAC"/>
    <w:rsid w:val="005D7925"/>
    <w:rsid w:val="00773116"/>
    <w:rsid w:val="007B421A"/>
    <w:rsid w:val="00815F50"/>
    <w:rsid w:val="00843D47"/>
    <w:rsid w:val="00856816"/>
    <w:rsid w:val="008E4B56"/>
    <w:rsid w:val="0091589B"/>
    <w:rsid w:val="009E6798"/>
    <w:rsid w:val="00A121D3"/>
    <w:rsid w:val="00BC4563"/>
    <w:rsid w:val="00C10180"/>
    <w:rsid w:val="00C14C92"/>
    <w:rsid w:val="00CA406A"/>
    <w:rsid w:val="00CF6701"/>
    <w:rsid w:val="00DA649F"/>
    <w:rsid w:val="00F411B0"/>
    <w:rsid w:val="00F87624"/>
    <w:rsid w:val="00FA4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88D"/>
    <w:rPr>
      <w:sz w:val="24"/>
      <w:szCs w:val="24"/>
    </w:rPr>
  </w:style>
  <w:style w:type="paragraph" w:styleId="1">
    <w:name w:val="heading 1"/>
    <w:basedOn w:val="a"/>
    <w:next w:val="a"/>
    <w:qFormat/>
    <w:rsid w:val="0010088D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10088D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10088D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10088D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10088D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10088D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10088D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10088D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10088D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0088D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10088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0088D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10088D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10088D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10088D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10088D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10088D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10088D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10088D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10088D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10088D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10088D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10088D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10088D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10088D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10088D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10088D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10088D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10088D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10088D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10088D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10088D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10088D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10088D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10088D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10088D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BC4563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BC4563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BC4563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BC4563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BC4563"/>
    <w:rPr>
      <w:sz w:val="24"/>
    </w:rPr>
  </w:style>
  <w:style w:type="paragraph" w:customStyle="1" w:styleId="ConsPlusNormal">
    <w:name w:val="ConsPlusNormal"/>
    <w:rsid w:val="00773116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51CCF-F950-4B7D-92E5-3D3820F0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10</Pages>
  <Words>3218</Words>
  <Characters>20936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3</cp:revision>
  <cp:lastPrinted>2002-07-18T05:42:00Z</cp:lastPrinted>
  <dcterms:created xsi:type="dcterms:W3CDTF">2018-06-01T05:26:00Z</dcterms:created>
  <dcterms:modified xsi:type="dcterms:W3CDTF">2018-06-01T08:13:00Z</dcterms:modified>
</cp:coreProperties>
</file>