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A2C" w:rsidRDefault="000B2A2C" w:rsidP="000B2A2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0B2A2C" w:rsidRDefault="000B2A2C" w:rsidP="000B2A2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0B2A2C" w:rsidRDefault="000B2A2C" w:rsidP="000B2A2C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0B2A2C" w:rsidRDefault="000B2A2C" w:rsidP="000B2A2C">
      <w:pPr>
        <w:rPr>
          <w:b/>
          <w:sz w:val="36"/>
        </w:rPr>
      </w:pPr>
    </w:p>
    <w:p w:rsidR="000B2A2C" w:rsidRDefault="0009702D" w:rsidP="000B2A2C">
      <w:pPr>
        <w:rPr>
          <w:b/>
          <w:sz w:val="36"/>
        </w:rPr>
      </w:pPr>
      <w:r w:rsidRPr="0009702D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0B2A2C" w:rsidRDefault="000B2A2C" w:rsidP="000B2A2C"/>
                <w:p w:rsidR="000B2A2C" w:rsidRDefault="000B2A2C" w:rsidP="000B2A2C"/>
                <w:p w:rsidR="000B2A2C" w:rsidRDefault="000B2A2C" w:rsidP="000B2A2C"/>
                <w:p w:rsidR="000B2A2C" w:rsidRDefault="000B2A2C" w:rsidP="000B2A2C"/>
                <w:p w:rsidR="000B2A2C" w:rsidRDefault="000B2A2C" w:rsidP="000B2A2C"/>
                <w:p w:rsidR="000B2A2C" w:rsidRDefault="000B2A2C" w:rsidP="000B2A2C"/>
                <w:p w:rsidR="000B2A2C" w:rsidRDefault="000B2A2C" w:rsidP="000B2A2C"/>
                <w:p w:rsidR="000B2A2C" w:rsidRDefault="000B2A2C" w:rsidP="000B2A2C"/>
                <w:p w:rsidR="000B2A2C" w:rsidRDefault="000B2A2C" w:rsidP="000B2A2C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1229045"/>
                  <w:bookmarkStart w:id="1" w:name="_Toc510188699"/>
                  <w:bookmarkStart w:id="2" w:name="_Toc508718704"/>
                  <w:bookmarkStart w:id="3" w:name="_Toc506973499"/>
                  <w:bookmarkStart w:id="4" w:name="_Toc501458190"/>
                  <w:bookmarkStart w:id="5" w:name="_Toc500417332"/>
                  <w:bookmarkStart w:id="6" w:name="_Toc499199059"/>
                  <w:bookmarkStart w:id="7" w:name="_Toc498076412"/>
                  <w:bookmarkStart w:id="8" w:name="_Toc496881831"/>
                  <w:bookmarkStart w:id="9" w:name="_Toc496197097"/>
                  <w:bookmarkStart w:id="10" w:name="_Toc497142356"/>
                  <w:bookmarkStart w:id="11" w:name="_Toc498076204"/>
                  <w:bookmarkStart w:id="12" w:name="_Toc501458658"/>
                  <w:bookmarkStart w:id="13" w:name="_Toc503876441"/>
                  <w:bookmarkStart w:id="14" w:name="_Toc504047404"/>
                  <w:bookmarkStart w:id="15" w:name="_Toc504741690"/>
                  <w:bookmarkStart w:id="16" w:name="_Toc505872151"/>
                  <w:bookmarkStart w:id="17" w:name="_Toc508718955"/>
                  <w:bookmarkStart w:id="18" w:name="_Toc511229202"/>
                  <w:bookmarkStart w:id="19" w:name="_Toc512599532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</w:p>
                <w:p w:rsidR="000B2A2C" w:rsidRDefault="000B2A2C" w:rsidP="000B2A2C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0B2A2C" w:rsidRDefault="000B2A2C" w:rsidP="000B2A2C"/>
                <w:p w:rsidR="000B2A2C" w:rsidRDefault="000B2A2C" w:rsidP="000B2A2C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15</w:t>
                  </w:r>
                </w:p>
                <w:p w:rsidR="000B2A2C" w:rsidRDefault="000B2A2C" w:rsidP="000B2A2C">
                  <w:pPr>
                    <w:pStyle w:val="a4"/>
                    <w:tabs>
                      <w:tab w:val="left" w:pos="708"/>
                    </w:tabs>
                  </w:pPr>
                </w:p>
                <w:p w:rsidR="000B2A2C" w:rsidRDefault="000B2A2C" w:rsidP="000B2A2C"/>
                <w:p w:rsidR="000B2A2C" w:rsidRDefault="000B2A2C" w:rsidP="000B2A2C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0B2A2C" w:rsidRDefault="000B2A2C" w:rsidP="000B2A2C"/>
                <w:p w:rsidR="000B2A2C" w:rsidRDefault="000B2A2C" w:rsidP="000B2A2C"/>
                <w:p w:rsidR="000B2A2C" w:rsidRDefault="000B2A2C" w:rsidP="000B2A2C"/>
                <w:p w:rsidR="000B2A2C" w:rsidRDefault="000B2A2C" w:rsidP="000B2A2C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9 - 15 апреля 2018 г.</w:t>
                  </w:r>
                </w:p>
                <w:p w:rsidR="000B2A2C" w:rsidRDefault="000B2A2C" w:rsidP="000B2A2C"/>
                <w:p w:rsidR="000B2A2C" w:rsidRDefault="000B2A2C" w:rsidP="000B2A2C"/>
              </w:txbxContent>
            </v:textbox>
          </v:shape>
        </w:pict>
      </w:r>
    </w:p>
    <w:p w:rsidR="000B2A2C" w:rsidRDefault="000B2A2C" w:rsidP="000B2A2C">
      <w:pPr>
        <w:pStyle w:val="a4"/>
        <w:tabs>
          <w:tab w:val="left" w:pos="708"/>
        </w:tabs>
      </w:pPr>
    </w:p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/>
    <w:p w:rsidR="000B2A2C" w:rsidRDefault="000B2A2C" w:rsidP="000B2A2C">
      <w:pPr>
        <w:jc w:val="center"/>
      </w:pPr>
      <w:r>
        <w:rPr>
          <w:b/>
          <w:sz w:val="40"/>
        </w:rPr>
        <w:t xml:space="preserve">п. Краснообск       </w:t>
      </w:r>
      <w:r w:rsidR="0009702D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0B2A2C" w:rsidRDefault="000B2A2C" w:rsidP="000B2A2C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0B2A2C" w:rsidRDefault="000B2A2C" w:rsidP="000B2A2C">
      <w:pPr>
        <w:jc w:val="center"/>
        <w:rPr>
          <w:b/>
        </w:rPr>
      </w:pPr>
    </w:p>
    <w:p w:rsidR="000B2A2C" w:rsidRDefault="000B2A2C" w:rsidP="000B2A2C">
      <w:pPr>
        <w:jc w:val="center"/>
        <w:rPr>
          <w:b/>
        </w:rPr>
      </w:pPr>
    </w:p>
    <w:p w:rsidR="000B2A2C" w:rsidRDefault="000B2A2C" w:rsidP="000B2A2C">
      <w:pPr>
        <w:jc w:val="center"/>
        <w:rPr>
          <w:b/>
        </w:rPr>
      </w:pPr>
      <w:r>
        <w:rPr>
          <w:b/>
        </w:rPr>
        <w:t>Уважаемый читатель!</w:t>
      </w:r>
    </w:p>
    <w:p w:rsidR="000B2A2C" w:rsidRDefault="000B2A2C" w:rsidP="000B2A2C">
      <w:pPr>
        <w:jc w:val="center"/>
        <w:rPr>
          <w:b/>
        </w:rPr>
      </w:pPr>
    </w:p>
    <w:p w:rsidR="000B2A2C" w:rsidRDefault="000B2A2C" w:rsidP="000B2A2C">
      <w:pPr>
        <w:pStyle w:val="ae"/>
      </w:pPr>
      <w:r>
        <w:t>В еженедельном "Информационном бюллетене" СибНСХБ Вы найдёте:</w:t>
      </w:r>
    </w:p>
    <w:p w:rsidR="000B2A2C" w:rsidRDefault="000B2A2C" w:rsidP="000B2A2C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0B2A2C" w:rsidRDefault="000B2A2C" w:rsidP="000B2A2C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0B2A2C" w:rsidRDefault="000B2A2C" w:rsidP="000B2A2C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0B2A2C" w:rsidRDefault="000B2A2C" w:rsidP="000B2A2C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0B2A2C" w:rsidRDefault="000B2A2C" w:rsidP="000B2A2C">
      <w:pPr>
        <w:jc w:val="both"/>
      </w:pPr>
    </w:p>
    <w:p w:rsidR="000B2A2C" w:rsidRDefault="000B2A2C" w:rsidP="000B2A2C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0B2A2C" w:rsidRDefault="000B2A2C" w:rsidP="000B2A2C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0B2A2C" w:rsidRDefault="000B2A2C" w:rsidP="000B2A2C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0B2A2C" w:rsidRDefault="000B2A2C" w:rsidP="000B2A2C">
      <w:pPr>
        <w:ind w:firstLine="567"/>
        <w:jc w:val="center"/>
        <w:rPr>
          <w:b/>
        </w:rPr>
      </w:pPr>
    </w:p>
    <w:p w:rsidR="000B2A2C" w:rsidRDefault="000B2A2C" w:rsidP="000B2A2C">
      <w:pPr>
        <w:ind w:firstLine="567"/>
        <w:jc w:val="center"/>
        <w:rPr>
          <w:b/>
        </w:rPr>
      </w:pPr>
    </w:p>
    <w:p w:rsidR="000B2A2C" w:rsidRDefault="000B2A2C" w:rsidP="000B2A2C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0B2A2C" w:rsidRDefault="000B2A2C" w:rsidP="000B2A2C">
      <w:pPr>
        <w:pStyle w:val="ae"/>
      </w:pPr>
      <w:r>
        <w:t>К Вашим услугам:</w:t>
      </w:r>
    </w:p>
    <w:p w:rsidR="000B2A2C" w:rsidRDefault="000B2A2C" w:rsidP="000B2A2C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0B2A2C" w:rsidRDefault="000B2A2C" w:rsidP="000B2A2C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0B2A2C" w:rsidRDefault="000B2A2C" w:rsidP="000B2A2C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0B2A2C" w:rsidRDefault="000B2A2C" w:rsidP="000B2A2C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0B2A2C" w:rsidRDefault="000B2A2C" w:rsidP="000B2A2C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0B2A2C" w:rsidRDefault="000B2A2C" w:rsidP="000B2A2C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0B2A2C" w:rsidRDefault="000B2A2C" w:rsidP="000B2A2C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0B2A2C" w:rsidRDefault="000B2A2C" w:rsidP="000B2A2C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0B2A2C" w:rsidRDefault="000B2A2C" w:rsidP="000B2A2C">
      <w:pPr>
        <w:ind w:firstLine="567"/>
        <w:jc w:val="both"/>
      </w:pPr>
      <w:r>
        <w:t>Телефон для справок: 348-36-89.</w:t>
      </w:r>
    </w:p>
    <w:p w:rsidR="000B2A2C" w:rsidRDefault="000B2A2C" w:rsidP="000B2A2C">
      <w:pPr>
        <w:ind w:firstLine="567"/>
        <w:jc w:val="both"/>
      </w:pPr>
    </w:p>
    <w:p w:rsidR="000B2A2C" w:rsidRDefault="000B2A2C" w:rsidP="000B2A2C">
      <w:pPr>
        <w:ind w:firstLine="567"/>
        <w:jc w:val="both"/>
      </w:pPr>
    </w:p>
    <w:p w:rsidR="000B2A2C" w:rsidRDefault="000B2A2C" w:rsidP="000B2A2C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0B2A2C" w:rsidRDefault="000B2A2C" w:rsidP="000B2A2C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0B2A2C" w:rsidRDefault="000B2A2C" w:rsidP="000B2A2C">
      <w:pPr>
        <w:ind w:firstLine="567"/>
        <w:jc w:val="both"/>
      </w:pPr>
      <w:r>
        <w:t>Суббота, воскресенье – выходные дни.</w:t>
      </w:r>
    </w:p>
    <w:p w:rsidR="000B2A2C" w:rsidRDefault="000B2A2C" w:rsidP="000B2A2C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0B2A2C" w:rsidRDefault="0009702D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09702D">
        <w:fldChar w:fldCharType="begin"/>
      </w:r>
      <w:r w:rsidR="000B2A2C">
        <w:instrText xml:space="preserve"> TOC \o "1-3" \h \z \u </w:instrText>
      </w:r>
      <w:r w:rsidRPr="0009702D">
        <w:fldChar w:fldCharType="separate"/>
      </w:r>
    </w:p>
    <w:p w:rsidR="000B2A2C" w:rsidRDefault="0009702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33" w:history="1">
        <w:r w:rsidR="000B2A2C" w:rsidRPr="00624F71">
          <w:rPr>
            <w:rStyle w:val="ac"/>
            <w:noProof/>
          </w:rPr>
          <w:t>НОВЫЕ ПОСТУПЛЕНИЯ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34" w:history="1">
        <w:r w:rsidR="000B2A2C" w:rsidRPr="00624F71">
          <w:rPr>
            <w:rStyle w:val="ac"/>
            <w:noProof/>
          </w:rPr>
          <w:t>Сельское хозяйство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35" w:history="1">
        <w:r w:rsidR="000B2A2C" w:rsidRPr="00624F71">
          <w:rPr>
            <w:rStyle w:val="ac"/>
            <w:noProof/>
          </w:rPr>
          <w:t>Общие вопросы сельского хозяйства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36" w:history="1">
        <w:r w:rsidR="000B2A2C" w:rsidRPr="00624F71">
          <w:rPr>
            <w:rStyle w:val="ac"/>
            <w:noProof/>
          </w:rPr>
          <w:t>Почвоведение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37" w:history="1">
        <w:r w:rsidR="000B2A2C" w:rsidRPr="00624F71">
          <w:rPr>
            <w:rStyle w:val="ac"/>
            <w:noProof/>
          </w:rPr>
          <w:t>Земледелие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38" w:history="1">
        <w:r w:rsidR="000B2A2C" w:rsidRPr="00624F71">
          <w:rPr>
            <w:rStyle w:val="ac"/>
            <w:noProof/>
          </w:rPr>
          <w:t>Агрохимия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39" w:history="1">
        <w:r w:rsidR="000B2A2C" w:rsidRPr="00624F71">
          <w:rPr>
            <w:rStyle w:val="ac"/>
            <w:noProof/>
          </w:rPr>
          <w:t>Растениеводство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40" w:history="1">
        <w:r w:rsidR="000B2A2C" w:rsidRPr="00624F71">
          <w:rPr>
            <w:rStyle w:val="ac"/>
            <w:noProof/>
          </w:rPr>
          <w:t>Защита растений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41" w:history="1">
        <w:r w:rsidR="000B2A2C" w:rsidRPr="00624F71">
          <w:rPr>
            <w:rStyle w:val="ac"/>
            <w:noProof/>
          </w:rPr>
          <w:t>Животноводство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42" w:history="1">
        <w:r w:rsidR="000B2A2C" w:rsidRPr="00624F71">
          <w:rPr>
            <w:rStyle w:val="ac"/>
            <w:noProof/>
          </w:rPr>
          <w:t>Ветеринария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43" w:history="1">
        <w:r w:rsidR="000B2A2C" w:rsidRPr="00624F71">
          <w:rPr>
            <w:rStyle w:val="ac"/>
            <w:noProof/>
          </w:rPr>
          <w:t>Механизация и электрификация сельского хозяйства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44" w:history="1">
        <w:r w:rsidR="000B2A2C" w:rsidRPr="00624F71">
          <w:rPr>
            <w:rStyle w:val="ac"/>
            <w:noProof/>
          </w:rPr>
          <w:t>Охрана окружающей среды в сельском хозяйстве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45" w:history="1">
        <w:r w:rsidR="000B2A2C" w:rsidRPr="00624F71">
          <w:rPr>
            <w:rStyle w:val="ac"/>
            <w:noProof/>
          </w:rPr>
          <w:t>Лесное хозяйство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46" w:history="1">
        <w:r w:rsidR="000B2A2C" w:rsidRPr="00624F71">
          <w:rPr>
            <w:rStyle w:val="ac"/>
            <w:noProof/>
          </w:rPr>
          <w:t>Рыбное хозяйство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47" w:history="1">
        <w:r w:rsidR="000B2A2C" w:rsidRPr="00624F71">
          <w:rPr>
            <w:rStyle w:val="ac"/>
            <w:noProof/>
          </w:rPr>
          <w:t>Биологические науки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0B2A2C" w:rsidRDefault="0009702D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2599548" w:history="1">
        <w:r w:rsidR="000B2A2C" w:rsidRPr="00624F71">
          <w:rPr>
            <w:rStyle w:val="ac"/>
            <w:noProof/>
          </w:rPr>
          <w:t>ТЕКУЩЕЕ ЗАКОНОДАТЕЛЬСТВО: КРАТКИЙ ОБЗОР</w:t>
        </w:r>
        <w:r w:rsidR="000B2A2C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0B2A2C">
          <w:rPr>
            <w:noProof/>
            <w:webHidden/>
          </w:rPr>
          <w:instrText xml:space="preserve"> PAGEREF _Toc512599548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B2A2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09702D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840BB7" w:rsidRPr="00840BB7" w:rsidRDefault="00840BB7" w:rsidP="00840BB7">
      <w:pPr>
        <w:pStyle w:val="1"/>
      </w:pPr>
      <w:bookmarkStart w:id="20" w:name="_Toc512599533"/>
      <w:r w:rsidRPr="00840BB7">
        <w:lastRenderedPageBreak/>
        <w:t>НОВЫЕ ПОСТУПЛЕНИЯ</w:t>
      </w:r>
      <w:bookmarkEnd w:id="20"/>
    </w:p>
    <w:p w:rsidR="00840BB7" w:rsidRPr="00840BB7" w:rsidRDefault="00840BB7" w:rsidP="00840BB7">
      <w:pPr>
        <w:pStyle w:val="1"/>
      </w:pPr>
      <w:bookmarkStart w:id="21" w:name="_Toc512599534"/>
      <w:r w:rsidRPr="00840BB7">
        <w:t>Сельское хозяйство</w:t>
      </w:r>
      <w:bookmarkEnd w:id="21"/>
    </w:p>
    <w:p w:rsidR="00840BB7" w:rsidRPr="00840BB7" w:rsidRDefault="00840BB7" w:rsidP="00840BB7">
      <w:pPr>
        <w:pStyle w:val="2"/>
      </w:pPr>
      <w:bookmarkStart w:id="22" w:name="_Toc512599535"/>
      <w:r w:rsidRPr="00840BB7">
        <w:t>Общие вопросы сельского хозяйства</w:t>
      </w:r>
      <w:bookmarkEnd w:id="22"/>
    </w:p>
    <w:p w:rsidR="00840BB7" w:rsidRPr="00840BB7" w:rsidRDefault="00840BB7" w:rsidP="00840BB7">
      <w:pPr>
        <w:pStyle w:val="10"/>
      </w:pPr>
      <w:r w:rsidRPr="00840BB7">
        <w:rPr>
          <w:b/>
        </w:rPr>
        <w:t>1. Научные</w:t>
      </w:r>
      <w:r w:rsidRPr="00840BB7">
        <w:t xml:space="preserve"> основы развития АПК : сборник научных трудов по материалам XIX Всеросси</w:t>
      </w:r>
      <w:r w:rsidRPr="00840BB7">
        <w:t>й</w:t>
      </w:r>
      <w:r w:rsidRPr="00840BB7">
        <w:t>ской научно-практической конференции студентов,  аспирантов и молодых ученых с междунаро</w:t>
      </w:r>
      <w:r w:rsidRPr="00840BB7">
        <w:t>д</w:t>
      </w:r>
      <w:r w:rsidRPr="00840BB7">
        <w:t>ным участием (16 мая –03 июня 2017 г.,  г. Томск)/ М-во сел. хоз-ва</w:t>
      </w:r>
      <w:proofErr w:type="gramStart"/>
      <w:r w:rsidRPr="00840BB7">
        <w:t xml:space="preserve"> Р</w:t>
      </w:r>
      <w:proofErr w:type="gramEnd"/>
      <w:r w:rsidRPr="00840BB7">
        <w:t>ос. Федерации,  Новосиб. гос. аграр. ун</w:t>
      </w:r>
      <w:r w:rsidRPr="00840BB7">
        <w:noBreakHyphen/>
        <w:t>т,  Том. с.-х. ин</w:t>
      </w:r>
      <w:r w:rsidRPr="00840BB7">
        <w:noBreakHyphen/>
        <w:t>т </w:t>
      </w:r>
      <w:proofErr w:type="gramStart"/>
      <w:r w:rsidRPr="00840BB7">
        <w:t>–ф</w:t>
      </w:r>
      <w:proofErr w:type="gramEnd"/>
      <w:r w:rsidRPr="00840BB7">
        <w:t>ил. Новосиб. гос. аграр. ун</w:t>
      </w:r>
      <w:r w:rsidRPr="00840BB7">
        <w:noBreakHyphen/>
        <w:t>та; [редкол.: А. В. Гааг (отв. ред.) и др.]. </w:t>
      </w:r>
      <w:proofErr w:type="gramStart"/>
      <w:r w:rsidRPr="00840BB7">
        <w:t>–Т</w:t>
      </w:r>
      <w:proofErr w:type="gramEnd"/>
      <w:r w:rsidRPr="00840BB7">
        <w:t>омск; [Новосибирск]: [Золотой колос],  2017. –368 с.: ил.; 21 см. </w:t>
      </w:r>
      <w:proofErr w:type="gramStart"/>
      <w:r w:rsidRPr="00840BB7">
        <w:t>–Б</w:t>
      </w:r>
      <w:proofErr w:type="gramEnd"/>
      <w:r w:rsidRPr="00840BB7">
        <w:t>иблиогр. в конце ст. –Алф. указ. авт.: с. 367–368. (Шифр Г2018–247)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10"/>
      </w:pPr>
      <w:r w:rsidRPr="00840BB7">
        <w:rPr>
          <w:b/>
        </w:rPr>
        <w:t>2. Обработка</w:t>
      </w:r>
      <w:r w:rsidRPr="00840BB7">
        <w:t xml:space="preserve"> сельскохозяйственного сырья электромагнитным полем низкой частоты. Теория и практика : монография/ Г. И. Касьянов,  М. Г. Барышев,  Р. С. Решетова [и др.]. </w:t>
      </w:r>
      <w:proofErr w:type="gramStart"/>
      <w:r w:rsidRPr="00840BB7">
        <w:t>–С</w:t>
      </w:r>
      <w:proofErr w:type="gramEnd"/>
      <w:r w:rsidRPr="00840BB7">
        <w:t>анкт-Петербург: Троицкий мост,  2017. –296 с.: ил.; 21 см. </w:t>
      </w:r>
      <w:proofErr w:type="gramStart"/>
      <w:r w:rsidRPr="00840BB7">
        <w:t>–Б</w:t>
      </w:r>
      <w:proofErr w:type="gramEnd"/>
      <w:r w:rsidRPr="00840BB7">
        <w:t>иблиогр.: с. 289–296 (120 назв.). (Шифр Г2018–252)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10"/>
      </w:pPr>
      <w:r w:rsidRPr="00840BB7">
        <w:rPr>
          <w:b/>
        </w:rPr>
        <w:t>3. Разработка</w:t>
      </w:r>
      <w:r w:rsidRPr="00840BB7">
        <w:t xml:space="preserve"> системы профессионально-общественной аккредитации образовательных пр</w:t>
      </w:r>
      <w:r w:rsidRPr="00840BB7">
        <w:t>о</w:t>
      </w:r>
      <w:r w:rsidRPr="00840BB7">
        <w:t>грамм сельскохозяйственного профиля в Российской Федерации =Development of public accreditation of agricultural programs in Russian (PACAgro) : сборник научных трудов/ М-во сел. хоз-ва</w:t>
      </w:r>
      <w:proofErr w:type="gramStart"/>
      <w:r w:rsidRPr="00840BB7">
        <w:t xml:space="preserve"> Р</w:t>
      </w:r>
      <w:proofErr w:type="gramEnd"/>
      <w:r w:rsidRPr="00840BB7">
        <w:t>ос. Фед</w:t>
      </w:r>
      <w:r w:rsidRPr="00840BB7">
        <w:t>е</w:t>
      </w:r>
      <w:r w:rsidRPr="00840BB7">
        <w:t>рации,  С.-Петерб. гос. аграр. ун</w:t>
      </w:r>
      <w:r w:rsidRPr="00840BB7">
        <w:noBreakHyphen/>
        <w:t>т; [редкол.: М. В. Петропавловский и др.]. </w:t>
      </w:r>
      <w:proofErr w:type="gramStart"/>
      <w:r w:rsidRPr="00840BB7">
        <w:t>–С</w:t>
      </w:r>
      <w:proofErr w:type="gramEnd"/>
      <w:r w:rsidRPr="00840BB7">
        <w:t>анкт-Петербург: [СПбГАУ],  2017. –251 с.: цв. ил.; 21 см. </w:t>
      </w:r>
      <w:proofErr w:type="gramStart"/>
      <w:r w:rsidRPr="00840BB7">
        <w:t>–Т</w:t>
      </w:r>
      <w:proofErr w:type="gramEnd"/>
      <w:r w:rsidRPr="00840BB7">
        <w:t>екст парал. на рус. и англ. яз. –Библиогр. в конце тр. (Шифр Г2018–264)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10"/>
      </w:pPr>
      <w:r w:rsidRPr="00840BB7">
        <w:rPr>
          <w:b/>
        </w:rPr>
        <w:t>4. Региональная конференция молодых исследователей Волгоградской области (21; 2016; Волгоград)</w:t>
      </w:r>
      <w:r w:rsidRPr="00840BB7">
        <w:t>. Материалы XXI Региональной конференции молодых исследователей Волгоградской области,  8–11 декабря 2016 года,  г. Волгоград : направления : 14 Агрохимия,  зоотехния,  ветерин</w:t>
      </w:r>
      <w:r w:rsidRPr="00840BB7">
        <w:t>а</w:t>
      </w:r>
      <w:r w:rsidRPr="00840BB7">
        <w:t>рия и переработка  с.-х. сырья,  15 Механизация,  электрификация,  мелиорация и экономика АПК / Ком. молодеж. политики Волгогр. обл.,  Совет ректоров вузов Волгогр. обл.,  М-во сел. хоз-ва</w:t>
      </w:r>
      <w:proofErr w:type="gramStart"/>
      <w:r w:rsidRPr="00840BB7">
        <w:t xml:space="preserve"> Р</w:t>
      </w:r>
      <w:proofErr w:type="gramEnd"/>
      <w:r w:rsidRPr="00840BB7">
        <w:t>ос. Федерации,  Департамент науч</w:t>
      </w:r>
      <w:proofErr w:type="gramStart"/>
      <w:r w:rsidRPr="00840BB7">
        <w:t>.-</w:t>
      </w:r>
      <w:proofErr w:type="gramEnd"/>
      <w:r w:rsidRPr="00840BB7">
        <w:t>технол. политики и образования,  Волгогр. гос. аграр. ун</w:t>
      </w:r>
      <w:r w:rsidRPr="00840BB7">
        <w:noBreakHyphen/>
        <w:t>т,  Совет молодых ученых и специалистов,  Науч. студенч. о-во; [редкол.: Г. В. Волколупов (гл. ред.) и др.]. –Волгоград: Волгоградский ГАУ,  2017. –115 с.: ил.; 21 см. </w:t>
      </w:r>
      <w:proofErr w:type="gramStart"/>
      <w:r w:rsidRPr="00840BB7">
        <w:t>–Б</w:t>
      </w:r>
      <w:proofErr w:type="gramEnd"/>
      <w:r w:rsidRPr="00840BB7">
        <w:t>иблиогр. в конце докл. (Шифр Г2018–251)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"/>
      </w:pPr>
      <w:bookmarkStart w:id="23" w:name="_Toc512599536"/>
      <w:r w:rsidRPr="00840BB7">
        <w:t>Почвоведение</w:t>
      </w:r>
      <w:bookmarkEnd w:id="23"/>
    </w:p>
    <w:p w:rsidR="00840BB7" w:rsidRPr="00840BB7" w:rsidRDefault="00840BB7" w:rsidP="00840BB7">
      <w:pPr>
        <w:pStyle w:val="10"/>
      </w:pPr>
      <w:r w:rsidRPr="00840BB7">
        <w:rPr>
          <w:b/>
        </w:rPr>
        <w:t xml:space="preserve">5. Арефьев  А. Н. </w:t>
      </w:r>
      <w:r w:rsidRPr="00840BB7">
        <w:t>Приемы повышения плодородия черноземных и лугово-черноземных почв лесостепного Поволжья : монография/ А. Н. Арефьев,  Е. Е. Кузина,  Е. Н. Кузин; М-во сел. хоз-ва</w:t>
      </w:r>
      <w:proofErr w:type="gramStart"/>
      <w:r w:rsidRPr="00840BB7">
        <w:t xml:space="preserve"> Р</w:t>
      </w:r>
      <w:proofErr w:type="gramEnd"/>
      <w:r w:rsidRPr="00840BB7">
        <w:t>ос. Федерации,  Пенз. гос. аграр. ун</w:t>
      </w:r>
      <w:r w:rsidRPr="00840BB7">
        <w:noBreakHyphen/>
        <w:t>т. </w:t>
      </w:r>
      <w:proofErr w:type="gramStart"/>
      <w:r w:rsidRPr="00840BB7">
        <w:t>–П</w:t>
      </w:r>
      <w:proofErr w:type="gramEnd"/>
      <w:r w:rsidRPr="00840BB7">
        <w:t>енза: [ПГАУ],  2017. –437 с.: табл.; 21 см</w:t>
      </w:r>
      <w:proofErr w:type="gramStart"/>
      <w:r w:rsidRPr="00840BB7">
        <w:t xml:space="preserve"> +П</w:t>
      </w:r>
      <w:proofErr w:type="gramEnd"/>
      <w:r w:rsidRPr="00840BB7">
        <w:t>рил.: с. 400–437. –Библиогр.: с. 361–399 (422 назв.). (Шифр Г2018–241)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10"/>
      </w:pPr>
      <w:r w:rsidRPr="00840BB7">
        <w:rPr>
          <w:b/>
        </w:rPr>
        <w:t xml:space="preserve">6. Ергина  Е. И. </w:t>
      </w:r>
      <w:r w:rsidRPr="00840BB7">
        <w:t>Пространственно-временные закономерности процессов современного почв</w:t>
      </w:r>
      <w:r w:rsidRPr="00840BB7">
        <w:t>о</w:t>
      </w:r>
      <w:r w:rsidRPr="00840BB7">
        <w:t>образования на Крымском полуострове</w:t>
      </w:r>
      <w:proofErr w:type="gramStart"/>
      <w:r w:rsidRPr="00840BB7">
        <w:t xml:space="preserve"> :</w:t>
      </w:r>
      <w:proofErr w:type="gramEnd"/>
      <w:r w:rsidRPr="00840BB7">
        <w:t xml:space="preserve"> монография/ Е. И. Ергина; М-во образования и науки Рос. Федерации,  Крым. федер. ун</w:t>
      </w:r>
      <w:r w:rsidRPr="00840BB7">
        <w:noBreakHyphen/>
        <w:t>т им. В. И. Вернадского. </w:t>
      </w:r>
      <w:proofErr w:type="gramStart"/>
      <w:r w:rsidRPr="00840BB7">
        <w:t>–С</w:t>
      </w:r>
      <w:proofErr w:type="gramEnd"/>
      <w:r w:rsidRPr="00840BB7">
        <w:t>имферополь: Ариал,  2017. –219 с.: ил.; 21 см. </w:t>
      </w:r>
      <w:proofErr w:type="gramStart"/>
      <w:r w:rsidRPr="00840BB7">
        <w:t>–Б</w:t>
      </w:r>
      <w:proofErr w:type="gramEnd"/>
      <w:r w:rsidRPr="00840BB7">
        <w:t>иблиогр.: с. 190–219 (373 назв.). (Шифр Г2018–240)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"/>
      </w:pPr>
      <w:bookmarkStart w:id="24" w:name="_Toc512599537"/>
      <w:r w:rsidRPr="00840BB7">
        <w:t>Земледелие</w:t>
      </w:r>
      <w:bookmarkEnd w:id="24"/>
    </w:p>
    <w:p w:rsidR="00840BB7" w:rsidRPr="00840BB7" w:rsidRDefault="00840BB7" w:rsidP="00840BB7">
      <w:pPr>
        <w:pStyle w:val="10"/>
      </w:pPr>
      <w:r w:rsidRPr="00840BB7">
        <w:rPr>
          <w:b/>
        </w:rPr>
        <w:t xml:space="preserve">7. Цветков  М. Л. </w:t>
      </w:r>
      <w:r w:rsidRPr="00840BB7">
        <w:t>Ресурсосбережение на основе минимализации обработки почвы на Алтае : монография/ М. Л. Цветков,  О. В. Манылова; М-во сел. хоз-ва</w:t>
      </w:r>
      <w:proofErr w:type="gramStart"/>
      <w:r w:rsidRPr="00840BB7">
        <w:t xml:space="preserve"> Р</w:t>
      </w:r>
      <w:proofErr w:type="gramEnd"/>
      <w:r w:rsidRPr="00840BB7">
        <w:t>ос. Федерации,  Алт. гос. аграр. ун</w:t>
      </w:r>
      <w:r w:rsidRPr="00840BB7">
        <w:noBreakHyphen/>
        <w:t>т. </w:t>
      </w:r>
      <w:proofErr w:type="gramStart"/>
      <w:r w:rsidRPr="00840BB7">
        <w:t>–Б</w:t>
      </w:r>
      <w:proofErr w:type="gramEnd"/>
      <w:r w:rsidRPr="00840BB7">
        <w:t>арнаул: РИО Алтайского ГАУ,  2016. –354 с.: ил.; 21 см</w:t>
      </w:r>
      <w:proofErr w:type="gramStart"/>
      <w:r w:rsidRPr="00840BB7">
        <w:t xml:space="preserve"> +П</w:t>
      </w:r>
      <w:proofErr w:type="gramEnd"/>
      <w:r w:rsidRPr="00840BB7">
        <w:t>рил.: с. 215–354. –Библиогр.: с. 186–214 (477 назв.). (Шифр Г2018–271)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"/>
      </w:pPr>
      <w:bookmarkStart w:id="25" w:name="_Toc512599538"/>
      <w:r w:rsidRPr="00840BB7">
        <w:lastRenderedPageBreak/>
        <w:t>Агрохимия</w:t>
      </w:r>
      <w:bookmarkEnd w:id="25"/>
    </w:p>
    <w:p w:rsidR="00840BB7" w:rsidRPr="00840BB7" w:rsidRDefault="00840BB7" w:rsidP="00840BB7">
      <w:pPr>
        <w:pStyle w:val="10"/>
      </w:pPr>
      <w:r w:rsidRPr="00840BB7">
        <w:rPr>
          <w:b/>
        </w:rPr>
        <w:t xml:space="preserve">8. Витковская  С. Е. </w:t>
      </w:r>
      <w:r w:rsidRPr="00840BB7">
        <w:t>Методы оценки эффективности и экологической безопасности химич</w:t>
      </w:r>
      <w:r w:rsidRPr="00840BB7">
        <w:t>е</w:t>
      </w:r>
      <w:r w:rsidRPr="00840BB7">
        <w:t>ских мелиорантов/ С. Е. Витковская; Рос. акад. наук,  Агрофиз. науч</w:t>
      </w:r>
      <w:proofErr w:type="gramStart"/>
      <w:r w:rsidRPr="00840BB7">
        <w:t>.-</w:t>
      </w:r>
      <w:proofErr w:type="gramEnd"/>
      <w:r w:rsidRPr="00840BB7">
        <w:t>исслед. ин</w:t>
      </w:r>
      <w:r w:rsidRPr="00840BB7">
        <w:noBreakHyphen/>
        <w:t>т. –Санкт-Петербург: [АФИ],  2017. –74 с.: ил.; 21 см. </w:t>
      </w:r>
      <w:proofErr w:type="gramStart"/>
      <w:r w:rsidRPr="00840BB7">
        <w:t>–Б</w:t>
      </w:r>
      <w:proofErr w:type="gramEnd"/>
      <w:r w:rsidRPr="00840BB7">
        <w:t>иблиогр.: с. 70–74. (Шифр Г2018–242)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10"/>
      </w:pPr>
      <w:r w:rsidRPr="00840BB7">
        <w:rPr>
          <w:b/>
        </w:rPr>
        <w:t xml:space="preserve">9. Окорков  В. В. </w:t>
      </w:r>
      <w:r w:rsidRPr="00840BB7">
        <w:t>Приемы комплексного использования средств химизации в севообороте на серых лесных почвах Верхневолжья в агротехнологиях различной интенсивности/ В. В. Окорков,  О. А. Фенова,  Л. А. Окоркова; Рос. акад. наук,  Федер. агентство науч. орг.,  Владим. науч</w:t>
      </w:r>
      <w:proofErr w:type="gramStart"/>
      <w:r w:rsidRPr="00840BB7">
        <w:t>.-</w:t>
      </w:r>
      <w:proofErr w:type="gramEnd"/>
      <w:r w:rsidRPr="00840BB7">
        <w:t>исслед. ин</w:t>
      </w:r>
      <w:r w:rsidRPr="00840BB7">
        <w:noBreakHyphen/>
        <w:t>т сел. хоз-ва. –Суздаль [Владим. обл.]: [ВНИИСХ],  2017. –176 с.: ил.; 21 см. –Библиогр.: с. 171–175 (59 назв.). (Шифр Г2018–263)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0"/>
      </w:pPr>
      <w:r w:rsidRPr="00840BB7">
        <w:rPr>
          <w:b/>
        </w:rPr>
        <w:t>10. Селеновые</w:t>
      </w:r>
      <w:r w:rsidRPr="00840BB7">
        <w:t xml:space="preserve"> удобрения на посевах риса/ А. Х. Шеуджен,  Т. Н. Бондарева,  И. А. Дорошев,  С. В. Есипенко; Рос. акад. наук,  Кубан. гос. аграр. ун</w:t>
      </w:r>
      <w:r w:rsidRPr="00840BB7">
        <w:noBreakHyphen/>
        <w:t>т им. И. Т. Трубилина,  Всерос. науч</w:t>
      </w:r>
      <w:proofErr w:type="gramStart"/>
      <w:r w:rsidRPr="00840BB7">
        <w:t>.-</w:t>
      </w:r>
      <w:proofErr w:type="gramEnd"/>
      <w:r w:rsidRPr="00840BB7">
        <w:t>исслед. ин</w:t>
      </w:r>
      <w:r w:rsidRPr="00840BB7">
        <w:noBreakHyphen/>
        <w:t>т риса. –Майкоп: Полиграф-Юг,  2017. –91 с.: ил.; 21 см</w:t>
      </w:r>
      <w:proofErr w:type="gramStart"/>
      <w:r w:rsidRPr="00840BB7">
        <w:t xml:space="preserve"> +П</w:t>
      </w:r>
      <w:proofErr w:type="gramEnd"/>
      <w:r w:rsidRPr="00840BB7">
        <w:t>рил.: с. 88–90. –Библиогр.: с. 76–87 (129 назв.). (Шифр Г2018–253)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"/>
      </w:pPr>
      <w:bookmarkStart w:id="26" w:name="_Toc512599539"/>
      <w:r w:rsidRPr="00840BB7">
        <w:t>Растениеводство</w:t>
      </w:r>
      <w:bookmarkEnd w:id="26"/>
    </w:p>
    <w:p w:rsidR="00840BB7" w:rsidRPr="00840BB7" w:rsidRDefault="00840BB7" w:rsidP="00840BB7">
      <w:pPr>
        <w:pStyle w:val="20"/>
      </w:pPr>
      <w:r w:rsidRPr="00840BB7">
        <w:rPr>
          <w:b/>
        </w:rPr>
        <w:t>11. Актуальные</w:t>
      </w:r>
      <w:r w:rsidRPr="00840BB7">
        <w:t xml:space="preserve"> вопросы современной селекции плодовых культур =Actual problems of modern fruit breeding : материалы Международной научной конференции (г. Самохваловичи,  22–25 августа 2017 года)/ Нац. акад. наук Беларуси,  Ин</w:t>
      </w:r>
      <w:r w:rsidRPr="00840BB7">
        <w:noBreakHyphen/>
        <w:t>т плодоводства; [редкол.: В. А. Самусь (гл. ред.) и др.]. </w:t>
      </w:r>
      <w:proofErr w:type="gramStart"/>
      <w:r w:rsidRPr="00840BB7">
        <w:t>–М</w:t>
      </w:r>
      <w:proofErr w:type="gramEnd"/>
      <w:r w:rsidRPr="00840BB7">
        <w:t>инск: Беларуская навука,  2017. –203 с.: ил.; 20 см. </w:t>
      </w:r>
      <w:proofErr w:type="gramStart"/>
      <w:r w:rsidRPr="00840BB7">
        <w:t>–Б</w:t>
      </w:r>
      <w:proofErr w:type="gramEnd"/>
      <w:r w:rsidRPr="00840BB7">
        <w:t>иблиогр. в конце ст. (Шифр Г2018–265)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0"/>
      </w:pPr>
      <w:r w:rsidRPr="00840BB7">
        <w:rPr>
          <w:b/>
        </w:rPr>
        <w:t>12. Ассоциативные</w:t>
      </w:r>
      <w:r w:rsidRPr="00840BB7">
        <w:t xml:space="preserve"> ризобактерии и биологизация технологий возделывания сельскохозяйстве</w:t>
      </w:r>
      <w:r w:rsidRPr="00840BB7">
        <w:t>н</w:t>
      </w:r>
      <w:r w:rsidRPr="00840BB7">
        <w:t>ных культур в РСО-Алания/ А. Т. Фарниев,  А. Х. Козырев,  А. Р. Пухаев [и др.]; М-во сел. хоз-ва</w:t>
      </w:r>
      <w:proofErr w:type="gramStart"/>
      <w:r w:rsidRPr="00840BB7">
        <w:t xml:space="preserve"> Р</w:t>
      </w:r>
      <w:proofErr w:type="gramEnd"/>
      <w:r w:rsidRPr="00840BB7">
        <w:t>ос. Федерации,  Горский гос. аграр. ун</w:t>
      </w:r>
      <w:r w:rsidRPr="00840BB7">
        <w:noBreakHyphen/>
        <w:t>т. </w:t>
      </w:r>
      <w:proofErr w:type="gramStart"/>
      <w:r w:rsidRPr="00840BB7">
        <w:t>–В</w:t>
      </w:r>
      <w:proofErr w:type="gramEnd"/>
      <w:r w:rsidRPr="00840BB7">
        <w:t>ладикавказ: [Изд-во Горского госагроуниверситета],  2017. –279 с.: ил.; 21 см. </w:t>
      </w:r>
      <w:proofErr w:type="gramStart"/>
      <w:r w:rsidRPr="00840BB7">
        <w:t>–Б</w:t>
      </w:r>
      <w:proofErr w:type="gramEnd"/>
      <w:r w:rsidRPr="00840BB7">
        <w:t>иблиогр.: с. 247–276 (359 назв.). (Шифр Г2018–257)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0"/>
      </w:pPr>
      <w:r w:rsidRPr="00840BB7">
        <w:rPr>
          <w:b/>
        </w:rPr>
        <w:t xml:space="preserve">13. Безух  Е. П. </w:t>
      </w:r>
      <w:r w:rsidRPr="00840BB7">
        <w:t>Рентгенография в плодоводстве : учебно-методическое пособие/ Е. П. Безух,  Н. Н. Потрахов,  В. Б. Бессонов; Рос. акад. наук,  М-во образования и науки</w:t>
      </w:r>
      <w:proofErr w:type="gramStart"/>
      <w:r w:rsidRPr="00840BB7">
        <w:t xml:space="preserve"> Р</w:t>
      </w:r>
      <w:proofErr w:type="gramEnd"/>
      <w:r w:rsidRPr="00840BB7">
        <w:t>ос. Федерации,  Ин</w:t>
      </w:r>
      <w:r w:rsidRPr="00840BB7">
        <w:noBreakHyphen/>
        <w:t>т агр</w:t>
      </w:r>
      <w:r w:rsidRPr="00840BB7">
        <w:t>о</w:t>
      </w:r>
      <w:r w:rsidRPr="00840BB7">
        <w:t>инженер. и экол. проблем  с.-х. пр-ва,  С.-Петерб. гос. электротехн. ун</w:t>
      </w:r>
      <w:r w:rsidRPr="00840BB7">
        <w:noBreakHyphen/>
        <w:t>т "ЛЭТИ" им. В. И. Ульянова (Ленина). </w:t>
      </w:r>
      <w:proofErr w:type="gramStart"/>
      <w:r w:rsidRPr="00840BB7">
        <w:t>–С</w:t>
      </w:r>
      <w:proofErr w:type="gramEnd"/>
      <w:r w:rsidRPr="00840BB7">
        <w:t>анкт-Петербург: Изд-во СПбГЭТУ "ЛЭТИ",  2017. –51 с.: ил.; 21 см. </w:t>
      </w:r>
      <w:proofErr w:type="gramStart"/>
      <w:r w:rsidRPr="00840BB7">
        <w:t>–Б</w:t>
      </w:r>
      <w:proofErr w:type="gramEnd"/>
      <w:r w:rsidRPr="00840BB7">
        <w:t>иблиогр.: с. 48–51 (45 назв.). (Шифр Г2018–275)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0"/>
      </w:pPr>
      <w:r w:rsidRPr="00840BB7">
        <w:rPr>
          <w:b/>
        </w:rPr>
        <w:t xml:space="preserve">14. Гордей  И.А. </w:t>
      </w:r>
      <w:r w:rsidRPr="00840BB7">
        <w:t>Секалотритикум (Secalotriticum) : генетические основы создания и формиров</w:t>
      </w:r>
      <w:r w:rsidRPr="00840BB7">
        <w:t>а</w:t>
      </w:r>
      <w:r w:rsidRPr="00840BB7">
        <w:t>ния генома/ И. А. Гордей,  Н. Б. Белько,  О. М. Люсиков; Нац. акад. наук Беларуси,  Ин</w:t>
      </w:r>
      <w:r w:rsidRPr="00840BB7">
        <w:noBreakHyphen/>
        <w:t>т генетики и цитологии. </w:t>
      </w:r>
      <w:proofErr w:type="gramStart"/>
      <w:r w:rsidRPr="00840BB7">
        <w:t>–М</w:t>
      </w:r>
      <w:proofErr w:type="gramEnd"/>
      <w:r w:rsidRPr="00840BB7">
        <w:t>инск: Беларуская навука,  2011. –214 с.: ил.,  [1] вкл. л. цв. ил.; 20 см. </w:t>
      </w:r>
      <w:proofErr w:type="gramStart"/>
      <w:r w:rsidRPr="00840BB7">
        <w:t>–Б</w:t>
      </w:r>
      <w:proofErr w:type="gramEnd"/>
      <w:r w:rsidRPr="00840BB7">
        <w:t>иблиогр.: с. 197–214 (279 назв.). (Шифр Г2018–246)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0"/>
      </w:pPr>
      <w:r w:rsidRPr="00840BB7">
        <w:rPr>
          <w:b/>
        </w:rPr>
        <w:t>15. Поликомпонентные</w:t>
      </w:r>
      <w:r w:rsidRPr="00840BB7">
        <w:t xml:space="preserve"> удобрения на посевах риса/ А. Х. Шеуджен,  Т. Н. Бондарева,  П. Н. Хачмамук,  И. А. Дорошев; Рос. акад. наук,  Куб. гос. аграр. ун</w:t>
      </w:r>
      <w:r w:rsidRPr="00840BB7">
        <w:noBreakHyphen/>
        <w:t>т им. И. Т. Трубилина,  Всерос. науч</w:t>
      </w:r>
      <w:proofErr w:type="gramStart"/>
      <w:r w:rsidRPr="00840BB7">
        <w:t>.-</w:t>
      </w:r>
      <w:proofErr w:type="gramEnd"/>
      <w:r w:rsidRPr="00840BB7">
        <w:t>исслед. ин</w:t>
      </w:r>
      <w:r w:rsidRPr="00840BB7">
        <w:noBreakHyphen/>
        <w:t>т риса. –Майкоп: Полиграф-Юг,  2017. –125 с.: ил.; 21 см +Прил.: с. </w:t>
      </w:r>
      <w:proofErr w:type="gramStart"/>
      <w:r w:rsidRPr="00840BB7">
        <w:t>–Б</w:t>
      </w:r>
      <w:proofErr w:type="gramEnd"/>
      <w:r w:rsidRPr="00840BB7">
        <w:t>иблиогр.: с. 106–117 (171 назв.). (Шифр Г2018–254)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0"/>
      </w:pPr>
      <w:r w:rsidRPr="00840BB7">
        <w:rPr>
          <w:b/>
        </w:rPr>
        <w:t>16. Совершенствование</w:t>
      </w:r>
      <w:r w:rsidRPr="00840BB7">
        <w:t xml:space="preserve"> технологий производства и переработки льна-долгунца и льна масли</w:t>
      </w:r>
      <w:r w:rsidRPr="00840BB7">
        <w:t>ч</w:t>
      </w:r>
      <w:r w:rsidRPr="00840BB7">
        <w:t>ного/ П. П. Казакевич,  И. И. Карпунин,  И. А. Голуб,  В. И. Карпунин; Нац. акад. наук Беларуси,  Ин</w:t>
      </w:r>
      <w:r w:rsidRPr="00840BB7">
        <w:noBreakHyphen/>
        <w:t>т льна. </w:t>
      </w:r>
      <w:proofErr w:type="gramStart"/>
      <w:r w:rsidRPr="00840BB7">
        <w:t>–М</w:t>
      </w:r>
      <w:proofErr w:type="gramEnd"/>
      <w:r w:rsidRPr="00840BB7">
        <w:t>инск: Беларуская навука,  2016. –184 с.: ил.,  табл.; 20 см</w:t>
      </w:r>
      <w:proofErr w:type="gramStart"/>
      <w:r w:rsidRPr="00840BB7">
        <w:t xml:space="preserve"> +П</w:t>
      </w:r>
      <w:proofErr w:type="gramEnd"/>
      <w:r w:rsidRPr="00840BB7">
        <w:t>рил.: с. 167–182. –Библиогр.: с. 160–166 (106 назв.). (Шифр Г2018–266)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0"/>
      </w:pPr>
      <w:r w:rsidRPr="00840BB7">
        <w:rPr>
          <w:b/>
        </w:rPr>
        <w:t xml:space="preserve">17. Филин  В. И. </w:t>
      </w:r>
      <w:r w:rsidRPr="00840BB7">
        <w:t>Практическое руководство по фертигации овощных культур/ В. И. Филин,  Ю. Н. Плескачев; Волгогр. гос. аграр. ун</w:t>
      </w:r>
      <w:r w:rsidRPr="00840BB7">
        <w:noBreakHyphen/>
        <w:t>т,  Междунар. ин</w:t>
      </w:r>
      <w:r w:rsidRPr="00840BB7">
        <w:noBreakHyphen/>
        <w:t>т питания растений. </w:t>
      </w:r>
      <w:proofErr w:type="gramStart"/>
      <w:r w:rsidRPr="00840BB7">
        <w:t>–В</w:t>
      </w:r>
      <w:proofErr w:type="gramEnd"/>
      <w:r w:rsidRPr="00840BB7">
        <w:t>олгоград: [ВолГАУ],  2017. –92 с.: ил.; 21 см. </w:t>
      </w:r>
      <w:proofErr w:type="gramStart"/>
      <w:r w:rsidRPr="00840BB7">
        <w:t>–Б</w:t>
      </w:r>
      <w:proofErr w:type="gramEnd"/>
      <w:r w:rsidRPr="00840BB7">
        <w:t>иблиогр.: с. 83–92 (101 назв.). (Шифр Г2018–269)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0"/>
      </w:pPr>
      <w:r w:rsidRPr="00840BB7">
        <w:rPr>
          <w:b/>
        </w:rPr>
        <w:t>18. Энергосберегающие</w:t>
      </w:r>
      <w:r w:rsidRPr="00840BB7">
        <w:t xml:space="preserve"> технологии в растениеводстве : учебно-методический комплекс по ди</w:t>
      </w:r>
      <w:r w:rsidRPr="00840BB7">
        <w:t>с</w:t>
      </w:r>
      <w:r w:rsidRPr="00840BB7">
        <w:t>циплине : учебное пособие/ М-во образования и науки</w:t>
      </w:r>
      <w:proofErr w:type="gramStart"/>
      <w:r w:rsidRPr="00840BB7">
        <w:t xml:space="preserve"> Р</w:t>
      </w:r>
      <w:proofErr w:type="gramEnd"/>
      <w:r w:rsidRPr="00840BB7">
        <w:t>ос. Федерации,  Хакас. гос. аграр. ун</w:t>
      </w:r>
      <w:r w:rsidRPr="00840BB7">
        <w:noBreakHyphen/>
        <w:t>т им. Н. Ф. Катанова; [сост. О. И. Акимова]. </w:t>
      </w:r>
      <w:proofErr w:type="gramStart"/>
      <w:r w:rsidRPr="00840BB7">
        <w:t>–А</w:t>
      </w:r>
      <w:proofErr w:type="gramEnd"/>
      <w:r w:rsidRPr="00840BB7">
        <w:t>бакан: [Изд-во Хакасского государственного ун</w:t>
      </w:r>
      <w:r w:rsidRPr="00840BB7">
        <w:noBreakHyphen/>
        <w:t>та],  2017. –69 с.; 21 см</w:t>
      </w:r>
      <w:proofErr w:type="gramStart"/>
      <w:r w:rsidRPr="00840BB7">
        <w:t xml:space="preserve"> +П</w:t>
      </w:r>
      <w:proofErr w:type="gramEnd"/>
      <w:r w:rsidRPr="00840BB7">
        <w:t>рил.: с. 55–69. –Библиогр.: с. 52–54. (Шифр ВР2018–64)</w:t>
      </w:r>
    </w:p>
    <w:p w:rsidR="00840BB7" w:rsidRPr="00840BB7" w:rsidRDefault="00840BB7" w:rsidP="00840BB7">
      <w:pPr>
        <w:pStyle w:val="a7"/>
      </w:pPr>
      <w:r w:rsidRPr="00840BB7">
        <w:lastRenderedPageBreak/>
        <w:t>Экземпляры: всего: 1 -102ЧЗ(1)</w:t>
      </w:r>
    </w:p>
    <w:p w:rsidR="00840BB7" w:rsidRPr="00840BB7" w:rsidRDefault="00840BB7" w:rsidP="00840BB7">
      <w:pPr>
        <w:pStyle w:val="2"/>
      </w:pPr>
      <w:bookmarkStart w:id="27" w:name="_Toc512599540"/>
      <w:r w:rsidRPr="00840BB7">
        <w:t>Защита растений</w:t>
      </w:r>
      <w:bookmarkEnd w:id="27"/>
    </w:p>
    <w:p w:rsidR="00840BB7" w:rsidRPr="00840BB7" w:rsidRDefault="00840BB7" w:rsidP="00840BB7">
      <w:pPr>
        <w:pStyle w:val="20"/>
      </w:pPr>
      <w:r w:rsidRPr="00840BB7">
        <w:rPr>
          <w:b/>
        </w:rPr>
        <w:t xml:space="preserve">19. Верещагин  А. Л. </w:t>
      </w:r>
      <w:r w:rsidRPr="00840BB7">
        <w:t>Влияние интермедиатов цикла Кребса и физических факторов на фитото</w:t>
      </w:r>
      <w:r w:rsidRPr="00840BB7">
        <w:t>к</w:t>
      </w:r>
      <w:r w:rsidRPr="00840BB7">
        <w:t xml:space="preserve">сичность гербицидов сплошного действия/ А. Л. Верещагин,  Ю. И. Глушкова; </w:t>
      </w:r>
      <w:proofErr w:type="gramStart"/>
      <w:r w:rsidRPr="00840BB7">
        <w:t>М-во</w:t>
      </w:r>
      <w:proofErr w:type="gramEnd"/>
      <w:r w:rsidRPr="00840BB7">
        <w:t xml:space="preserve"> образования и науки Рос. Федерации,  Алт. гос. техн. ун</w:t>
      </w:r>
      <w:r w:rsidRPr="00840BB7">
        <w:noBreakHyphen/>
        <w:t>т им. И. И. Ползунова,  Бийский технол. ин</w:t>
      </w:r>
      <w:r w:rsidRPr="00840BB7">
        <w:noBreakHyphen/>
        <w:t>т. </w:t>
      </w:r>
      <w:proofErr w:type="gramStart"/>
      <w:r w:rsidRPr="00840BB7">
        <w:t>–Б</w:t>
      </w:r>
      <w:proofErr w:type="gramEnd"/>
      <w:r w:rsidRPr="00840BB7">
        <w:t>ийск [Алт. край]: Изд-во АлтГТУ,  2017. –104 с.: ил.; 21 см. </w:t>
      </w:r>
      <w:proofErr w:type="gramStart"/>
      <w:r w:rsidRPr="00840BB7">
        <w:t>–Б</w:t>
      </w:r>
      <w:proofErr w:type="gramEnd"/>
      <w:r w:rsidRPr="00840BB7">
        <w:t>иблиогр.: с. 87–104 (197 назв.). (Шифр Г2018–268)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840BB7" w:rsidRPr="00840BB7" w:rsidRDefault="00840BB7" w:rsidP="00840BB7">
      <w:pPr>
        <w:pStyle w:val="20"/>
      </w:pPr>
      <w:r w:rsidRPr="00840BB7">
        <w:rPr>
          <w:b/>
        </w:rPr>
        <w:t xml:space="preserve">20. Малюга  А. А. </w:t>
      </w:r>
      <w:r w:rsidRPr="00840BB7">
        <w:t>Колорадский жук и оптимизация фитосанитарного состояния посадок карт</w:t>
      </w:r>
      <w:r w:rsidRPr="00840BB7">
        <w:t>о</w:t>
      </w:r>
      <w:r w:rsidRPr="00840BB7">
        <w:t>феля/ А. А. Малюга,  Н. С. Чуликова; [под общ. ред. чл</w:t>
      </w:r>
      <w:proofErr w:type="gramStart"/>
      <w:r w:rsidRPr="00840BB7">
        <w:t>.-</w:t>
      </w:r>
      <w:proofErr w:type="gramEnd"/>
      <w:r w:rsidRPr="00840BB7">
        <w:t>кор.,  д-ра биол. наук  Н. Г. Власенко]; Федер. агентство науч. орг.,  Сиб. науч.-исслед. ин</w:t>
      </w:r>
      <w:r w:rsidRPr="00840BB7">
        <w:noBreakHyphen/>
        <w:t>т земледелия и химизации сел. хоз-ва Сиб. федер. науч. центра агробиотехнологий Рос. акад. наук. –Новосибирск: [СибНИИЗиХ СФНЦА РАН],  2017. –96 с.: ил.,  цв. ил.; 20 см. </w:t>
      </w:r>
      <w:proofErr w:type="gramStart"/>
      <w:r w:rsidRPr="00840BB7">
        <w:t>–Б</w:t>
      </w:r>
      <w:proofErr w:type="gramEnd"/>
      <w:r w:rsidRPr="00840BB7">
        <w:t>иблиогр.: с. 84–95 (142 назв.). (Шифр Г2018–270)</w:t>
      </w:r>
    </w:p>
    <w:p w:rsidR="00840BB7" w:rsidRPr="00840BB7" w:rsidRDefault="00840BB7" w:rsidP="00840BB7">
      <w:pPr>
        <w:pStyle w:val="a7"/>
      </w:pPr>
      <w:r w:rsidRPr="00840BB7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>21. Экологическая</w:t>
      </w:r>
      <w:r w:rsidRPr="00780D43">
        <w:t xml:space="preserve"> безопасность защиты растений =Environmental safety of plant protection : м</w:t>
      </w:r>
      <w:r w:rsidRPr="00780D43">
        <w:t>а</w:t>
      </w:r>
      <w:r w:rsidRPr="00780D43">
        <w:t>териалы Международной научной конференции,  посвященной 105-летию со дня рождения члена-корреспондента  А. Л. Абросимова и 80-летию со дня рождения академика  В. Ф. Самерсова,  Пр</w:t>
      </w:r>
      <w:r w:rsidRPr="00780D43">
        <w:t>и</w:t>
      </w:r>
      <w:r w:rsidRPr="00780D43">
        <w:t>луки,  24–26 июля 2017 г./ Нац. акад. наук Беларуси,  Науч</w:t>
      </w:r>
      <w:proofErr w:type="gramStart"/>
      <w:r w:rsidRPr="00780D43">
        <w:t>.-</w:t>
      </w:r>
      <w:proofErr w:type="gramEnd"/>
      <w:r w:rsidRPr="00780D43">
        <w:t>практ. центр НАН Беларуси по землед</w:t>
      </w:r>
      <w:r w:rsidRPr="00780D43">
        <w:t>е</w:t>
      </w:r>
      <w:r w:rsidRPr="00780D43">
        <w:t>лию,  Ин</w:t>
      </w:r>
      <w:r w:rsidRPr="00780D43">
        <w:noBreakHyphen/>
        <w:t>т защиты растений; [редкол.: Л. И. Трепашко (гл. ред.) и др.]. </w:t>
      </w:r>
      <w:proofErr w:type="gramStart"/>
      <w:r w:rsidRPr="00780D43">
        <w:t>–М</w:t>
      </w:r>
      <w:proofErr w:type="gramEnd"/>
      <w:r w:rsidRPr="00780D43">
        <w:t>инск: Беларуская навука,  2017. –348 с.: ил.; 20 см. </w:t>
      </w:r>
      <w:proofErr w:type="gramStart"/>
      <w:r w:rsidRPr="00780D43">
        <w:t>–Т</w:t>
      </w:r>
      <w:proofErr w:type="gramEnd"/>
      <w:r w:rsidRPr="00780D43">
        <w:t>екст част. на англ. яз. –Библиогр. в конце докл. –Имен. указ. авт. матери</w:t>
      </w:r>
      <w:r w:rsidRPr="00780D43">
        <w:t>а</w:t>
      </w:r>
      <w:r w:rsidRPr="00780D43">
        <w:t>лов: с. 346–348. (Шифр Г2018–249)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"/>
      </w:pPr>
      <w:bookmarkStart w:id="28" w:name="_Toc512599541"/>
      <w:r w:rsidRPr="00780D43">
        <w:t>Животноводство</w:t>
      </w:r>
      <w:bookmarkEnd w:id="28"/>
    </w:p>
    <w:p w:rsidR="00780D43" w:rsidRPr="00780D43" w:rsidRDefault="00780D43" w:rsidP="00780D43">
      <w:pPr>
        <w:pStyle w:val="20"/>
      </w:pPr>
      <w:r w:rsidRPr="00780D43">
        <w:rPr>
          <w:b/>
        </w:rPr>
        <w:t>22. Калмыцкий</w:t>
      </w:r>
      <w:r w:rsidRPr="00780D43">
        <w:t xml:space="preserve"> скот племзавода "Агробизнес"/ [Н. В. Манджиев,  В. Э. Баринов,  Ф. Г. Каюмов,  Л. Г. Моисейкина]; </w:t>
      </w:r>
      <w:proofErr w:type="gramStart"/>
      <w:r w:rsidRPr="00780D43">
        <w:t>М-во</w:t>
      </w:r>
      <w:proofErr w:type="gramEnd"/>
      <w:r w:rsidRPr="00780D43">
        <w:t xml:space="preserve"> образования и науки Рос. Федерации,  Калмыц. гос. ун</w:t>
      </w:r>
      <w:r w:rsidRPr="00780D43">
        <w:noBreakHyphen/>
        <w:t>т им. Б. Б. Городов</w:t>
      </w:r>
      <w:r w:rsidRPr="00780D43">
        <w:t>и</w:t>
      </w:r>
      <w:r w:rsidRPr="00780D43">
        <w:t>кова. </w:t>
      </w:r>
      <w:proofErr w:type="gramStart"/>
      <w:r w:rsidRPr="00780D43">
        <w:t>–Э</w:t>
      </w:r>
      <w:proofErr w:type="gramEnd"/>
      <w:r w:rsidRPr="00780D43">
        <w:t>листа: [Изд-во КалмГУ],  2017. –127 с.: ил.,  цв. ил.; 21 см</w:t>
      </w:r>
      <w:proofErr w:type="gramStart"/>
      <w:r w:rsidRPr="00780D43">
        <w:t xml:space="preserve"> +П</w:t>
      </w:r>
      <w:proofErr w:type="gramEnd"/>
      <w:r w:rsidRPr="00780D43">
        <w:t>рил.: с. 115–127. –Библиогр.: с. 110–114 (77 назв.). (Шифр Г2018–262)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 xml:space="preserve">23. Леонтьева  И. Л. </w:t>
      </w:r>
      <w:r w:rsidRPr="00780D43">
        <w:t>Физиологический статус телят в раннем постнатальном онтогенезе и сп</w:t>
      </w:r>
      <w:r w:rsidRPr="00780D43">
        <w:t>о</w:t>
      </w:r>
      <w:r w:rsidRPr="00780D43">
        <w:t>соб его коррекции : монография/ И. Л. Леонтьева; [Науч.-исслед. ветеринар. ин</w:t>
      </w:r>
      <w:r w:rsidRPr="00780D43">
        <w:noBreakHyphen/>
        <w:t>т Нечернозем. зоны</w:t>
      </w:r>
      <w:proofErr w:type="gramStart"/>
      <w:r w:rsidRPr="00780D43">
        <w:t xml:space="preserve"> Р</w:t>
      </w:r>
      <w:proofErr w:type="gramEnd"/>
      <w:r w:rsidRPr="00780D43">
        <w:t>ос. Федерации]. </w:t>
      </w:r>
      <w:proofErr w:type="gramStart"/>
      <w:r w:rsidRPr="00780D43">
        <w:t>–М</w:t>
      </w:r>
      <w:proofErr w:type="gramEnd"/>
      <w:r w:rsidRPr="00780D43">
        <w:t>осква: АР-Консалт,  2017. –83 с.: ил.; 22 см. </w:t>
      </w:r>
      <w:proofErr w:type="gramStart"/>
      <w:r w:rsidRPr="00780D43">
        <w:t>–Б</w:t>
      </w:r>
      <w:proofErr w:type="gramEnd"/>
      <w:r w:rsidRPr="00780D43">
        <w:t>иблиогр.: с. 66–81 (202 назв.). (Шифр Г2018–277)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>24. Мониторинг</w:t>
      </w:r>
      <w:r w:rsidRPr="00780D43">
        <w:t xml:space="preserve"> генетического разнообразия в современном животноводстве : монография/ [А. Г. Кощаев,  И. В. Щукина,  В. В. Радченко и др.]; М-во сел. хоз-ва</w:t>
      </w:r>
      <w:proofErr w:type="gramStart"/>
      <w:r w:rsidRPr="00780D43">
        <w:t xml:space="preserve"> Р</w:t>
      </w:r>
      <w:proofErr w:type="gramEnd"/>
      <w:r w:rsidRPr="00780D43">
        <w:t>ос. Федерации,  Куб. гос. аграр. ун</w:t>
      </w:r>
      <w:r w:rsidRPr="00780D43">
        <w:noBreakHyphen/>
        <w:t>т им. И. Т. Трубилина. </w:t>
      </w:r>
      <w:proofErr w:type="gramStart"/>
      <w:r w:rsidRPr="00780D43">
        <w:t>–К</w:t>
      </w:r>
      <w:proofErr w:type="gramEnd"/>
      <w:r w:rsidRPr="00780D43">
        <w:t>раснодар: КубГАУ,  2016. –125 с.: ил.; 21 см. </w:t>
      </w:r>
      <w:proofErr w:type="gramStart"/>
      <w:r w:rsidRPr="00780D43">
        <w:t>–Б</w:t>
      </w:r>
      <w:proofErr w:type="gramEnd"/>
      <w:r w:rsidRPr="00780D43">
        <w:t>иблиогр.: с. 105–125 (128 назв.). (Шифр Г2018–259)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>25. Развитие</w:t>
      </w:r>
      <w:r w:rsidRPr="00780D43">
        <w:t xml:space="preserve"> животноводства –основа продовольственной безопасности : материалы национал</w:t>
      </w:r>
      <w:r w:rsidRPr="00780D43">
        <w:t>ь</w:t>
      </w:r>
      <w:r w:rsidRPr="00780D43">
        <w:t>ной конференции,  посвященной 80-летию со дня рождения доктора сельскохозяйственных наук,  профессора,  академика Петровской академии наук и искусств,  Почетного профессора Донского го</w:t>
      </w:r>
      <w:r w:rsidRPr="00780D43">
        <w:t>с</w:t>
      </w:r>
      <w:r w:rsidRPr="00780D43">
        <w:t>агроуниверситета,  руководителя Школы молодого атамана им. генерала  Я. П. Бакланова,  кавалера ордена Дружбы Коханова Александра Петровича,  12 октября 2017 г.,  г. Волгоград/ М-во сел. хоз-ва</w:t>
      </w:r>
      <w:proofErr w:type="gramStart"/>
      <w:r w:rsidRPr="00780D43">
        <w:t xml:space="preserve"> Р</w:t>
      </w:r>
      <w:proofErr w:type="gramEnd"/>
      <w:r w:rsidRPr="00780D43">
        <w:t>ос. Федерации,  Департамент науч</w:t>
      </w:r>
      <w:proofErr w:type="gramStart"/>
      <w:r w:rsidRPr="00780D43">
        <w:t>.-</w:t>
      </w:r>
      <w:proofErr w:type="gramEnd"/>
      <w:r w:rsidRPr="00780D43">
        <w:t>технол. политики и образования,  Волгогр. гос. аграр. ун</w:t>
      </w:r>
      <w:r w:rsidRPr="00780D43">
        <w:noBreakHyphen/>
        <w:t>т; [редкол.: А. С. Овчинников (гл. ред.) и др.]. –Волгоград : ВолГАУ,  2017 –. –ISBN 978–5–4479–0089–2</w:t>
      </w:r>
    </w:p>
    <w:p w:rsidR="00780D43" w:rsidRPr="00780D43" w:rsidRDefault="00780D43" w:rsidP="00780D43">
      <w:pPr>
        <w:pStyle w:val="a7"/>
      </w:pPr>
      <w:r w:rsidRPr="00780D43">
        <w:t>Т. 1: Разведение, селекция и генетика сельскохозяйственных животных</w:t>
      </w:r>
      <w:proofErr w:type="gramStart"/>
      <w:r w:rsidRPr="00780D43">
        <w:t xml:space="preserve"> :</w:t>
      </w:r>
      <w:proofErr w:type="gramEnd"/>
      <w:r w:rsidRPr="00780D43">
        <w:t xml:space="preserve"> Кормление сельскохозя</w:t>
      </w:r>
      <w:r w:rsidRPr="00780D43">
        <w:t>й</w:t>
      </w:r>
      <w:r w:rsidRPr="00780D43">
        <w:t xml:space="preserve">ственных животных и технология кормов. -2017. -309 с.: ил. </w:t>
      </w:r>
      <w:proofErr w:type="gramStart"/>
      <w:r w:rsidRPr="00780D43">
        <w:t>-Б</w:t>
      </w:r>
      <w:proofErr w:type="gramEnd"/>
      <w:r w:rsidRPr="00780D43">
        <w:t>иблиогр. в конце докл. (Шифр Г2018-261/1)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 xml:space="preserve">26. Ришина  Н. </w:t>
      </w:r>
      <w:r w:rsidRPr="00780D43">
        <w:t>Сиба-ину/ [Н. Ришина,  Ж. Демишева]. </w:t>
      </w:r>
      <w:proofErr w:type="gramStart"/>
      <w:r w:rsidRPr="00780D43">
        <w:t>–М</w:t>
      </w:r>
      <w:proofErr w:type="gramEnd"/>
      <w:r w:rsidRPr="00780D43">
        <w:t>осква; Ульяновск: Ульяновский дом печати,  2017. –207 с.: ил</w:t>
      </w:r>
      <w:proofErr w:type="gramStart"/>
      <w:r w:rsidRPr="00780D43">
        <w:t>.,  [</w:t>
      </w:r>
      <w:proofErr w:type="gramEnd"/>
      <w:r w:rsidRPr="00780D43">
        <w:t>6] вкл. л. цв. ил.; 21 см. –(Dog-профи). (Шифр ВР2018–61)</w:t>
      </w:r>
    </w:p>
    <w:p w:rsidR="00780D43" w:rsidRPr="00780D43" w:rsidRDefault="00780D43" w:rsidP="00780D43">
      <w:pPr>
        <w:pStyle w:val="a7"/>
      </w:pPr>
      <w:r w:rsidRPr="00780D43">
        <w:t>Экземпляры: всего: 1 -102ЧЗ(1)</w:t>
      </w:r>
    </w:p>
    <w:p w:rsidR="00780D43" w:rsidRPr="00780D43" w:rsidRDefault="00780D43" w:rsidP="00780D43">
      <w:pPr>
        <w:pStyle w:val="2"/>
      </w:pPr>
      <w:bookmarkStart w:id="29" w:name="_Toc512599542"/>
      <w:r w:rsidRPr="00780D43">
        <w:t>Ветеринария</w:t>
      </w:r>
      <w:bookmarkEnd w:id="29"/>
    </w:p>
    <w:p w:rsidR="00780D43" w:rsidRPr="00780D43" w:rsidRDefault="00780D43" w:rsidP="00780D43">
      <w:pPr>
        <w:pStyle w:val="20"/>
      </w:pPr>
      <w:r w:rsidRPr="00780D43">
        <w:rPr>
          <w:b/>
        </w:rPr>
        <w:t>27. "Актуальные вопросы незаразной патологии животных",  международная научно-практическая студенческая конференция (1; 2017; Ульяновск)</w:t>
      </w:r>
      <w:r w:rsidRPr="00780D43">
        <w:t>. Материалы I Международной н</w:t>
      </w:r>
      <w:r w:rsidRPr="00780D43">
        <w:t>а</w:t>
      </w:r>
      <w:r w:rsidRPr="00780D43">
        <w:lastRenderedPageBreak/>
        <w:t>учно-практической студенческой конференции "Актуальные вопросы незаразной патологии живо</w:t>
      </w:r>
      <w:r w:rsidRPr="00780D43">
        <w:t>т</w:t>
      </w:r>
      <w:r w:rsidRPr="00780D43">
        <w:t>ных",  31 марта 2017 года/ М-во сел. хоз-ва</w:t>
      </w:r>
      <w:proofErr w:type="gramStart"/>
      <w:r w:rsidRPr="00780D43">
        <w:t xml:space="preserve"> Р</w:t>
      </w:r>
      <w:proofErr w:type="gramEnd"/>
      <w:r w:rsidRPr="00780D43">
        <w:t>ос. Федерации,  Департамент науч</w:t>
      </w:r>
      <w:proofErr w:type="gramStart"/>
      <w:r w:rsidRPr="00780D43">
        <w:t>.-</w:t>
      </w:r>
      <w:proofErr w:type="gramEnd"/>
      <w:r w:rsidRPr="00780D43">
        <w:t>технол. политики и образования,  Ульян. гос. аграр. ун</w:t>
      </w:r>
      <w:r w:rsidRPr="00780D43">
        <w:noBreakHyphen/>
        <w:t>т им. П. А. Столыпина; [редкол.: В. А. Исайчев и др.]. –Ульяновск: [УлГАУ],  2017. –298 с.: ил.; 21 см. </w:t>
      </w:r>
      <w:proofErr w:type="gramStart"/>
      <w:r w:rsidRPr="00780D43">
        <w:t>–Р</w:t>
      </w:r>
      <w:proofErr w:type="gramEnd"/>
      <w:r w:rsidRPr="00780D43">
        <w:t>ез. докл. на англ. яз. –Библиогр. в конце докл. (Шифр Г2018–248)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>28. Лечебно-профилактические</w:t>
      </w:r>
      <w:r w:rsidRPr="00780D43">
        <w:t xml:space="preserve"> мероприятия при паразитарных заболеваниях лошадей на юге Средней Сибири : методическое пособие/ Федер. агентство науч. орг.,  Науч</w:t>
      </w:r>
      <w:proofErr w:type="gramStart"/>
      <w:r w:rsidRPr="00780D43">
        <w:t>.-</w:t>
      </w:r>
      <w:proofErr w:type="gramEnd"/>
      <w:r w:rsidRPr="00780D43">
        <w:t>исслед. ин</w:t>
      </w:r>
      <w:r w:rsidRPr="00780D43">
        <w:noBreakHyphen/>
        <w:t>т аграр. пр</w:t>
      </w:r>
      <w:r w:rsidRPr="00780D43">
        <w:t>о</w:t>
      </w:r>
      <w:r w:rsidRPr="00780D43">
        <w:t>блем Хакасии; [сост.: В. И. Раицкая,  В. М. Севастьянова]. –Абакан: [Кооператив "Журналист"],  2016. –31 с.: ил.; 21 см. </w:t>
      </w:r>
      <w:proofErr w:type="gramStart"/>
      <w:r w:rsidRPr="00780D43">
        <w:t>–Б</w:t>
      </w:r>
      <w:proofErr w:type="gramEnd"/>
      <w:r w:rsidRPr="00780D43">
        <w:t>иблиогр.: с. 29–30 (13 назв.). (Шифр Г2018–267)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 xml:space="preserve">29. Рахматуллин  Э. К. </w:t>
      </w:r>
      <w:r w:rsidRPr="00780D43">
        <w:t>Эколого-токсикологические аспекты применения пиретроидных инсе</w:t>
      </w:r>
      <w:r w:rsidRPr="00780D43">
        <w:t>к</w:t>
      </w:r>
      <w:r w:rsidRPr="00780D43">
        <w:t>тоакарицидных препаратов производных циперметрина и перметрина : (монография)/ Э. К. Рахм</w:t>
      </w:r>
      <w:r w:rsidRPr="00780D43">
        <w:t>а</w:t>
      </w:r>
      <w:r w:rsidRPr="00780D43">
        <w:t>туллин; М-во сел. хоз-ва</w:t>
      </w:r>
      <w:proofErr w:type="gramStart"/>
      <w:r w:rsidRPr="00780D43">
        <w:t xml:space="preserve"> Р</w:t>
      </w:r>
      <w:proofErr w:type="gramEnd"/>
      <w:r w:rsidRPr="00780D43">
        <w:t>ос. Федерации,  Ульян. гос. аграр. ун</w:t>
      </w:r>
      <w:r w:rsidRPr="00780D43">
        <w:noBreakHyphen/>
        <w:t>т им. П. А. Столыпина. </w:t>
      </w:r>
      <w:proofErr w:type="gramStart"/>
      <w:r w:rsidRPr="00780D43">
        <w:t>–У</w:t>
      </w:r>
      <w:proofErr w:type="gramEnd"/>
      <w:r w:rsidRPr="00780D43">
        <w:t>льяновск: [УлГАУ],  2017. –188 с.: ил.; 21 см</w:t>
      </w:r>
      <w:proofErr w:type="gramStart"/>
      <w:r w:rsidRPr="00780D43">
        <w:t xml:space="preserve"> +П</w:t>
      </w:r>
      <w:proofErr w:type="gramEnd"/>
      <w:r w:rsidRPr="00780D43">
        <w:t>рил.: с. 179–187. –Библиогр.: с. 158–178 (256 назв.). (Шифр Г2018–273)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 xml:space="preserve">30. Романов  В. В. </w:t>
      </w:r>
      <w:r w:rsidRPr="00780D43">
        <w:t>Ортопедия птиц/ В. В. Романов; Ин</w:t>
      </w:r>
      <w:r w:rsidRPr="00780D43">
        <w:noBreakHyphen/>
        <w:t>т экол. экспертизы и биоинформ. технол</w:t>
      </w:r>
      <w:r w:rsidRPr="00780D43">
        <w:t>о</w:t>
      </w:r>
      <w:r w:rsidRPr="00780D43">
        <w:t>гий,  Башк. респ. орнитол. о-во,  Госпиталь птиц "Зеленый попугай",  Ассоц. любителей птиц. </w:t>
      </w:r>
      <w:proofErr w:type="gramStart"/>
      <w:r w:rsidRPr="00780D43">
        <w:t>–[</w:t>
      </w:r>
      <w:proofErr w:type="gramEnd"/>
      <w:r w:rsidRPr="00780D43">
        <w:t>Санкт-Петербург]: [Арт-Экспресс],  [2017]. –113 с.: цв. ил.; 22 см. </w:t>
      </w:r>
      <w:proofErr w:type="gramStart"/>
      <w:r w:rsidRPr="00780D43">
        <w:t>–Б</w:t>
      </w:r>
      <w:proofErr w:type="gramEnd"/>
      <w:r w:rsidRPr="00780D43">
        <w:t>иблиогр.: с. 111. (Шифр Г2018–276)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"/>
      </w:pPr>
      <w:bookmarkStart w:id="30" w:name="_Toc512599543"/>
      <w:r w:rsidRPr="00780D43">
        <w:t>Механизация и электрификация сельского хозяйства</w:t>
      </w:r>
      <w:bookmarkEnd w:id="30"/>
    </w:p>
    <w:p w:rsidR="00780D43" w:rsidRPr="00780D43" w:rsidRDefault="00780D43" w:rsidP="00780D43">
      <w:pPr>
        <w:pStyle w:val="20"/>
      </w:pPr>
      <w:r w:rsidRPr="00780D43">
        <w:rPr>
          <w:b/>
        </w:rPr>
        <w:t xml:space="preserve">31. Кузьмин  М. В. </w:t>
      </w:r>
      <w:r w:rsidRPr="00780D43">
        <w:t>Перспективные рабочие органы сельскохозяйственных машин для модерн</w:t>
      </w:r>
      <w:r w:rsidRPr="00780D43">
        <w:t>и</w:t>
      </w:r>
      <w:r w:rsidRPr="00780D43">
        <w:t>зации АПК/ М. В. Кузьмин. </w:t>
      </w:r>
      <w:proofErr w:type="gramStart"/>
      <w:r w:rsidRPr="00780D43">
        <w:t>–Б</w:t>
      </w:r>
      <w:proofErr w:type="gramEnd"/>
      <w:r w:rsidRPr="00780D43">
        <w:t>алашиха [Моск. обл.]: Изд-во РГАЗУ,  2017. –124 с.: ил.; 21 см. (Шифр Г2018–244)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>32. Свеклоуборочные</w:t>
      </w:r>
      <w:r w:rsidRPr="00780D43">
        <w:t xml:space="preserve"> комбайны : учебное пособие/ М. М. Давлетшин,  С. Г. Мударисов,  М. М. Ямалетдинов [и др.]; М-во сел. хоз-ва</w:t>
      </w:r>
      <w:proofErr w:type="gramStart"/>
      <w:r w:rsidRPr="00780D43">
        <w:t xml:space="preserve"> Р</w:t>
      </w:r>
      <w:proofErr w:type="gramEnd"/>
      <w:r w:rsidRPr="00780D43">
        <w:t>ос. Федерации,  М-во сел</w:t>
      </w:r>
      <w:proofErr w:type="gramStart"/>
      <w:r w:rsidRPr="00780D43">
        <w:t>.</w:t>
      </w:r>
      <w:proofErr w:type="gramEnd"/>
      <w:r w:rsidRPr="00780D43">
        <w:t xml:space="preserve"> </w:t>
      </w:r>
      <w:proofErr w:type="gramStart"/>
      <w:r w:rsidRPr="00780D43">
        <w:t>х</w:t>
      </w:r>
      <w:proofErr w:type="gramEnd"/>
      <w:r w:rsidRPr="00780D43">
        <w:t>оз-ва Респ. Башкортостан,  Башк. гос. аграр. ун</w:t>
      </w:r>
      <w:r w:rsidRPr="00780D43">
        <w:noBreakHyphen/>
        <w:t>т. </w:t>
      </w:r>
      <w:proofErr w:type="gramStart"/>
      <w:r w:rsidRPr="00780D43">
        <w:t>–У</w:t>
      </w:r>
      <w:proofErr w:type="gramEnd"/>
      <w:r w:rsidRPr="00780D43">
        <w:t>фа: БГАУ,  2017. –79 с.: ил.; 21 см</w:t>
      </w:r>
      <w:proofErr w:type="gramStart"/>
      <w:r w:rsidRPr="00780D43">
        <w:t xml:space="preserve"> +П</w:t>
      </w:r>
      <w:proofErr w:type="gramEnd"/>
      <w:r w:rsidRPr="00780D43">
        <w:t>рил.: с. 75–79. –Библиогр.: с. 73–74 (19 назв.). (Шифр ВР2018–63)</w:t>
      </w:r>
    </w:p>
    <w:p w:rsidR="00780D43" w:rsidRPr="00780D43" w:rsidRDefault="00780D43" w:rsidP="00780D43">
      <w:pPr>
        <w:pStyle w:val="a7"/>
      </w:pPr>
      <w:r w:rsidRPr="00780D43">
        <w:t>Экземпляры: всего: 1 -102ЧЗ(1)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>33. Техника</w:t>
      </w:r>
      <w:r w:rsidRPr="00780D43">
        <w:t xml:space="preserve"> и технология в сельском хозяйстве : учебное пособие/ М-во образования и науки</w:t>
      </w:r>
      <w:proofErr w:type="gramStart"/>
      <w:r w:rsidRPr="00780D43">
        <w:t xml:space="preserve"> Р</w:t>
      </w:r>
      <w:proofErr w:type="gramEnd"/>
      <w:r w:rsidRPr="00780D43">
        <w:t>ос. Федерации,  Майкоп. гос. технол. ин</w:t>
      </w:r>
      <w:r w:rsidRPr="00780D43">
        <w:noBreakHyphen/>
        <w:t>т,  Технол. фак.,  Каф. технологии,  машин и оборудования пищевых пр-в; [сост. Г. Ю. Арутюнова]. </w:t>
      </w:r>
      <w:proofErr w:type="gramStart"/>
      <w:r w:rsidRPr="00780D43">
        <w:t>–М</w:t>
      </w:r>
      <w:proofErr w:type="gramEnd"/>
      <w:r w:rsidRPr="00780D43">
        <w:t>айкоп: [Магарин  О. Г.],  2017. –179 с.: ил.; 20 см. </w:t>
      </w:r>
      <w:proofErr w:type="gramStart"/>
      <w:r w:rsidRPr="00780D43">
        <w:t>–Б</w:t>
      </w:r>
      <w:proofErr w:type="gramEnd"/>
      <w:r w:rsidRPr="00780D43">
        <w:t>иблиогр.: с. 177–178 (25 назв.). (Шифр ВР2018–62)</w:t>
      </w:r>
    </w:p>
    <w:p w:rsidR="00780D43" w:rsidRPr="00780D43" w:rsidRDefault="00780D43" w:rsidP="00780D43">
      <w:pPr>
        <w:pStyle w:val="a7"/>
      </w:pPr>
      <w:r w:rsidRPr="00780D43">
        <w:t>Экземпляры: всего: 1 -102ЧЗ(1)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>34. Фундаментальные</w:t>
      </w:r>
      <w:r w:rsidRPr="00780D43">
        <w:t xml:space="preserve"> принципы агроинженерного обеспечения производства сахарной свеклы : монография/ Я. П. Лобачевский,  В. П. Елизаров,  В. В. Михеев [и др.]; Федер. агентство науч. орг.,  Федер. науч. агроинженер. центр ВИМ. </w:t>
      </w:r>
      <w:proofErr w:type="gramStart"/>
      <w:r w:rsidRPr="00780D43">
        <w:t>–М</w:t>
      </w:r>
      <w:proofErr w:type="gramEnd"/>
      <w:r w:rsidRPr="00780D43">
        <w:t>осква: [ВИМ],  2017. –159 с.: ил.; 21 см</w:t>
      </w:r>
      <w:proofErr w:type="gramStart"/>
      <w:r w:rsidRPr="00780D43">
        <w:t xml:space="preserve"> +П</w:t>
      </w:r>
      <w:proofErr w:type="gramEnd"/>
      <w:r w:rsidRPr="00780D43">
        <w:t>рил.: с. 141–157. –Библиогр.: с. 129–139 (117 назв.). (Шифр Г2018–250)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"/>
      </w:pPr>
      <w:bookmarkStart w:id="31" w:name="_Toc512599544"/>
      <w:r w:rsidRPr="00780D43">
        <w:t>Охрана окружающей среды в сельском хозяйстве</w:t>
      </w:r>
      <w:bookmarkEnd w:id="31"/>
    </w:p>
    <w:p w:rsidR="00780D43" w:rsidRPr="00780D43" w:rsidRDefault="00780D43" w:rsidP="00780D43">
      <w:pPr>
        <w:pStyle w:val="20"/>
      </w:pPr>
      <w:r w:rsidRPr="00780D43">
        <w:rPr>
          <w:b/>
        </w:rPr>
        <w:t xml:space="preserve">35. Борейко  В. Е. </w:t>
      </w:r>
      <w:r w:rsidRPr="00780D43">
        <w:t>Критика сенокошения и иных регуляционных мероприятий на степных и др</w:t>
      </w:r>
      <w:r w:rsidRPr="00780D43">
        <w:t>у</w:t>
      </w:r>
      <w:r w:rsidRPr="00780D43">
        <w:t>гих территориях строгого природоохранного режима (категория I-A МСОП/IUCN)/ В. Е. Борейко,  В. А. Бриних,  И. Ю. Парникоза; Киев. экол</w:t>
      </w:r>
      <w:proofErr w:type="gramStart"/>
      <w:r w:rsidRPr="00780D43">
        <w:t>.-</w:t>
      </w:r>
      <w:proofErr w:type="gramEnd"/>
      <w:r w:rsidRPr="00780D43">
        <w:t>культур. центр. –Киев: Логос,  2017. –136 с.: ил.,  табл.; 20 см</w:t>
      </w:r>
      <w:proofErr w:type="gramStart"/>
      <w:r w:rsidRPr="00780D43">
        <w:t xml:space="preserve"> +П</w:t>
      </w:r>
      <w:proofErr w:type="gramEnd"/>
      <w:r w:rsidRPr="00780D43">
        <w:t>рил.: с. 127–136. –(Охрана дикой природы; Вып. 80). –Библиогр.: с. 111–126 (244 назв.). (Шифр Г2018–272)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 xml:space="preserve">36. Марьин  Г. С. </w:t>
      </w:r>
      <w:r w:rsidRPr="00780D43">
        <w:t>Сельскохозяйственная экология : учебное пособие/ Г. С. Марьин,  О. Г. Мар</w:t>
      </w:r>
      <w:r w:rsidRPr="00780D43">
        <w:t>ь</w:t>
      </w:r>
      <w:r w:rsidRPr="00780D43">
        <w:t>ина-Чермных,  Г. П. Мартынова; М-во сел. хоз-ва</w:t>
      </w:r>
      <w:proofErr w:type="gramStart"/>
      <w:r w:rsidRPr="00780D43">
        <w:t xml:space="preserve"> Р</w:t>
      </w:r>
      <w:proofErr w:type="gramEnd"/>
      <w:r w:rsidRPr="00780D43">
        <w:t>ос. Федерации,  Мар. ин</w:t>
      </w:r>
      <w:r w:rsidRPr="00780D43">
        <w:noBreakHyphen/>
        <w:t>т переподгот. кадров а</w:t>
      </w:r>
      <w:r w:rsidRPr="00780D43">
        <w:t>г</w:t>
      </w:r>
      <w:r w:rsidRPr="00780D43">
        <w:t>робизнеса. –2-е изд.,  перераб. и доп. </w:t>
      </w:r>
      <w:proofErr w:type="gramStart"/>
      <w:r w:rsidRPr="00780D43">
        <w:t>–Й</w:t>
      </w:r>
      <w:proofErr w:type="gramEnd"/>
      <w:r w:rsidRPr="00780D43">
        <w:t>ошкар-Ола: [МИПКА],  2014. –309 с.: ил.; 21 см. </w:t>
      </w:r>
      <w:proofErr w:type="gramStart"/>
      <w:r w:rsidRPr="00780D43">
        <w:t>–Б</w:t>
      </w:r>
      <w:proofErr w:type="gramEnd"/>
      <w:r w:rsidRPr="00780D43">
        <w:t>иблиогр.: с. 304–307 (43 назв.). (Шифр ВР2018–65)</w:t>
      </w:r>
    </w:p>
    <w:p w:rsidR="00780D43" w:rsidRPr="00780D43" w:rsidRDefault="00780D43" w:rsidP="00780D43">
      <w:pPr>
        <w:pStyle w:val="a7"/>
      </w:pPr>
      <w:r w:rsidRPr="00780D43">
        <w:t>Экземпляры: всего: 1 -102ЧЗ(1)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>37. Эколого-мелиоративные</w:t>
      </w:r>
      <w:r w:rsidRPr="00780D43">
        <w:t xml:space="preserve"> аспекты рационального природопользования : материалы межд</w:t>
      </w:r>
      <w:r w:rsidRPr="00780D43">
        <w:t>у</w:t>
      </w:r>
      <w:r w:rsidRPr="00780D43">
        <w:t>народной научно-практической конференции,  31 января –03 февраля 2017 г./ М-во сел. хоз-ва</w:t>
      </w:r>
      <w:proofErr w:type="gramStart"/>
      <w:r w:rsidRPr="00780D43">
        <w:t xml:space="preserve"> Р</w:t>
      </w:r>
      <w:proofErr w:type="gramEnd"/>
      <w:r w:rsidRPr="00780D43">
        <w:t xml:space="preserve">ос. </w:t>
      </w:r>
      <w:r w:rsidRPr="00780D43">
        <w:lastRenderedPageBreak/>
        <w:t>Федерации,  Департамент науч</w:t>
      </w:r>
      <w:proofErr w:type="gramStart"/>
      <w:r w:rsidRPr="00780D43">
        <w:t>.-</w:t>
      </w:r>
      <w:proofErr w:type="gramEnd"/>
      <w:r w:rsidRPr="00780D43">
        <w:t>технол. политики и образования,  Волгогр. гос. аграр. ун</w:t>
      </w:r>
      <w:r w:rsidRPr="00780D43">
        <w:noBreakHyphen/>
        <w:t>т,  Федер. науч. центр агроэкологии,  комплекс. мелиораций и защит. лесоразведения Рос. акад. наук,  Всерос. науч.-исслед. ин</w:t>
      </w:r>
      <w:r w:rsidRPr="00780D43">
        <w:noBreakHyphen/>
        <w:t>т орошаемого земледелия,  Прикасп. науч.-исслед. ин</w:t>
      </w:r>
      <w:r w:rsidRPr="00780D43">
        <w:noBreakHyphen/>
        <w:t>т арид. земледелия; [редкол.: А. С. Овчинников (гл. ред.) и др.]. –Волгоград : Волгоградский ГАУ,  2017 –. –ISBN 978–5–4479–0059–5</w:t>
      </w:r>
    </w:p>
    <w:p w:rsidR="00780D43" w:rsidRPr="00780D43" w:rsidRDefault="00780D43" w:rsidP="00780D43">
      <w:pPr>
        <w:pStyle w:val="a7"/>
      </w:pPr>
      <w:r w:rsidRPr="00780D43">
        <w:t xml:space="preserve">Т. 1. -2017. -391 с.: ил. </w:t>
      </w:r>
      <w:proofErr w:type="gramStart"/>
      <w:r w:rsidRPr="00780D43">
        <w:t>-Б</w:t>
      </w:r>
      <w:proofErr w:type="gramEnd"/>
      <w:r w:rsidRPr="00780D43">
        <w:t>иблиогр. в конце докл. (Шифр Г2018-125/1)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1"/>
      </w:pPr>
      <w:bookmarkStart w:id="32" w:name="_Toc512599545"/>
      <w:r w:rsidRPr="00780D43">
        <w:t>Лесное хозяйство</w:t>
      </w:r>
      <w:bookmarkEnd w:id="32"/>
    </w:p>
    <w:p w:rsidR="00780D43" w:rsidRPr="00780D43" w:rsidRDefault="00780D43" w:rsidP="00780D43">
      <w:pPr>
        <w:pStyle w:val="20"/>
      </w:pPr>
      <w:r w:rsidRPr="00780D43">
        <w:rPr>
          <w:b/>
        </w:rPr>
        <w:t>38. Влияние</w:t>
      </w:r>
      <w:r w:rsidRPr="00780D43">
        <w:t xml:space="preserve"> лесозаготовительной техники на свойства почв : путеводитель почвенной экскурсии / Федер. агентство науч. орг.,  Рос. акад. наук,  Карел. науч. центр,  Ин</w:t>
      </w:r>
      <w:r w:rsidRPr="00780D43">
        <w:noBreakHyphen/>
        <w:t>т леса,  Рос. акад. наук,  Отд-ние биол. наук,  Рос. фонд фундам. исслед.; [сост.: О. Н. Бахмет и др.]. </w:t>
      </w:r>
      <w:proofErr w:type="gramStart"/>
      <w:r w:rsidRPr="00780D43">
        <w:t>–П</w:t>
      </w:r>
      <w:proofErr w:type="gramEnd"/>
      <w:r w:rsidRPr="00780D43">
        <w:t>етрозаводск: [КарНЦ РАН],  2017. –28 с.: ил.; 20 см. </w:t>
      </w:r>
      <w:proofErr w:type="gramStart"/>
      <w:r w:rsidRPr="00780D43">
        <w:t>–З</w:t>
      </w:r>
      <w:proofErr w:type="gramEnd"/>
      <w:r w:rsidRPr="00780D43">
        <w:t>агл. обл.: Теоретические и прикладные аспекты лесного почвоведения. –Библиогр.: с. 27–28 (22 назв.). (Шифр Г2018–255)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>39. Изучение</w:t>
      </w:r>
      <w:r w:rsidRPr="00780D43">
        <w:t xml:space="preserve"> лесосырьевой базы Республики Коми: научно-методический аспект</w:t>
      </w:r>
      <w:proofErr w:type="gramStart"/>
      <w:r w:rsidRPr="00780D43">
        <w:t xml:space="preserve"> :</w:t>
      </w:r>
      <w:proofErr w:type="gramEnd"/>
      <w:r w:rsidRPr="00780D43">
        <w:t xml:space="preserve"> сборник м</w:t>
      </w:r>
      <w:r w:rsidRPr="00780D43">
        <w:t>а</w:t>
      </w:r>
      <w:r w:rsidRPr="00780D43">
        <w:t>териалов научно-практической конференции по научной теме института "Разработка научных основ и практических рекомендаций по переводу лесосырьевой базы Республики Коми на инновационную интенсивную модель расширенного воспроизводства на 2015–2020 годы" : (Сыктывкар,  Сыктывка</w:t>
      </w:r>
      <w:r w:rsidRPr="00780D43">
        <w:t>р</w:t>
      </w:r>
      <w:r w:rsidRPr="00780D43">
        <w:t>ский лесной институт,  29–30 ноября,  2016 г.)/ М-во образования и науки</w:t>
      </w:r>
      <w:proofErr w:type="gramStart"/>
      <w:r w:rsidRPr="00780D43">
        <w:t xml:space="preserve"> Р</w:t>
      </w:r>
      <w:proofErr w:type="gramEnd"/>
      <w:r w:rsidRPr="00780D43">
        <w:t>ос. Федерации,  Сыктывк. лесной ин</w:t>
      </w:r>
      <w:r w:rsidRPr="00780D43">
        <w:noBreakHyphen/>
        <w:t>т </w:t>
      </w:r>
      <w:proofErr w:type="gramStart"/>
      <w:r w:rsidRPr="00780D43">
        <w:t>–ф</w:t>
      </w:r>
      <w:proofErr w:type="gramEnd"/>
      <w:r w:rsidRPr="00780D43">
        <w:t>ил. С.-Петерб. гос. лесотехн. ун</w:t>
      </w:r>
      <w:r w:rsidRPr="00780D43">
        <w:noBreakHyphen/>
        <w:t>та им. С. М. Кирова; [ред. ком.: Е. В. Хохлова (отв. ред.),  Н. М. Большаков (гл. ред.)]. </w:t>
      </w:r>
      <w:proofErr w:type="gramStart"/>
      <w:r w:rsidRPr="00780D43">
        <w:t>–С</w:t>
      </w:r>
      <w:proofErr w:type="gramEnd"/>
      <w:r w:rsidRPr="00780D43">
        <w:t>ыктывкар: [СЛИ],  2017. –110 с.: ил.; 21 см. </w:t>
      </w:r>
      <w:proofErr w:type="gramStart"/>
      <w:r w:rsidRPr="00780D43">
        <w:t>–Б</w:t>
      </w:r>
      <w:proofErr w:type="gramEnd"/>
      <w:r w:rsidRPr="00780D43">
        <w:t>иблиогр. в конце ст. (Шифр Г2018–260)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780D43" w:rsidRPr="00780D43" w:rsidRDefault="00780D43" w:rsidP="00780D43">
      <w:pPr>
        <w:pStyle w:val="20"/>
      </w:pPr>
      <w:r w:rsidRPr="00780D43">
        <w:rPr>
          <w:b/>
        </w:rPr>
        <w:t xml:space="preserve">40. Кекишева  Ю. Е. </w:t>
      </w:r>
      <w:r w:rsidRPr="00780D43">
        <w:t>Еловые леса средней тайги: геоботанический аспект</w:t>
      </w:r>
      <w:proofErr w:type="gramStart"/>
      <w:r w:rsidRPr="00780D43">
        <w:t xml:space="preserve"> :</w:t>
      </w:r>
      <w:proofErr w:type="gramEnd"/>
      <w:r w:rsidRPr="00780D43">
        <w:t xml:space="preserve"> монография/ Ю. Е. Кекишева,  Е. Н. Наквасина,  И. Б. Кучеров; М-во образования и науки Рос. Федерации,  Сев. (Аркт.) федер. ун</w:t>
      </w:r>
      <w:r w:rsidRPr="00780D43">
        <w:noBreakHyphen/>
        <w:t>т им. М. В. Ломоносова,  Ботан. ин</w:t>
      </w:r>
      <w:r w:rsidRPr="00780D43">
        <w:noBreakHyphen/>
        <w:t>т им. В. Л. Комарова. </w:t>
      </w:r>
      <w:proofErr w:type="gramStart"/>
      <w:r w:rsidRPr="00780D43">
        <w:t>–А</w:t>
      </w:r>
      <w:proofErr w:type="gramEnd"/>
      <w:r w:rsidRPr="00780D43">
        <w:t>рхангельск: САФУ,  2017. –137 с.: ил.; 20 см</w:t>
      </w:r>
      <w:proofErr w:type="gramStart"/>
      <w:r w:rsidRPr="00780D43">
        <w:t xml:space="preserve"> +П</w:t>
      </w:r>
      <w:proofErr w:type="gramEnd"/>
      <w:r w:rsidRPr="00780D43">
        <w:t>рил.: с. 112–137. –Библиогр.: с. 94–111. (Шифр Г2018–243)</w:t>
      </w:r>
    </w:p>
    <w:p w:rsidR="00780D43" w:rsidRPr="00780D43" w:rsidRDefault="00780D43" w:rsidP="00780D43">
      <w:pPr>
        <w:pStyle w:val="a7"/>
      </w:pPr>
      <w:r w:rsidRPr="00780D43">
        <w:t>Экземпляры: всего: 1 -102КХ(1)</w:t>
      </w:r>
    </w:p>
    <w:p w:rsidR="000259B6" w:rsidRPr="000259B6" w:rsidRDefault="000259B6" w:rsidP="000259B6">
      <w:pPr>
        <w:pStyle w:val="20"/>
      </w:pPr>
      <w:r w:rsidRPr="000259B6">
        <w:rPr>
          <w:b/>
        </w:rPr>
        <w:t>41. Почвы</w:t>
      </w:r>
      <w:r w:rsidRPr="000259B6">
        <w:t xml:space="preserve"> экологического ряда сосняков среднетаежной подзоны (государственный природный заповедник "Кивач") : путеводитель почвенной экскурсии/ Федер. агентство науч. орг.,  Рос. акад. н</w:t>
      </w:r>
      <w:r w:rsidRPr="000259B6">
        <w:t>а</w:t>
      </w:r>
      <w:r w:rsidRPr="000259B6">
        <w:t>ук,  Отд-ние биол. наук,  Карел. науч. центр,  Ин</w:t>
      </w:r>
      <w:r w:rsidRPr="000259B6">
        <w:noBreakHyphen/>
        <w:t>т леса,  Рос. фонд фундам. исслед.; [сост. О. Н. Ба</w:t>
      </w:r>
      <w:r w:rsidRPr="000259B6">
        <w:t>х</w:t>
      </w:r>
      <w:r w:rsidRPr="000259B6">
        <w:t>мет]. </w:t>
      </w:r>
      <w:proofErr w:type="gramStart"/>
      <w:r w:rsidRPr="000259B6">
        <w:t>–П</w:t>
      </w:r>
      <w:proofErr w:type="gramEnd"/>
      <w:r w:rsidRPr="000259B6">
        <w:t>етрозаводск: [КарНЦ РАН],  2017. –35 с.: табл.; 20 см. </w:t>
      </w:r>
      <w:proofErr w:type="gramStart"/>
      <w:r w:rsidRPr="000259B6">
        <w:t>–З</w:t>
      </w:r>
      <w:proofErr w:type="gramEnd"/>
      <w:r w:rsidRPr="000259B6">
        <w:t>агл. обл.: Теоретические и прикла</w:t>
      </w:r>
      <w:r w:rsidRPr="000259B6">
        <w:t>д</w:t>
      </w:r>
      <w:r w:rsidRPr="000259B6">
        <w:t>ные аспекты лесного почвоведения. (Шифр Г2018–256)</w:t>
      </w:r>
    </w:p>
    <w:p w:rsidR="000259B6" w:rsidRPr="000259B6" w:rsidRDefault="000259B6" w:rsidP="000259B6">
      <w:pPr>
        <w:pStyle w:val="a7"/>
      </w:pPr>
      <w:r w:rsidRPr="000259B6">
        <w:t>Экземпляры: всего: 1 -102КХ(1)</w:t>
      </w:r>
    </w:p>
    <w:p w:rsidR="000259B6" w:rsidRPr="000259B6" w:rsidRDefault="000259B6" w:rsidP="000259B6">
      <w:pPr>
        <w:pStyle w:val="1"/>
      </w:pPr>
      <w:bookmarkStart w:id="33" w:name="_Toc512599546"/>
      <w:r w:rsidRPr="000259B6">
        <w:t>Рыбное хозяйство</w:t>
      </w:r>
      <w:bookmarkEnd w:id="33"/>
    </w:p>
    <w:p w:rsidR="000259B6" w:rsidRPr="000259B6" w:rsidRDefault="000259B6" w:rsidP="000259B6">
      <w:pPr>
        <w:pStyle w:val="20"/>
      </w:pPr>
      <w:r w:rsidRPr="000259B6">
        <w:rPr>
          <w:b/>
        </w:rPr>
        <w:t>42. Балтийский морской форум (4; 2016; Калининград)</w:t>
      </w:r>
      <w:r w:rsidRPr="000259B6">
        <w:t>. Водные биоресурсы,  аквакультура и экология водоемов : международная научная конференция 24–25 мая 2016 года : труды/ Федер. агентство по рыболовству,  Калинингр. гос. техн. ун</w:t>
      </w:r>
      <w:r w:rsidRPr="000259B6">
        <w:noBreakHyphen/>
        <w:t>т; [редкол.: К. В. Тылик (гл. ред.) и др.]. </w:t>
      </w:r>
      <w:proofErr w:type="gramStart"/>
      <w:r w:rsidRPr="000259B6">
        <w:t>–К</w:t>
      </w:r>
      <w:proofErr w:type="gramEnd"/>
      <w:r w:rsidRPr="000259B6">
        <w:t>алининград: Изд-во КГТУ,  2016. –242 с.: ил.; 21 см. </w:t>
      </w:r>
      <w:proofErr w:type="gramStart"/>
      <w:r w:rsidRPr="000259B6">
        <w:t>–З</w:t>
      </w:r>
      <w:proofErr w:type="gramEnd"/>
      <w:r w:rsidRPr="000259B6">
        <w:t>агл. обл.: IV Балтийский морской форум. Международная научная конференция "Водные биоресурсы,  аквакультура и экология водоемов". </w:t>
      </w:r>
      <w:proofErr w:type="gramStart"/>
      <w:r w:rsidRPr="000259B6">
        <w:t>–Р</w:t>
      </w:r>
      <w:proofErr w:type="gramEnd"/>
      <w:r w:rsidRPr="000259B6">
        <w:t>ез. докл. на англ. яз. –Библиогр. в конце докл. (Шифр Г2018–258)</w:t>
      </w:r>
    </w:p>
    <w:p w:rsidR="000259B6" w:rsidRPr="000259B6" w:rsidRDefault="000259B6" w:rsidP="000259B6">
      <w:pPr>
        <w:pStyle w:val="a7"/>
      </w:pPr>
      <w:r w:rsidRPr="000259B6">
        <w:t>Экземпляры: всего: 1 -102КХ(1)</w:t>
      </w:r>
    </w:p>
    <w:p w:rsidR="000259B6" w:rsidRPr="000259B6" w:rsidRDefault="000259B6" w:rsidP="000259B6">
      <w:pPr>
        <w:pStyle w:val="20"/>
      </w:pPr>
      <w:r w:rsidRPr="000259B6">
        <w:rPr>
          <w:b/>
        </w:rPr>
        <w:t xml:space="preserve">43. Стрельников  В. В. </w:t>
      </w:r>
      <w:r w:rsidRPr="000259B6">
        <w:t>Биологические ресурсы гидросферы</w:t>
      </w:r>
      <w:proofErr w:type="gramStart"/>
      <w:r w:rsidRPr="000259B6">
        <w:t xml:space="preserve"> :</w:t>
      </w:r>
      <w:proofErr w:type="gramEnd"/>
      <w:r w:rsidRPr="000259B6">
        <w:t xml:space="preserve"> учебное пособие/ В. В. Стрельн</w:t>
      </w:r>
      <w:r w:rsidRPr="000259B6">
        <w:t>и</w:t>
      </w:r>
      <w:r w:rsidRPr="000259B6">
        <w:t>ков,  В. В. Залепухин; М-во образования и науки Рос. Федерации,  Куб. гос. аграр. ун</w:t>
      </w:r>
      <w:r w:rsidRPr="000259B6">
        <w:noBreakHyphen/>
        <w:t>т,  Волгогр. гос. ун</w:t>
      </w:r>
      <w:r w:rsidRPr="000259B6">
        <w:noBreakHyphen/>
        <w:t>т. </w:t>
      </w:r>
      <w:proofErr w:type="gramStart"/>
      <w:r w:rsidRPr="000259B6">
        <w:t>–[</w:t>
      </w:r>
      <w:proofErr w:type="gramEnd"/>
      <w:r w:rsidRPr="000259B6">
        <w:t>Волгоград]: Волгоградское научное изд-во,  2016. –209 с.: ил.; 21 см. </w:t>
      </w:r>
      <w:proofErr w:type="gramStart"/>
      <w:r w:rsidRPr="000259B6">
        <w:t>–Б</w:t>
      </w:r>
      <w:proofErr w:type="gramEnd"/>
      <w:r w:rsidRPr="000259B6">
        <w:t>иблиогр.: с. 203–209 (118 назв.). (Шифр Г2018–274)</w:t>
      </w:r>
    </w:p>
    <w:p w:rsidR="000259B6" w:rsidRPr="000259B6" w:rsidRDefault="000259B6" w:rsidP="000259B6">
      <w:pPr>
        <w:pStyle w:val="a7"/>
      </w:pPr>
      <w:r w:rsidRPr="000259B6">
        <w:t>Экземпляры: всего: 1 -102КХ(1)</w:t>
      </w:r>
    </w:p>
    <w:p w:rsidR="000259B6" w:rsidRPr="000259B6" w:rsidRDefault="000259B6" w:rsidP="000259B6">
      <w:pPr>
        <w:pStyle w:val="1"/>
      </w:pPr>
      <w:bookmarkStart w:id="34" w:name="_Toc512599547"/>
      <w:r w:rsidRPr="000259B6">
        <w:t>Биологические науки</w:t>
      </w:r>
      <w:bookmarkEnd w:id="34"/>
    </w:p>
    <w:p w:rsidR="000259B6" w:rsidRPr="000259B6" w:rsidRDefault="000259B6" w:rsidP="000259B6">
      <w:pPr>
        <w:pStyle w:val="20"/>
      </w:pPr>
      <w:r w:rsidRPr="000259B6">
        <w:rPr>
          <w:b/>
        </w:rPr>
        <w:t>44. </w:t>
      </w:r>
      <w:proofErr w:type="gramStart"/>
      <w:r w:rsidRPr="000259B6">
        <w:rPr>
          <w:b/>
        </w:rPr>
        <w:t xml:space="preserve">Акимова  Л. Н. </w:t>
      </w:r>
      <w:r w:rsidRPr="000259B6">
        <w:t>Современное состояние фауны дигеней (Trematoda:</w:t>
      </w:r>
      <w:proofErr w:type="gramEnd"/>
      <w:r w:rsidRPr="000259B6">
        <w:t xml:space="preserve"> Digenea) брюхоногих моллюсков (Mollusca: Gastropoda) в водных экосистемах Беларуси/ Л. Н. Акимова; Нац. акад. наук Беларуси,  Науч</w:t>
      </w:r>
      <w:proofErr w:type="gramStart"/>
      <w:r w:rsidRPr="000259B6">
        <w:t>.-</w:t>
      </w:r>
      <w:proofErr w:type="gramEnd"/>
      <w:r w:rsidRPr="000259B6">
        <w:t>практ. центр НАН Беларуси по биоресурсам. –Минск: Беларуская навука,  2016. –243 с.: ил.,  табл.; 20 см</w:t>
      </w:r>
      <w:proofErr w:type="gramStart"/>
      <w:r w:rsidRPr="000259B6">
        <w:t xml:space="preserve"> +П</w:t>
      </w:r>
      <w:proofErr w:type="gramEnd"/>
      <w:r w:rsidRPr="000259B6">
        <w:t>рил.: с. 146–220. –Библиогр.: с. 221–243. (Шифр Г2018–245)</w:t>
      </w:r>
    </w:p>
    <w:p w:rsidR="000259B6" w:rsidRPr="000259B6" w:rsidRDefault="000259B6" w:rsidP="000259B6">
      <w:pPr>
        <w:pStyle w:val="a7"/>
      </w:pPr>
      <w:r w:rsidRPr="000259B6">
        <w:t>Экземпляры: всего: 1 -102КХ(1)</w:t>
      </w:r>
    </w:p>
    <w:p w:rsidR="000259B6" w:rsidRPr="000259B6" w:rsidRDefault="000259B6" w:rsidP="000259B6">
      <w:pPr>
        <w:pStyle w:val="1"/>
      </w:pPr>
    </w:p>
    <w:p w:rsidR="000259B6" w:rsidRDefault="000259B6" w:rsidP="000259B6">
      <w:pPr>
        <w:pStyle w:val="1"/>
      </w:pPr>
      <w:bookmarkStart w:id="35" w:name="_Toc512599548"/>
      <w:r w:rsidRPr="000259B6">
        <w:t>ТЕКУЩЕЕ ЗАКОНОДАТЕЛЬСТВО: КРАТКИЙ ОБЗОР</w:t>
      </w:r>
      <w:bookmarkEnd w:id="35"/>
    </w:p>
    <w:p w:rsidR="00E962B2" w:rsidRPr="00E962B2" w:rsidRDefault="00E962B2" w:rsidP="00E962B2"/>
    <w:tbl>
      <w:tblPr>
        <w:tblW w:w="10206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134"/>
        <w:gridCol w:w="9072"/>
      </w:tblGrid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Постановление Правительства РФ от 07.04.2018 N 421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"Об утверждении Правил разработки и корректировки Стратегии научно-технологического развития Российской Федерации и Правил мониторинга реализации Страт</w:t>
            </w:r>
            <w:r>
              <w:t>е</w:t>
            </w:r>
            <w:r>
              <w:t>гии научно-технологического ра</w:t>
            </w:r>
            <w:r>
              <w:t>з</w:t>
            </w:r>
            <w:r>
              <w:t>вития Российской Федерации"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10.04.2018</w:t>
            </w:r>
          </w:p>
          <w:p w:rsidR="00E962B2" w:rsidRPr="009559C8" w:rsidRDefault="00E962B2" w:rsidP="00E31B37">
            <w:pPr>
              <w:pStyle w:val="ConsPlusNormal"/>
              <w:ind w:left="33" w:firstLine="567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Постановление Правительства РФ от 03.04.2018 N 402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"Об утверждении Правил предоставления субсидий из федерального бюджета на ф</w:t>
            </w:r>
            <w:r>
              <w:t>и</w:t>
            </w:r>
            <w:r>
              <w:t>нансовое обеспечение реализации некоммерческими организациями, осуществляющими фун</w:t>
            </w:r>
            <w:r>
              <w:t>к</w:t>
            </w:r>
            <w:r>
              <w:t>ции инфраструктурных центров, программ по развитию отдельных н</w:t>
            </w:r>
            <w:r>
              <w:t>а</w:t>
            </w:r>
            <w:r>
              <w:t>правлений Национальной технологической инициативы и Положения о проведении конкурсного отбора для финансового обеспечения реализации некоммерческими организациями, осуществляющими функции инфр</w:t>
            </w:r>
            <w:r>
              <w:t>а</w:t>
            </w:r>
            <w:r>
              <w:t>структурных центров, программ по развитию отдельных направлений Национальной технолог</w:t>
            </w:r>
            <w:r>
              <w:t>и</w:t>
            </w:r>
            <w:r>
              <w:t>ческой инициативы"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10.04.2018</w:t>
            </w:r>
          </w:p>
          <w:p w:rsidR="00E962B2" w:rsidRPr="009559C8" w:rsidRDefault="00E962B2" w:rsidP="00E31B37">
            <w:pPr>
              <w:pStyle w:val="ConsPlusNormal"/>
              <w:ind w:left="33" w:firstLine="567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Постановление Правительства РФ от 03.04.2018 N 403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proofErr w:type="gramStart"/>
            <w:r>
              <w:t>"Об утверждении Правил организации и проведения технологических конкурсов в ц</w:t>
            </w:r>
            <w:r>
              <w:t>е</w:t>
            </w:r>
            <w:r>
              <w:t>лях реализ</w:t>
            </w:r>
            <w:r>
              <w:t>а</w:t>
            </w:r>
            <w:r>
              <w:t>ции Национальной технологической инициативы и Правил предоставления субсидий из федерального бюджета на организацию и проведение технологических конкурсов в целях реализации Национальной технологической инициативы и внесении изменения в перечень ме</w:t>
            </w:r>
            <w:r>
              <w:t>ж</w:t>
            </w:r>
            <w:r>
              <w:t>дународных, иностранных и российских премий за выдающиеся достижения в области науки и техники, образования, культуры, литературы, искусства, туризма и средств массовой информ</w:t>
            </w:r>
            <w:r>
              <w:t>а</w:t>
            </w:r>
            <w:r>
              <w:t>ции</w:t>
            </w:r>
            <w:proofErr w:type="gramEnd"/>
            <w:r>
              <w:t xml:space="preserve">, </w:t>
            </w:r>
            <w:proofErr w:type="gramStart"/>
            <w:r>
              <w:t>суммы</w:t>
            </w:r>
            <w:proofErr w:type="gramEnd"/>
            <w:r>
              <w:t xml:space="preserve"> которых, получаемые налогоплательщиками, не подлежат налогообложению"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10.04.2018</w:t>
            </w:r>
          </w:p>
          <w:p w:rsidR="00E962B2" w:rsidRPr="009559C8" w:rsidRDefault="00E962B2" w:rsidP="00E31B37">
            <w:pPr>
              <w:pStyle w:val="ConsPlusNormal"/>
              <w:ind w:left="33" w:firstLine="567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"Отраслевое соглашение по агропромышленному комплексу Российской Федерации на 2018 - 2020 годы"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(утв. Союзом работодателей "Общероссийское агропромышленное объединение раб</w:t>
            </w:r>
            <w:r>
              <w:t>о</w:t>
            </w:r>
            <w:r>
              <w:t>тодателей "Агропромышленный союз России", Ассоциацией крестьянских (фермерских) х</w:t>
            </w:r>
            <w:r>
              <w:t>о</w:t>
            </w:r>
            <w:r>
              <w:t>зяйств и сельскохозяйственных кооперативов России, Профсоюзом работников агропромы</w:t>
            </w:r>
            <w:r>
              <w:t>ш</w:t>
            </w:r>
            <w:r>
              <w:t>ленного комплекса РФ, Минсельхозом России, Россельхо</w:t>
            </w:r>
            <w:r>
              <w:t>з</w:t>
            </w:r>
            <w:r>
              <w:t>надзором 06.03.2018)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E962B2" w:rsidRDefault="00E962B2" w:rsidP="00E31B37">
            <w:pPr>
              <w:pStyle w:val="ConsPlusNormal"/>
              <w:ind w:left="33" w:firstLine="567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Постановление Правительства РФ от 03.04.2018 N 401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"О внесении изменений в постановление Правительства Российской Федерации от 18 апреля 2016 г. N 317"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10.04.2018</w:t>
            </w:r>
          </w:p>
          <w:p w:rsidR="00E962B2" w:rsidRDefault="00E962B2" w:rsidP="00E31B37">
            <w:pPr>
              <w:pStyle w:val="ConsPlusNormal"/>
              <w:ind w:left="33" w:firstLine="567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Приказ Минсельхоза России от 28.03.2018 N 126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"О внесении изменения в Положение о Департаменте правового обеспечения, утве</w:t>
            </w:r>
            <w:r>
              <w:t>р</w:t>
            </w:r>
            <w:r>
              <w:t>жденное пр</w:t>
            </w:r>
            <w:r>
              <w:t>и</w:t>
            </w:r>
            <w:r>
              <w:t>казом Минсельхоза России от 21 августа 2017 г. N 416"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E962B2" w:rsidRDefault="00E962B2" w:rsidP="00E31B37">
            <w:pPr>
              <w:pStyle w:val="ConsPlusNormal"/>
              <w:ind w:left="33" w:firstLine="567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Приказ Минсельхоза России от 27.02.2018 N 83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"О внесении изменения в приказ Минсельхоза России от 17 июля 2012 г. N 362 "О пр</w:t>
            </w:r>
            <w:r>
              <w:t>е</w:t>
            </w:r>
            <w:r>
              <w:t>доставл</w:t>
            </w:r>
            <w:r>
              <w:t>е</w:t>
            </w:r>
            <w:r>
              <w:t>нии полномочий"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lastRenderedPageBreak/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E962B2" w:rsidRDefault="00E962B2" w:rsidP="00E31B37">
            <w:pPr>
              <w:pStyle w:val="ConsPlusNormal"/>
              <w:ind w:left="33" w:firstLine="567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Приказ Минобрнауки России от 18.12.2017 N 1226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proofErr w:type="gramStart"/>
            <w:r>
              <w:t>"О признании не подлежащими применению приказа Министерства общего и профе</w:t>
            </w:r>
            <w:r>
              <w:t>с</w:t>
            </w:r>
            <w:r>
              <w:t>сионального образования Российской Федерации от 27 марта 1998 г. N 814 "Об утверждении Положения о подготовке научно-педагогических и научных кадров в системе послевузовского профессионального образования в Российской Федерации", приказов Министерства образов</w:t>
            </w:r>
            <w:r>
              <w:t>а</w:t>
            </w:r>
            <w:r>
              <w:t>ния Российской Федерации о внесении изменений в указанный приказ, а также о признании у</w:t>
            </w:r>
            <w:r>
              <w:t>т</w:t>
            </w:r>
            <w:r>
              <w:t>ратившими силу приказов Министерства образования и науки Российской</w:t>
            </w:r>
            <w:proofErr w:type="gramEnd"/>
            <w:r>
              <w:t xml:space="preserve"> Федерации о внес</w:t>
            </w:r>
            <w:r>
              <w:t>е</w:t>
            </w:r>
            <w:r>
              <w:t>нии изменений в указанный пр</w:t>
            </w:r>
            <w:r>
              <w:t>и</w:t>
            </w:r>
            <w:r>
              <w:t>каз"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(Зарегистрировано в Минюсте России 10.04.2018 N 50698)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11.04.2018</w:t>
            </w:r>
          </w:p>
          <w:p w:rsidR="00E962B2" w:rsidRDefault="00E962B2" w:rsidP="00E31B37">
            <w:pPr>
              <w:pStyle w:val="ConsPlusNormal"/>
              <w:ind w:left="33" w:firstLine="567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"ГОСТ 34253-2017. Межгосударственный стандарт. Продукты пчеловодства. Метод о</w:t>
            </w:r>
            <w:r>
              <w:t>п</w:t>
            </w:r>
            <w:r>
              <w:t>ределения витамина A"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02.11.2017 N 1638-ст)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М.: Стандартинформ, 2017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Документ вводится в действие с 1 января 2019 года.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"ГОСТ 34165-2017. Межгосударственный стандарт. Зерновые, зернобобовые и проду</w:t>
            </w:r>
            <w:r>
              <w:t>к</w:t>
            </w:r>
            <w:r>
              <w:t>ты их пер</w:t>
            </w:r>
            <w:r>
              <w:t>е</w:t>
            </w:r>
            <w:r>
              <w:t>работки. Методы определения загрязненности насекомыми-вредителями"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31.10.2017 N 1599-ст)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М.: Стандартинформ, 2017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Документ вводится в действие с 1 января 2019 года.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"ГОСТ ISO 6495-1-2017. Межгосударственный стандарт. Корма для животных. Опред</w:t>
            </w:r>
            <w:r>
              <w:t>е</w:t>
            </w:r>
            <w:r>
              <w:t>ление содержания водорастворимых хлоридов. Часть 1. Титриметрич</w:t>
            </w:r>
            <w:r>
              <w:t>е</w:t>
            </w:r>
            <w:r>
              <w:t>ский метод"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05.10.2017 N 1354-ст)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М.: Стандартинформ, 2017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Документ вводится в действие с 1 января 2019 года.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"ГОСТ 34152-2017. Межгосударственный стандарт. Комбикорма-концентраты для л</w:t>
            </w:r>
            <w:r>
              <w:t>о</w:t>
            </w:r>
            <w:r>
              <w:t>шадей. О</w:t>
            </w:r>
            <w:r>
              <w:t>б</w:t>
            </w:r>
            <w:r>
              <w:t>щие технические условия"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14.09.2017 N 1095-ст)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М.: Стандартинформ, 2017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Документ вводится в действие с 1 января 2019 года.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Постановление мэрии города Новосибирска от 09.04.2018 N 1238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"О составе Совета по научно-промышленной и инновационной политике города Нов</w:t>
            </w:r>
            <w:r>
              <w:t>о</w:t>
            </w:r>
            <w:r>
              <w:t>сибирска"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09.04.2018 N 55-нпа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"Об утверждении ставок субсидий на поддержку племенного животноводства, в том числе крупного рогатого скота мясного и молочного направлений, предоставляемых за счет средств областного бюджета Новосибирской области, источником финансового обеспечения к</w:t>
            </w:r>
            <w:r>
              <w:t>о</w:t>
            </w:r>
            <w:r>
              <w:t>торых являются субсидии из федерального бюджета, на 2018 год"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13.04.2018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</w:p>
        </w:tc>
      </w:tr>
      <w:tr w:rsidR="00E962B2" w:rsidRPr="00FF789D" w:rsidTr="00E962B2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E962B2" w:rsidRPr="009559C8" w:rsidRDefault="00E962B2" w:rsidP="00E962B2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09.04.2018 N 54-нпа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</w:t>
            </w:r>
            <w:r>
              <w:t>б</w:t>
            </w:r>
            <w:r>
              <w:t>ласти от 17.03.2017 N 38-нпа"</w:t>
            </w:r>
          </w:p>
          <w:p w:rsidR="00E962B2" w:rsidRDefault="00E962B2" w:rsidP="00E31B37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13.04.2018</w:t>
            </w:r>
          </w:p>
          <w:p w:rsidR="00E962B2" w:rsidRDefault="00E962B2" w:rsidP="00E31B37">
            <w:pPr>
              <w:pStyle w:val="ConsPlusNormal"/>
              <w:ind w:left="540"/>
              <w:jc w:val="both"/>
            </w:pPr>
          </w:p>
        </w:tc>
      </w:tr>
    </w:tbl>
    <w:p w:rsidR="005D7925" w:rsidRPr="000259B6" w:rsidRDefault="005D7925" w:rsidP="00E962B2">
      <w:pPr>
        <w:pStyle w:val="1"/>
        <w:jc w:val="left"/>
      </w:pPr>
    </w:p>
    <w:sectPr w:rsidR="005D7925" w:rsidRPr="000259B6" w:rsidSect="0009702D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9AB" w:rsidRDefault="00B509AB">
      <w:r>
        <w:separator/>
      </w:r>
    </w:p>
  </w:endnote>
  <w:endnote w:type="continuationSeparator" w:id="0">
    <w:p w:rsidR="00B509AB" w:rsidRDefault="00B509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09702D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3D30C9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9AB" w:rsidRDefault="00B509AB">
      <w:r>
        <w:separator/>
      </w:r>
    </w:p>
  </w:footnote>
  <w:footnote w:type="continuationSeparator" w:id="0">
    <w:p w:rsidR="00B509AB" w:rsidRDefault="00B509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0BB7"/>
    <w:rsid w:val="000259B6"/>
    <w:rsid w:val="000671C0"/>
    <w:rsid w:val="0009702D"/>
    <w:rsid w:val="000B2A2C"/>
    <w:rsid w:val="00183880"/>
    <w:rsid w:val="002F4433"/>
    <w:rsid w:val="003649EC"/>
    <w:rsid w:val="003D30C9"/>
    <w:rsid w:val="004A4CD0"/>
    <w:rsid w:val="00514EAC"/>
    <w:rsid w:val="005D7925"/>
    <w:rsid w:val="00780D43"/>
    <w:rsid w:val="007B421A"/>
    <w:rsid w:val="00840BB7"/>
    <w:rsid w:val="00856816"/>
    <w:rsid w:val="008E4B56"/>
    <w:rsid w:val="009E6798"/>
    <w:rsid w:val="00A121D3"/>
    <w:rsid w:val="00B509AB"/>
    <w:rsid w:val="00CA406A"/>
    <w:rsid w:val="00CF6701"/>
    <w:rsid w:val="00E962B2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702D"/>
    <w:rPr>
      <w:sz w:val="24"/>
      <w:szCs w:val="24"/>
    </w:rPr>
  </w:style>
  <w:style w:type="paragraph" w:styleId="1">
    <w:name w:val="heading 1"/>
    <w:basedOn w:val="a"/>
    <w:next w:val="a"/>
    <w:qFormat/>
    <w:rsid w:val="0009702D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09702D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09702D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09702D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09702D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09702D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09702D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09702D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09702D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09702D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09702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09702D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09702D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09702D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09702D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09702D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09702D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09702D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09702D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09702D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09702D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09702D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09702D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09702D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09702D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09702D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09702D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09702D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09702D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09702D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09702D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09702D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09702D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09702D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09702D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09702D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0B2A2C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0B2A2C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0B2A2C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0B2A2C"/>
    <w:rPr>
      <w:sz w:val="24"/>
    </w:rPr>
  </w:style>
  <w:style w:type="character" w:customStyle="1" w:styleId="af1">
    <w:name w:val="Основной текст Знак"/>
    <w:basedOn w:val="a0"/>
    <w:link w:val="af0"/>
    <w:rsid w:val="000B2A2C"/>
    <w:rPr>
      <w:rFonts w:ascii="Courier" w:hAnsi="Courier"/>
      <w:i/>
      <w:sz w:val="24"/>
    </w:rPr>
  </w:style>
  <w:style w:type="paragraph" w:customStyle="1" w:styleId="ConsPlusNormal">
    <w:name w:val="ConsPlusNormal"/>
    <w:rsid w:val="00E962B2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4F74A3-2010-4E1A-91E5-2B18C9110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11</Pages>
  <Words>3778</Words>
  <Characters>25112</Characters>
  <Application>Microsoft Office Word</Application>
  <DocSecurity>0</DocSecurity>
  <Lines>209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28833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2</cp:revision>
  <cp:lastPrinted>2002-07-18T05:42:00Z</cp:lastPrinted>
  <dcterms:created xsi:type="dcterms:W3CDTF">2018-04-27T08:56:00Z</dcterms:created>
  <dcterms:modified xsi:type="dcterms:W3CDTF">2018-04-27T08:56:00Z</dcterms:modified>
</cp:coreProperties>
</file>